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8E" w:rsidRPr="00D75D53" w:rsidRDefault="00AF218E" w:rsidP="00AF218E">
      <w:pPr>
        <w:ind w:left="9923" w:right="-3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Default="005721B6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786A02" w:rsidRDefault="00786A02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786A02" w:rsidRDefault="00786A02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786A02" w:rsidRDefault="00786A02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786A02" w:rsidRDefault="00786A02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786A02" w:rsidRPr="00D75D53" w:rsidRDefault="00786A02" w:rsidP="00514641">
      <w:pPr>
        <w:ind w:left="9923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bCs/>
          <w:color w:val="auto"/>
          <w:sz w:val="36"/>
        </w:rPr>
      </w:pPr>
      <w:r w:rsidRPr="00D75D53">
        <w:rPr>
          <w:rFonts w:ascii="Times New Roman" w:eastAsia="Times New Roman" w:hAnsi="Times New Roman" w:cs="Times New Roman"/>
          <w:bCs/>
          <w:color w:val="auto"/>
          <w:sz w:val="36"/>
        </w:rPr>
        <w:t>ОБЯЗАТЕЛЬСТВА СТОРОН</w:t>
      </w: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bCs/>
          <w:color w:val="auto"/>
          <w:sz w:val="36"/>
        </w:rPr>
      </w:pPr>
      <w:r w:rsidRPr="00D75D53">
        <w:rPr>
          <w:rFonts w:ascii="Times New Roman" w:eastAsia="Times New Roman" w:hAnsi="Times New Roman" w:cs="Times New Roman"/>
          <w:bCs/>
          <w:color w:val="auto"/>
          <w:sz w:val="36"/>
        </w:rPr>
        <w:t>НА 2019 ГОД</w:t>
      </w: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D75D53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к рамочному Ленинградскому областному трехстороннему соглашению</w:t>
      </w: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D75D53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о проведении </w:t>
      </w:r>
      <w:proofErr w:type="gramStart"/>
      <w:r w:rsidRPr="00D75D53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социально-экономической</w:t>
      </w:r>
      <w:proofErr w:type="gramEnd"/>
      <w:r w:rsidRPr="00D75D53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политики и развитии социального партнерства</w:t>
      </w: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D75D53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на 2019-2021 годы</w:t>
      </w: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5721B6" w:rsidRPr="00D75D53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D75D53">
        <w:rPr>
          <w:rFonts w:ascii="Times New Roman" w:eastAsia="Times New Roman" w:hAnsi="Times New Roman" w:cs="Times New Roman"/>
          <w:color w:val="auto"/>
          <w:sz w:val="32"/>
        </w:rPr>
        <w:t>Санкт-Петербург</w:t>
      </w:r>
    </w:p>
    <w:p w:rsidR="005721B6" w:rsidRDefault="005721B6" w:rsidP="005721B6">
      <w:pPr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D75D53">
        <w:rPr>
          <w:rFonts w:ascii="Times New Roman" w:eastAsia="Times New Roman" w:hAnsi="Times New Roman" w:cs="Times New Roman"/>
          <w:color w:val="auto"/>
          <w:sz w:val="32"/>
        </w:rPr>
        <w:t>2018 год</w:t>
      </w:r>
    </w:p>
    <w:p w:rsidR="00A96BE8" w:rsidRPr="00A96BE8" w:rsidRDefault="00A96BE8" w:rsidP="00A96BE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96BE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Для достижения целей, реализации задач и приоритетных направлений социально-экономического развития, предусмотренных рамочным соглашением между Правительством Ленинградской области, региональным объединением работодателей «Союз промышленников </w:t>
      </w:r>
      <w:r w:rsidR="0022147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96BE8">
        <w:rPr>
          <w:rFonts w:ascii="Times New Roman" w:eastAsia="Times New Roman" w:hAnsi="Times New Roman" w:cs="Times New Roman"/>
          <w:color w:val="auto"/>
          <w:lang w:bidi="ar-SA"/>
        </w:rPr>
        <w:t>и предпринимателей Ленинградской области» и общественной организацией Межрегиональное Санкт-Петербурга и Ленинградской области объединение организаций профсоюзов «Ленинградская Федерация Профсоюзов» о проведении социально-экономической политики и развитии социального партнерства на 201</w:t>
      </w:r>
      <w:r w:rsidR="0022147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96BE8">
        <w:rPr>
          <w:rFonts w:ascii="Times New Roman" w:eastAsia="Times New Roman" w:hAnsi="Times New Roman" w:cs="Times New Roman"/>
          <w:color w:val="auto"/>
          <w:lang w:bidi="ar-SA"/>
        </w:rPr>
        <w:t>-20</w:t>
      </w:r>
      <w:r w:rsidR="00221476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Pr="00A96BE8">
        <w:rPr>
          <w:rFonts w:ascii="Times New Roman" w:eastAsia="Times New Roman" w:hAnsi="Times New Roman" w:cs="Times New Roman"/>
          <w:color w:val="auto"/>
          <w:lang w:bidi="ar-SA"/>
        </w:rPr>
        <w:t xml:space="preserve"> годы, стороны принимают на себя на 201</w:t>
      </w:r>
      <w:r w:rsidR="0022147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96BE8">
        <w:rPr>
          <w:rFonts w:ascii="Times New Roman" w:eastAsia="Times New Roman" w:hAnsi="Times New Roman" w:cs="Times New Roman"/>
          <w:color w:val="auto"/>
          <w:lang w:bidi="ar-SA"/>
        </w:rPr>
        <w:t xml:space="preserve"> год обязательства:</w:t>
      </w:r>
      <w:proofErr w:type="gramEnd"/>
    </w:p>
    <w:p w:rsidR="00A96BE8" w:rsidRPr="00A96BE8" w:rsidRDefault="00A96BE8" w:rsidP="00A96BE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6BE8" w:rsidRPr="00A96BE8" w:rsidRDefault="00A96BE8" w:rsidP="00A96BE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2758"/>
        <w:gridCol w:w="1667"/>
      </w:tblGrid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F80FA3" w:rsidP="00F80FA3">
            <w:pPr>
              <w:widowControl/>
              <w:numPr>
                <w:ilvl w:val="0"/>
                <w:numId w:val="32"/>
              </w:numPr>
              <w:ind w:left="459" w:hanging="283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0F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экономической политики и сельского хозяйства</w:t>
            </w:r>
            <w:r w:rsidR="00A96BE8"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………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……………………………………………………</w:t>
            </w:r>
            <w:r w:rsidR="00594E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……...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1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A96BE8">
            <w:pPr>
              <w:widowControl/>
              <w:numPr>
                <w:ilvl w:val="0"/>
                <w:numId w:val="31"/>
              </w:numPr>
              <w:tabs>
                <w:tab w:val="num" w:pos="459"/>
              </w:tabs>
              <w:ind w:hanging="54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 социальной политики в сфере трудовых отношений…………………………………………………………………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2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A96BE8">
            <w:pPr>
              <w:widowControl/>
              <w:numPr>
                <w:ilvl w:val="0"/>
                <w:numId w:val="31"/>
              </w:numPr>
              <w:tabs>
                <w:tab w:val="num" w:pos="459"/>
              </w:tabs>
              <w:ind w:hanging="54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социальной политики в сфере занятости и развития   кадрового  потенциала………………………………………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3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EC6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социальной политики в сфере строительства, жилищно-коммунального хозяйства и транспорта ………………...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.........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4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EC6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социальной политики в сфере  социальной защиты населения………………………………………………………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……….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5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EC6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 области социальной политики в сфере</w:t>
            </w:r>
            <w:r w:rsidRPr="00A96B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образования, науки, здравоохранения, культуры, спорта и туризма ………………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……..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6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EC6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 области </w:t>
            </w:r>
            <w:r w:rsidR="00EC6AD3" w:rsidRPr="00EC6A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охраны труда и экологической безопасности населения </w:t>
            </w: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…………………………………</w:t>
            </w:r>
            <w:r w:rsidR="00EC6A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……………………………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……..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7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EC6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459"/>
              </w:tabs>
              <w:ind w:hanging="54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 развитию социального партнерства  в сфере труда  …………………………………………………………...........................</w:t>
            </w:r>
            <w:r w:rsidR="008D0B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.........</w:t>
            </w:r>
          </w:p>
        </w:tc>
        <w:tc>
          <w:tcPr>
            <w:tcW w:w="1667" w:type="dxa"/>
            <w:shd w:val="clear" w:color="auto" w:fill="auto"/>
          </w:tcPr>
          <w:p w:rsidR="00A96BE8" w:rsidRPr="00A96BE8" w:rsidRDefault="00EC6AD3" w:rsidP="00EC6AD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8</w:t>
            </w: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A96BE8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96BE8" w:rsidRPr="00A96BE8" w:rsidRDefault="00A96BE8" w:rsidP="00A96B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A96B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96BE8" w:rsidRPr="00A96BE8" w:rsidRDefault="00A96BE8" w:rsidP="00A96B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A96B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96BE8" w:rsidRPr="00A96BE8" w:rsidRDefault="00A96BE8" w:rsidP="00A96B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96BE8" w:rsidRPr="00A96BE8" w:rsidTr="008D0B50">
        <w:tc>
          <w:tcPr>
            <w:tcW w:w="12758" w:type="dxa"/>
            <w:shd w:val="clear" w:color="auto" w:fill="auto"/>
          </w:tcPr>
          <w:p w:rsidR="00A96BE8" w:rsidRPr="00A96BE8" w:rsidRDefault="00A96BE8" w:rsidP="00A96B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A96BE8" w:rsidRPr="00A96BE8" w:rsidRDefault="00A96BE8" w:rsidP="00A96BE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A96BE8" w:rsidRPr="00A96BE8" w:rsidRDefault="00A96BE8" w:rsidP="00A96BE8">
      <w:pPr>
        <w:widowControl/>
        <w:rPr>
          <w:rFonts w:ascii="Calibri" w:eastAsia="Times New Roman" w:hAnsi="Calibri" w:cs="Times New Roman"/>
          <w:vanish/>
          <w:color w:val="auto"/>
          <w:sz w:val="22"/>
          <w:szCs w:val="22"/>
          <w:lang w:bidi="ar-SA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  <w:gridCol w:w="5103"/>
      </w:tblGrid>
      <w:tr w:rsidR="00A96BE8" w:rsidRPr="00A96BE8" w:rsidTr="00A96BE8">
        <w:trPr>
          <w:trHeight w:val="1535"/>
        </w:trPr>
        <w:tc>
          <w:tcPr>
            <w:tcW w:w="5104" w:type="dxa"/>
          </w:tcPr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Губернатор 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Ленинградской области</w:t>
            </w:r>
          </w:p>
        </w:tc>
        <w:tc>
          <w:tcPr>
            <w:tcW w:w="5244" w:type="dxa"/>
          </w:tcPr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Председатель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общественной организации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proofErr w:type="gramStart"/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Межрегиональное</w:t>
            </w:r>
            <w:proofErr w:type="gramEnd"/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Санкт-Петербурга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и Ленинградской области объединение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организаций профсоюзов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«Ленинградская Федерация Профсоюзов»</w:t>
            </w:r>
          </w:p>
          <w:p w:rsidR="0043210B" w:rsidRPr="00A96BE8" w:rsidRDefault="0043210B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5103" w:type="dxa"/>
          </w:tcPr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Генеральный директор</w:t>
            </w:r>
          </w:p>
          <w:p w:rsidR="001C658D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регионального объединения 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работодателей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«Союз промышленников 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и предпринимателей</w:t>
            </w:r>
          </w:p>
          <w:p w:rsidR="00A96BE8" w:rsidRPr="00A96BE8" w:rsidRDefault="00A96BE8" w:rsidP="00A96B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A96BE8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Ленинградской области»</w:t>
            </w:r>
          </w:p>
        </w:tc>
      </w:tr>
      <w:tr w:rsidR="005F025E" w:rsidRPr="00A96BE8" w:rsidTr="002763DB">
        <w:tc>
          <w:tcPr>
            <w:tcW w:w="5104" w:type="dxa"/>
          </w:tcPr>
          <w:p w:rsidR="005F025E" w:rsidRPr="00A96BE8" w:rsidRDefault="005F025E" w:rsidP="005F025E">
            <w:pPr>
              <w:keepNext/>
              <w:widowControl/>
              <w:spacing w:before="240" w:after="60"/>
              <w:jc w:val="center"/>
              <w:outlineLvl w:val="2"/>
              <w:rPr>
                <w:rFonts w:ascii="Arial" w:eastAsia="Times New Roman" w:hAnsi="Arial" w:cs="Arial"/>
                <w:bCs/>
                <w:color w:val="auto"/>
                <w:sz w:val="26"/>
                <w:szCs w:val="26"/>
                <w:lang w:bidi="ar-SA"/>
              </w:rPr>
            </w:pPr>
            <w:proofErr w:type="spellStart"/>
            <w:r w:rsidRPr="00A96BE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А.Ю.Дрозденко</w:t>
            </w:r>
            <w:proofErr w:type="spellEnd"/>
          </w:p>
        </w:tc>
        <w:tc>
          <w:tcPr>
            <w:tcW w:w="5244" w:type="dxa"/>
          </w:tcPr>
          <w:p w:rsidR="005F025E" w:rsidRPr="00A96BE8" w:rsidRDefault="005F025E" w:rsidP="005F025E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spellStart"/>
            <w:r w:rsidRPr="00A96BE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В.Г.Дербин</w:t>
            </w:r>
            <w:proofErr w:type="spellEnd"/>
          </w:p>
        </w:tc>
        <w:tc>
          <w:tcPr>
            <w:tcW w:w="5103" w:type="dxa"/>
          </w:tcPr>
          <w:p w:rsidR="005F025E" w:rsidRPr="00A96BE8" w:rsidRDefault="005F025E" w:rsidP="005F025E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proofErr w:type="spellStart"/>
            <w:r w:rsidRPr="00A96BE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А.Ф.Габитов</w:t>
            </w:r>
            <w:proofErr w:type="spellEnd"/>
          </w:p>
        </w:tc>
      </w:tr>
    </w:tbl>
    <w:p w:rsidR="00A96BE8" w:rsidRPr="00A96BE8" w:rsidRDefault="00A96BE8" w:rsidP="00A96BE8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51404A" w:rsidRDefault="00A96BE8" w:rsidP="0043210B">
      <w:pPr>
        <w:widowControl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</w:rPr>
      </w:pPr>
      <w:r w:rsidRPr="00A96BE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</w:t>
      </w:r>
    </w:p>
    <w:p w:rsidR="0043210B" w:rsidRPr="0043210B" w:rsidRDefault="0043210B" w:rsidP="0043210B">
      <w:pPr>
        <w:widowControl/>
        <w:suppressAutoHyphens/>
        <w:ind w:firstLine="70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43210B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Уведомительно зарегистрировано</w:t>
      </w:r>
      <w:r w:rsidRPr="0043210B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br/>
        <w:t>в комитете по труду и занятости</w:t>
      </w:r>
      <w:r w:rsidRPr="0043210B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br/>
      </w:r>
      <w:bookmarkStart w:id="0" w:name="_GoBack"/>
      <w:bookmarkEnd w:id="0"/>
      <w:r w:rsidRPr="0043210B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населения Ленинградской области</w:t>
      </w:r>
      <w:r w:rsidRPr="0043210B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br/>
        <w:t>5 декабря 2018 года № 0</w:t>
      </w:r>
      <w:r w:rsidR="003264A8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8</w:t>
      </w:r>
      <w:r w:rsidRPr="0043210B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/С-18</w:t>
      </w:r>
    </w:p>
    <w:p w:rsidR="00F16706" w:rsidRPr="00D75D53" w:rsidRDefault="00F16706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CF213E" w:rsidRPr="00D75D53" w:rsidRDefault="00ED70A4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t>на 201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F16706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на 201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-20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ED70A4" w:rsidRDefault="00ED70A4" w:rsidP="00C97D1D">
      <w:pPr>
        <w:pStyle w:val="a4"/>
        <w:shd w:val="clear" w:color="auto" w:fill="auto"/>
        <w:spacing w:line="220" w:lineRule="exact"/>
        <w:rPr>
          <w:lang w:eastAsia="ru-RU" w:bidi="ru-RU"/>
        </w:rPr>
      </w:pPr>
      <w:r w:rsidRPr="00D75D53">
        <w:rPr>
          <w:lang w:eastAsia="ru-RU" w:bidi="ru-RU"/>
        </w:rPr>
        <w:t>Обязательства в области экономической политики</w:t>
      </w:r>
      <w:r w:rsidR="008301A5" w:rsidRPr="00D75D53">
        <w:rPr>
          <w:lang w:eastAsia="ru-RU" w:bidi="ru-RU"/>
        </w:rPr>
        <w:t xml:space="preserve"> и сельского хозяйства</w:t>
      </w:r>
      <w:r w:rsidRPr="00D75D53">
        <w:rPr>
          <w:lang w:eastAsia="ru-RU" w:bidi="ru-RU"/>
        </w:rPr>
        <w:t>:</w:t>
      </w:r>
    </w:p>
    <w:p w:rsidR="00D75D53" w:rsidRPr="00D75D53" w:rsidRDefault="00D75D53" w:rsidP="00C97D1D">
      <w:pPr>
        <w:pStyle w:val="a4"/>
        <w:shd w:val="clear" w:color="auto" w:fill="auto"/>
        <w:spacing w:line="220" w:lineRule="exact"/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236"/>
        <w:gridCol w:w="2396"/>
        <w:gridCol w:w="4662"/>
      </w:tblGrid>
      <w:tr w:rsidR="00ED70A4" w:rsidRPr="00D75D53" w:rsidTr="00DE40D4">
        <w:tc>
          <w:tcPr>
            <w:tcW w:w="582" w:type="dxa"/>
            <w:shd w:val="clear" w:color="auto" w:fill="FFFFFF"/>
            <w:vAlign w:val="center"/>
          </w:tcPr>
          <w:p w:rsidR="00ED70A4" w:rsidRPr="00D75D53" w:rsidRDefault="00AE7CD3" w:rsidP="00AE7CD3">
            <w:pPr>
              <w:spacing w:after="60" w:line="220" w:lineRule="exact"/>
              <w:ind w:left="-279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    </w:t>
            </w:r>
            <w:r w:rsidR="00ED70A4"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ED70A4" w:rsidRPr="00D75D53" w:rsidRDefault="00AE7CD3" w:rsidP="00AE7CD3">
            <w:pPr>
              <w:spacing w:before="60" w:line="220" w:lineRule="exact"/>
              <w:ind w:left="-279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    </w:t>
            </w:r>
            <w:proofErr w:type="gramStart"/>
            <w:r w:rsidR="00ED70A4"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="00ED70A4"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36" w:type="dxa"/>
            <w:shd w:val="clear" w:color="auto" w:fill="FFFFFF"/>
            <w:vAlign w:val="center"/>
          </w:tcPr>
          <w:p w:rsidR="00ED70A4" w:rsidRPr="00D75D53" w:rsidRDefault="00ED70A4" w:rsidP="00D715EC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ED70A4" w:rsidRPr="00D75D53" w:rsidRDefault="00ED70A4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662" w:type="dxa"/>
            <w:shd w:val="clear" w:color="auto" w:fill="FFFFFF"/>
            <w:vAlign w:val="center"/>
          </w:tcPr>
          <w:p w:rsidR="00ED70A4" w:rsidRPr="00D75D53" w:rsidRDefault="00ED70A4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ED70A4" w:rsidRPr="00D75D53" w:rsidTr="00DE40D4">
        <w:tc>
          <w:tcPr>
            <w:tcW w:w="582" w:type="dxa"/>
            <w:shd w:val="clear" w:color="auto" w:fill="FFFFFF"/>
          </w:tcPr>
          <w:p w:rsidR="00ED70A4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236" w:type="dxa"/>
            <w:shd w:val="clear" w:color="auto" w:fill="FFFFFF"/>
          </w:tcPr>
          <w:p w:rsidR="001D46C4" w:rsidRPr="00D75D53" w:rsidRDefault="00DE40D4" w:rsidP="00DD6909">
            <w:pPr>
              <w:spacing w:line="250" w:lineRule="exact"/>
              <w:ind w:left="132" w:right="161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Активно развивать взаимодействие с действующими на территории Ленинградской области структурными подразделениями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предпринимательства, </w:t>
            </w:r>
            <w:r w:rsidR="006005CC"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форме участия на</w:t>
            </w:r>
            <w:r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постоянной основе в заседаниях</w:t>
            </w:r>
            <w:r w:rsidR="006005CC"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Координационного совета по вопросам развития малого </w:t>
            </w:r>
            <w:r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</w:r>
            <w:r w:rsidR="006005CC"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 среднего предпринимательства при Губернаторе Ленинградской области, Общественного совета при комитете по развитию малого, среднего бизнеса </w:t>
            </w:r>
            <w:r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</w:r>
            <w:r w:rsidR="006005CC"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 потребительского</w:t>
            </w:r>
            <w:proofErr w:type="gramEnd"/>
            <w:r w:rsidR="006005CC" w:rsidRPr="00D75D5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рынка Ленинградской области, конкурсных комиссий, созданных в рамках реализации мероприятий подпрограммы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</w:t>
            </w:r>
          </w:p>
        </w:tc>
        <w:tc>
          <w:tcPr>
            <w:tcW w:w="2396" w:type="dxa"/>
            <w:shd w:val="clear" w:color="auto" w:fill="FFFFFF"/>
          </w:tcPr>
          <w:p w:rsidR="00ED70A4" w:rsidRPr="00D75D53" w:rsidRDefault="00ED70A4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ED70A4" w:rsidRPr="00D75D53" w:rsidRDefault="00ED70A4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D70A4" w:rsidRPr="00D75D53" w:rsidTr="00DE40D4">
        <w:tc>
          <w:tcPr>
            <w:tcW w:w="582" w:type="dxa"/>
            <w:shd w:val="clear" w:color="auto" w:fill="FFFFFF"/>
          </w:tcPr>
          <w:p w:rsidR="00ED70A4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236" w:type="dxa"/>
            <w:shd w:val="clear" w:color="auto" w:fill="FFFFFF"/>
          </w:tcPr>
          <w:p w:rsidR="005B0201" w:rsidRPr="00D75D53" w:rsidRDefault="005B0201" w:rsidP="00E827B5">
            <w:pPr>
              <w:pStyle w:val="10"/>
              <w:shd w:val="clear" w:color="auto" w:fill="auto"/>
              <w:spacing w:line="240" w:lineRule="auto"/>
              <w:ind w:left="128" w:right="165" w:firstLine="0"/>
              <w:jc w:val="both"/>
            </w:pPr>
            <w:r w:rsidRPr="00D75D53">
              <w:rPr>
                <w:sz w:val="22"/>
                <w:szCs w:val="22"/>
              </w:rPr>
              <w:t xml:space="preserve">Рекомендовать осуществлять работу с администрациями муниципальных образований Ленинградской области по усилению их взаимодействия </w:t>
            </w:r>
            <w:r w:rsidR="00DD6909" w:rsidRPr="00D75D53">
              <w:rPr>
                <w:sz w:val="22"/>
                <w:szCs w:val="22"/>
              </w:rPr>
              <w:br/>
            </w:r>
            <w:r w:rsidRPr="00D75D53">
              <w:rPr>
                <w:sz w:val="22"/>
                <w:szCs w:val="22"/>
              </w:rPr>
              <w:t>с предпринимательским сообществом</w:t>
            </w:r>
          </w:p>
        </w:tc>
        <w:tc>
          <w:tcPr>
            <w:tcW w:w="2396" w:type="dxa"/>
            <w:shd w:val="clear" w:color="auto" w:fill="FFFFFF"/>
          </w:tcPr>
          <w:p w:rsidR="00ED70A4" w:rsidRPr="00D75D53" w:rsidRDefault="00ED70A4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  <w:r w:rsidR="00C717F1" w:rsidRPr="00D75D53">
              <w:rPr>
                <w:rStyle w:val="20"/>
                <w:rFonts w:eastAsia="Tahoma"/>
                <w:color w:val="auto"/>
              </w:rPr>
              <w:t>,</w:t>
            </w:r>
          </w:p>
          <w:p w:rsidR="00C717F1" w:rsidRPr="00D75D53" w:rsidRDefault="00C717F1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0B1CFE" w:rsidRPr="00D75D53">
              <w:rPr>
                <w:rStyle w:val="20"/>
                <w:rFonts w:eastAsia="Tahoma"/>
                <w:color w:val="auto"/>
              </w:rPr>
              <w:t>, Объединения работодателей</w:t>
            </w:r>
          </w:p>
        </w:tc>
        <w:tc>
          <w:tcPr>
            <w:tcW w:w="4662" w:type="dxa"/>
            <w:shd w:val="clear" w:color="auto" w:fill="FFFFFF"/>
          </w:tcPr>
          <w:p w:rsidR="00DD0C34" w:rsidRDefault="00ED70A4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развитию малого, среднего бизнеса и потребительского рынка Ленинградской области</w:t>
            </w:r>
            <w:r w:rsidR="00C717F1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DD0C34" w:rsidRDefault="00C717F1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0B1CFE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0C052F" w:rsidRPr="00D75D53" w:rsidRDefault="000B1CFE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ED70A4" w:rsidRPr="00D75D53" w:rsidTr="00DE40D4">
        <w:tc>
          <w:tcPr>
            <w:tcW w:w="582" w:type="dxa"/>
            <w:shd w:val="clear" w:color="auto" w:fill="FFFFFF"/>
          </w:tcPr>
          <w:p w:rsidR="00ED70A4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236" w:type="dxa"/>
            <w:shd w:val="clear" w:color="auto" w:fill="FFFFFF"/>
          </w:tcPr>
          <w:p w:rsidR="00D33473" w:rsidRPr="00D75D53" w:rsidRDefault="001F357B" w:rsidP="0020352F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Содействовать созданию рабочих ме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ст в сф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ере малого и среднего предпринимательства путем предоставления субсидий субъектам малого и среднего предпринимательства в рамках подпрограммы «Развитие малого,</w:t>
            </w:r>
            <w:r w:rsidRPr="00D75D53">
              <w:rPr>
                <w:color w:val="auto"/>
              </w:rPr>
              <w:t xml:space="preserve"> </w:t>
            </w:r>
            <w:r w:rsidRPr="00D75D53">
              <w:rPr>
                <w:rStyle w:val="20"/>
                <w:rFonts w:eastAsia="Tahoma"/>
                <w:color w:val="auto"/>
              </w:rPr>
              <w:t>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</w:t>
            </w:r>
            <w:r w:rsidR="00787568">
              <w:rPr>
                <w:rStyle w:val="20"/>
                <w:rFonts w:eastAsia="Tahoma"/>
                <w:color w:val="auto"/>
              </w:rPr>
              <w:t>тивности Ленинградской области»</w:t>
            </w:r>
          </w:p>
        </w:tc>
        <w:tc>
          <w:tcPr>
            <w:tcW w:w="2396" w:type="dxa"/>
            <w:shd w:val="clear" w:color="auto" w:fill="FFFFFF"/>
          </w:tcPr>
          <w:p w:rsidR="00ED70A4" w:rsidRPr="00D75D53" w:rsidRDefault="00ED70A4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ED70A4" w:rsidRPr="00D75D53" w:rsidRDefault="00ED70A4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321828" w:rsidRPr="00D75D53" w:rsidTr="00DE40D4">
        <w:tc>
          <w:tcPr>
            <w:tcW w:w="582" w:type="dxa"/>
            <w:shd w:val="clear" w:color="auto" w:fill="FFFFFF"/>
          </w:tcPr>
          <w:p w:rsidR="00321828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236" w:type="dxa"/>
            <w:shd w:val="clear" w:color="auto" w:fill="FFFFFF"/>
          </w:tcPr>
          <w:p w:rsidR="009B38C9" w:rsidRPr="00D75D53" w:rsidRDefault="00321828" w:rsidP="00787568">
            <w:pPr>
              <w:spacing w:line="250" w:lineRule="exact"/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Информировать Ленинградскую областную трехстороннюю комиссию </w:t>
            </w:r>
            <w:r w:rsidR="00787568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регулированию социально-трудовых отношений о проведении реструктуризации в сфере естественных монополий и прогнозных показателях изменения цен </w:t>
            </w:r>
            <w:r w:rsidR="00787568">
              <w:rPr>
                <w:rStyle w:val="20"/>
                <w:rFonts w:eastAsia="Tahoma"/>
                <w:color w:val="auto"/>
              </w:rPr>
              <w:t>и тарифов на товары и услуги</w:t>
            </w:r>
          </w:p>
        </w:tc>
        <w:tc>
          <w:tcPr>
            <w:tcW w:w="2396" w:type="dxa"/>
            <w:shd w:val="clear" w:color="auto" w:fill="FFFFFF"/>
          </w:tcPr>
          <w:p w:rsidR="00321828" w:rsidRPr="00D75D53" w:rsidRDefault="0032182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Правительство ЛО, Профсоюзы</w:t>
            </w:r>
          </w:p>
        </w:tc>
        <w:tc>
          <w:tcPr>
            <w:tcW w:w="4662" w:type="dxa"/>
            <w:shd w:val="clear" w:color="auto" w:fill="FFFFFF"/>
          </w:tcPr>
          <w:p w:rsidR="00DD0C34" w:rsidRDefault="00321828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840B2F" w:rsidRDefault="00840B2F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О</w:t>
            </w:r>
            <w:r w:rsidR="00321828" w:rsidRPr="00D75D53">
              <w:rPr>
                <w:rStyle w:val="20"/>
                <w:rFonts w:eastAsia="Tahoma"/>
                <w:color w:val="auto"/>
              </w:rPr>
              <w:t xml:space="preserve">рганы исполнительной власти Ленинградской области, </w:t>
            </w:r>
          </w:p>
          <w:p w:rsidR="00321828" w:rsidRPr="00D75D53" w:rsidRDefault="00321828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321828" w:rsidRPr="00D75D53" w:rsidTr="00EA450D">
        <w:trPr>
          <w:trHeight w:val="432"/>
        </w:trPr>
        <w:tc>
          <w:tcPr>
            <w:tcW w:w="582" w:type="dxa"/>
            <w:shd w:val="clear" w:color="auto" w:fill="FFFFFF"/>
          </w:tcPr>
          <w:p w:rsidR="00321828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8236" w:type="dxa"/>
            <w:shd w:val="clear" w:color="auto" w:fill="FFFFFF"/>
          </w:tcPr>
          <w:p w:rsidR="00321828" w:rsidRPr="00D75D53" w:rsidRDefault="00321828" w:rsidP="00356B8D">
            <w:pPr>
              <w:spacing w:line="250" w:lineRule="exact"/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Не допускать ухудшения положения работников при приватизации имущества Ленинградской облас</w:t>
            </w:r>
            <w:r w:rsidR="00787568">
              <w:rPr>
                <w:rStyle w:val="20"/>
                <w:rFonts w:eastAsia="Tahoma"/>
                <w:color w:val="auto"/>
              </w:rPr>
              <w:t>ти</w:t>
            </w:r>
          </w:p>
        </w:tc>
        <w:tc>
          <w:tcPr>
            <w:tcW w:w="2396" w:type="dxa"/>
            <w:shd w:val="clear" w:color="auto" w:fill="FFFFFF"/>
          </w:tcPr>
          <w:p w:rsidR="00321828" w:rsidRPr="00D75D53" w:rsidRDefault="00642C8C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321828"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662" w:type="dxa"/>
            <w:shd w:val="clear" w:color="auto" w:fill="FFFFFF"/>
          </w:tcPr>
          <w:p w:rsidR="00840B2F" w:rsidRDefault="00FD7C2A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1"/>
                <w:rFonts w:eastAsia="Tahoma"/>
                <w:b w:val="0"/>
                <w:color w:val="auto"/>
              </w:rPr>
              <w:t>Р</w:t>
            </w:r>
            <w:r w:rsidR="00321828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321828" w:rsidRPr="00D75D53" w:rsidRDefault="00321828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321828" w:rsidRPr="00D75D53" w:rsidTr="004A4B35">
        <w:trPr>
          <w:trHeight w:val="2251"/>
        </w:trPr>
        <w:tc>
          <w:tcPr>
            <w:tcW w:w="582" w:type="dxa"/>
            <w:shd w:val="clear" w:color="auto" w:fill="FFFFFF"/>
          </w:tcPr>
          <w:p w:rsidR="00321828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236" w:type="dxa"/>
            <w:shd w:val="clear" w:color="auto" w:fill="FFFFFF"/>
          </w:tcPr>
          <w:p w:rsidR="00A733AB" w:rsidRPr="00D75D53" w:rsidRDefault="004A4B35" w:rsidP="00D54C4C">
            <w:pPr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Совершенствовать систему и механизм стимулирования организаций, осуществляющих капитальные вложения в модернизацию, развитие производства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и создание высок</w:t>
            </w:r>
            <w:r w:rsidR="00787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опроизводительных рабочих мест</w:t>
            </w:r>
          </w:p>
        </w:tc>
        <w:tc>
          <w:tcPr>
            <w:tcW w:w="2396" w:type="dxa"/>
            <w:shd w:val="clear" w:color="auto" w:fill="FFFFFF"/>
          </w:tcPr>
          <w:p w:rsidR="00321828" w:rsidRPr="00D75D53" w:rsidRDefault="0032182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662" w:type="dxa"/>
            <w:shd w:val="clear" w:color="auto" w:fill="FFFFFF"/>
          </w:tcPr>
          <w:p w:rsidR="00840B2F" w:rsidRDefault="000C052F" w:rsidP="004A4B35">
            <w:pPr>
              <w:ind w:left="132" w:right="16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экономического развития </w:t>
            </w:r>
            <w:r w:rsidR="00156E77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и инвестиционной деятельности Ленинградской области, </w:t>
            </w:r>
          </w:p>
          <w:p w:rsidR="00840B2F" w:rsidRDefault="000C052F" w:rsidP="004A4B35">
            <w:pPr>
              <w:ind w:left="132" w:right="16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развитию малого, среднего бизнеса и потребительского рынка Ленинградской области,</w:t>
            </w:r>
            <w:r w:rsidR="00FC3203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40B2F" w:rsidRDefault="00840B2F" w:rsidP="004A4B35">
            <w:pPr>
              <w:ind w:left="132" w:right="16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FC3203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омитет по агропромышленному </w:t>
            </w:r>
            <w:r w:rsidR="00156E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FC3203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proofErr w:type="spellStart"/>
            <w:r w:rsidR="00FC3203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рыбохозяйственному</w:t>
            </w:r>
            <w:proofErr w:type="spellEnd"/>
            <w:r w:rsidR="00FC3203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A56A9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комплексу Ленинградской области, </w:t>
            </w:r>
          </w:p>
          <w:p w:rsidR="00840B2F" w:rsidRDefault="00840B2F" w:rsidP="004A4B35">
            <w:pPr>
              <w:ind w:left="132" w:right="161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О</w:t>
            </w:r>
            <w:r w:rsidR="000C052F" w:rsidRPr="00D75D53">
              <w:rPr>
                <w:rStyle w:val="20"/>
                <w:rFonts w:eastAsia="Tahoma"/>
                <w:color w:val="auto"/>
              </w:rPr>
              <w:t xml:space="preserve">бъединения работодателей, </w:t>
            </w:r>
          </w:p>
          <w:p w:rsidR="000C052F" w:rsidRPr="00D75D53" w:rsidRDefault="000C052F" w:rsidP="004A4B35">
            <w:pPr>
              <w:ind w:left="132" w:right="16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A74F52"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</w:tc>
      </w:tr>
      <w:tr w:rsidR="00321828" w:rsidRPr="00D75D53" w:rsidTr="00DE40D4">
        <w:tc>
          <w:tcPr>
            <w:tcW w:w="582" w:type="dxa"/>
            <w:shd w:val="clear" w:color="auto" w:fill="FFFFFF"/>
          </w:tcPr>
          <w:p w:rsidR="00321828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236" w:type="dxa"/>
            <w:shd w:val="clear" w:color="auto" w:fill="FFFFFF"/>
          </w:tcPr>
          <w:p w:rsidR="00321828" w:rsidRPr="00D75D53" w:rsidRDefault="00321828" w:rsidP="00672B01">
            <w:pPr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Реализовывать систему стимулирующих мер для </w:t>
            </w:r>
            <w:r w:rsidR="00672B01" w:rsidRPr="00D75D53">
              <w:rPr>
                <w:rStyle w:val="20"/>
                <w:rFonts w:eastAsia="Tahoma"/>
                <w:color w:val="auto"/>
              </w:rPr>
              <w:t>организаций</w:t>
            </w:r>
            <w:r w:rsidRPr="00D75D53">
              <w:rPr>
                <w:rStyle w:val="20"/>
                <w:rFonts w:eastAsia="Tahoma"/>
                <w:color w:val="auto"/>
              </w:rPr>
              <w:t>, созда</w:t>
            </w:r>
            <w:r w:rsidR="00787568">
              <w:rPr>
                <w:rStyle w:val="20"/>
                <w:rFonts w:eastAsia="Tahoma"/>
                <w:color w:val="auto"/>
              </w:rPr>
              <w:t>ющих рабочие места для молодёжи</w:t>
            </w:r>
          </w:p>
        </w:tc>
        <w:tc>
          <w:tcPr>
            <w:tcW w:w="2396" w:type="dxa"/>
            <w:shd w:val="clear" w:color="auto" w:fill="FFFFFF"/>
          </w:tcPr>
          <w:p w:rsidR="00321828" w:rsidRPr="00D75D53" w:rsidRDefault="00035A3A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  <w:r w:rsidR="00CB6AFF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321828"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321828" w:rsidRPr="00D75D53" w:rsidRDefault="00321828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321828" w:rsidRPr="00D75D53" w:rsidRDefault="00321828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662" w:type="dxa"/>
            <w:shd w:val="clear" w:color="auto" w:fill="FFFFFF"/>
          </w:tcPr>
          <w:p w:rsidR="00156E77" w:rsidRDefault="00035A3A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156E77" w:rsidRDefault="00156E77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</w:t>
            </w:r>
            <w:r w:rsidR="00321828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321828" w:rsidRPr="00D75D53" w:rsidRDefault="00321828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321828" w:rsidRPr="00D75D53" w:rsidTr="00DE40D4">
        <w:tc>
          <w:tcPr>
            <w:tcW w:w="582" w:type="dxa"/>
            <w:shd w:val="clear" w:color="auto" w:fill="FFFFFF"/>
          </w:tcPr>
          <w:p w:rsidR="00321828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236" w:type="dxa"/>
            <w:shd w:val="clear" w:color="auto" w:fill="FFFFFF"/>
          </w:tcPr>
          <w:p w:rsidR="00A3370D" w:rsidRPr="00D75D53" w:rsidRDefault="00321828" w:rsidP="00D54C4C">
            <w:pPr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Своевременно информировать стороны о критическом состоянии хозяйствующих субъектов и возможном возбуждении процедуры банкротс</w:t>
            </w:r>
            <w:r w:rsidR="00787568">
              <w:rPr>
                <w:rStyle w:val="20"/>
                <w:rFonts w:eastAsia="Tahoma"/>
                <w:color w:val="auto"/>
              </w:rPr>
              <w:t>тва</w:t>
            </w:r>
          </w:p>
        </w:tc>
        <w:tc>
          <w:tcPr>
            <w:tcW w:w="2396" w:type="dxa"/>
            <w:shd w:val="clear" w:color="auto" w:fill="FFFFFF"/>
          </w:tcPr>
          <w:p w:rsidR="00321828" w:rsidRPr="00D75D53" w:rsidRDefault="0032182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Профсоюзы, 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F442BB" w:rsidRDefault="00321828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F442BB" w:rsidRDefault="00321828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321828" w:rsidRPr="00D75D53" w:rsidRDefault="00F442BB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321828" w:rsidRPr="00D75D53">
              <w:rPr>
                <w:rStyle w:val="20"/>
                <w:rFonts w:eastAsia="Tahoma"/>
                <w:color w:val="auto"/>
              </w:rPr>
              <w:t>рганы исполнительной власти Ленинградской области</w:t>
            </w:r>
          </w:p>
        </w:tc>
      </w:tr>
      <w:tr w:rsidR="00B3669F" w:rsidRPr="00D75D53" w:rsidTr="00DE40D4">
        <w:tc>
          <w:tcPr>
            <w:tcW w:w="582" w:type="dxa"/>
            <w:shd w:val="clear" w:color="auto" w:fill="FFFFFF"/>
          </w:tcPr>
          <w:p w:rsidR="00B3669F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9</w:t>
            </w:r>
          </w:p>
        </w:tc>
        <w:tc>
          <w:tcPr>
            <w:tcW w:w="8236" w:type="dxa"/>
            <w:shd w:val="clear" w:color="auto" w:fill="FFFFFF"/>
          </w:tcPr>
          <w:p w:rsidR="00B3669F" w:rsidRPr="00D75D53" w:rsidRDefault="00B3669F" w:rsidP="00A71935">
            <w:pPr>
              <w:spacing w:line="250" w:lineRule="exact"/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Представлять в Правительство Ленинградской области предложения о совместных действиях в случаях возникновения </w:t>
            </w:r>
            <w:r w:rsidR="00A71935" w:rsidRPr="00D75D53">
              <w:rPr>
                <w:rStyle w:val="20"/>
                <w:rFonts w:eastAsia="Tahoma"/>
                <w:color w:val="auto"/>
              </w:rPr>
              <w:t xml:space="preserve">в организациях </w:t>
            </w:r>
            <w:proofErr w:type="spellStart"/>
            <w:r w:rsidRPr="00D75D53">
              <w:rPr>
                <w:rStyle w:val="20"/>
                <w:rFonts w:eastAsia="Tahoma"/>
                <w:color w:val="auto"/>
              </w:rPr>
              <w:t>предбанкротного</w:t>
            </w:r>
            <w:proofErr w:type="spellEnd"/>
            <w:r w:rsidRPr="00D75D53">
              <w:rPr>
                <w:rStyle w:val="20"/>
                <w:rFonts w:eastAsia="Tahoma"/>
                <w:color w:val="auto"/>
              </w:rPr>
              <w:t xml:space="preserve"> состояния или ситуаций преднамеренного разорения эф</w:t>
            </w:r>
            <w:r w:rsidR="00787568">
              <w:rPr>
                <w:rStyle w:val="20"/>
                <w:rFonts w:eastAsia="Tahoma"/>
                <w:color w:val="auto"/>
              </w:rPr>
              <w:t>фективно работающих предприятий</w:t>
            </w:r>
          </w:p>
        </w:tc>
        <w:tc>
          <w:tcPr>
            <w:tcW w:w="2396" w:type="dxa"/>
            <w:shd w:val="clear" w:color="auto" w:fill="FFFFFF"/>
          </w:tcPr>
          <w:p w:rsidR="00B3669F" w:rsidRPr="00D75D53" w:rsidRDefault="00B3669F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B3669F" w:rsidRPr="00D75D53" w:rsidRDefault="00B3669F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B3669F" w:rsidRPr="00D75D53" w:rsidRDefault="00B3669F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662" w:type="dxa"/>
            <w:shd w:val="clear" w:color="auto" w:fill="FFFFFF"/>
          </w:tcPr>
          <w:p w:rsidR="00F442BB" w:rsidRDefault="00B3669F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B3669F" w:rsidRPr="00D75D53" w:rsidRDefault="00B3669F" w:rsidP="00D715EC">
            <w:pPr>
              <w:ind w:left="96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DE211A" w:rsidRPr="00D75D53" w:rsidTr="00DE40D4">
        <w:tc>
          <w:tcPr>
            <w:tcW w:w="582" w:type="dxa"/>
            <w:shd w:val="clear" w:color="auto" w:fill="FFFFFF"/>
          </w:tcPr>
          <w:p w:rsidR="00B3669F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10</w:t>
            </w:r>
          </w:p>
        </w:tc>
        <w:tc>
          <w:tcPr>
            <w:tcW w:w="8236" w:type="dxa"/>
            <w:shd w:val="clear" w:color="auto" w:fill="FFFFFF"/>
          </w:tcPr>
          <w:p w:rsidR="00B26B3A" w:rsidRPr="00D75D53" w:rsidRDefault="00A0179B" w:rsidP="00D54C4C">
            <w:pPr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Совершенствовать систему закупок для государственных и муниципальных нужд</w:t>
            </w:r>
          </w:p>
        </w:tc>
        <w:tc>
          <w:tcPr>
            <w:tcW w:w="2396" w:type="dxa"/>
            <w:shd w:val="clear" w:color="auto" w:fill="FFFFFF"/>
          </w:tcPr>
          <w:p w:rsidR="00B3669F" w:rsidRPr="00D75D53" w:rsidRDefault="00B3669F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B26B3A" w:rsidRPr="00D75D53" w:rsidRDefault="00DE211A" w:rsidP="00D715EC">
            <w:pPr>
              <w:ind w:left="96" w:right="131"/>
              <w:rPr>
                <w:strike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B26B3A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рганы исполнительной власти Ленинградской области</w:t>
            </w:r>
          </w:p>
        </w:tc>
      </w:tr>
      <w:tr w:rsidR="00810958" w:rsidRPr="00D75D53" w:rsidTr="00DE40D4">
        <w:tc>
          <w:tcPr>
            <w:tcW w:w="582" w:type="dxa"/>
            <w:shd w:val="clear" w:color="auto" w:fill="FFFFFF"/>
          </w:tcPr>
          <w:p w:rsidR="00810958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11</w:t>
            </w:r>
          </w:p>
        </w:tc>
        <w:tc>
          <w:tcPr>
            <w:tcW w:w="8236" w:type="dxa"/>
            <w:shd w:val="clear" w:color="auto" w:fill="FFFFFF"/>
          </w:tcPr>
          <w:p w:rsidR="00810958" w:rsidRPr="00D75D53" w:rsidRDefault="00223E14" w:rsidP="00356B8D">
            <w:pPr>
              <w:spacing w:line="250" w:lineRule="exact"/>
              <w:ind w:left="132" w:right="161"/>
              <w:jc w:val="both"/>
              <w:rPr>
                <w:rStyle w:val="20"/>
                <w:rFonts w:eastAsia="Tahoma"/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Разрабатывать и реализовывать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меры, в том числе превентивного характера, направленные на поддержку работников </w:t>
            </w:r>
            <w:proofErr w:type="spellStart"/>
            <w:r w:rsidRPr="00D75D53">
              <w:rPr>
                <w:rStyle w:val="20"/>
                <w:rFonts w:eastAsia="Tahoma"/>
                <w:color w:val="auto"/>
              </w:rPr>
              <w:t>реструктурируемых</w:t>
            </w:r>
            <w:proofErr w:type="spellEnd"/>
            <w:r w:rsidRPr="00D75D53">
              <w:rPr>
                <w:rStyle w:val="20"/>
                <w:rFonts w:eastAsia="Tahoma"/>
                <w:color w:val="auto"/>
              </w:rPr>
              <w:t xml:space="preserve"> градообразующих организаций и развитие занятости в моного</w:t>
            </w:r>
            <w:r w:rsidR="00787568">
              <w:rPr>
                <w:rStyle w:val="20"/>
                <w:rFonts w:eastAsia="Tahoma"/>
                <w:color w:val="auto"/>
              </w:rPr>
              <w:t>родах</w:t>
            </w:r>
          </w:p>
        </w:tc>
        <w:tc>
          <w:tcPr>
            <w:tcW w:w="2396" w:type="dxa"/>
            <w:shd w:val="clear" w:color="auto" w:fill="FFFFFF"/>
          </w:tcPr>
          <w:p w:rsidR="00810958" w:rsidRPr="00D75D53" w:rsidRDefault="00006E95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Правительство ЛО, О</w:t>
            </w:r>
            <w:r w:rsidR="00223E14"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662" w:type="dxa"/>
            <w:shd w:val="clear" w:color="auto" w:fill="FFFFFF"/>
          </w:tcPr>
          <w:p w:rsidR="00F442BB" w:rsidRDefault="00223E14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F442BB" w:rsidRDefault="00F442BB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223E14" w:rsidRPr="00D75D53">
              <w:rPr>
                <w:rStyle w:val="20"/>
                <w:rFonts w:eastAsia="Tahoma"/>
                <w:color w:val="auto"/>
              </w:rPr>
              <w:t xml:space="preserve">омитет экономического развития </w:t>
            </w:r>
            <w:r>
              <w:rPr>
                <w:rStyle w:val="20"/>
                <w:rFonts w:eastAsia="Tahoma"/>
                <w:color w:val="auto"/>
              </w:rPr>
              <w:br/>
            </w:r>
            <w:r w:rsidR="00223E14" w:rsidRPr="00D75D53">
              <w:rPr>
                <w:rStyle w:val="20"/>
                <w:rFonts w:eastAsia="Tahoma"/>
                <w:color w:val="auto"/>
              </w:rPr>
              <w:t xml:space="preserve">и инвестиционной деятельности Ленинградской области, </w:t>
            </w:r>
          </w:p>
          <w:p w:rsidR="00810958" w:rsidRPr="00D75D53" w:rsidRDefault="00F442BB" w:rsidP="00D715EC">
            <w:pPr>
              <w:ind w:left="96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223E14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561D5A" w:rsidRPr="00D75D53" w:rsidTr="00DE40D4">
        <w:tc>
          <w:tcPr>
            <w:tcW w:w="582" w:type="dxa"/>
            <w:shd w:val="clear" w:color="auto" w:fill="FFFFFF"/>
          </w:tcPr>
          <w:p w:rsidR="00561D5A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236" w:type="dxa"/>
            <w:shd w:val="clear" w:color="auto" w:fill="FFFFFF"/>
          </w:tcPr>
          <w:p w:rsidR="00FF3D05" w:rsidRPr="00D75D53" w:rsidRDefault="00C12B3D" w:rsidP="00BE002C">
            <w:pPr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Обеспечивать за счет средств бюджета Ленинградской области финансовую поддержку развития крестьянских (фермерск</w:t>
            </w:r>
            <w:r w:rsidR="007875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их) и личных подсобных хозяйств</w:t>
            </w:r>
          </w:p>
        </w:tc>
        <w:tc>
          <w:tcPr>
            <w:tcW w:w="2396" w:type="dxa"/>
            <w:shd w:val="clear" w:color="auto" w:fill="FFFFFF"/>
          </w:tcPr>
          <w:p w:rsidR="00561D5A" w:rsidRPr="00D75D53" w:rsidRDefault="00561D5A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F442BB" w:rsidRDefault="00561D5A" w:rsidP="00D715EC">
            <w:pPr>
              <w:ind w:left="96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агропромышленному </w:t>
            </w:r>
            <w:r w:rsidR="00F442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proofErr w:type="spellStart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рыбохозяйственному</w:t>
            </w:r>
            <w:proofErr w:type="spellEnd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комплексу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Ленинградской области, </w:t>
            </w:r>
          </w:p>
          <w:p w:rsidR="00561D5A" w:rsidRPr="00D75D53" w:rsidRDefault="00F442BB" w:rsidP="00D715EC">
            <w:pPr>
              <w:ind w:left="96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561D5A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омитет финансов Ленинградской области</w:t>
            </w:r>
          </w:p>
        </w:tc>
      </w:tr>
      <w:tr w:rsidR="00561D5A" w:rsidRPr="00D75D53" w:rsidTr="00DE40D4">
        <w:tc>
          <w:tcPr>
            <w:tcW w:w="582" w:type="dxa"/>
            <w:shd w:val="clear" w:color="auto" w:fill="FFFFFF"/>
          </w:tcPr>
          <w:p w:rsidR="00561D5A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13</w:t>
            </w:r>
          </w:p>
        </w:tc>
        <w:tc>
          <w:tcPr>
            <w:tcW w:w="8236" w:type="dxa"/>
            <w:shd w:val="clear" w:color="auto" w:fill="FFFFFF"/>
          </w:tcPr>
          <w:p w:rsidR="00294888" w:rsidRPr="00D75D53" w:rsidRDefault="00294888" w:rsidP="00014531">
            <w:pPr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Оказывать содействие малым формам хозяйствования в агропромышленном комплексе Ленинградской области в получении льготных кредитов в коммерческих кредитных организациях</w:t>
            </w:r>
          </w:p>
        </w:tc>
        <w:tc>
          <w:tcPr>
            <w:tcW w:w="2396" w:type="dxa"/>
            <w:shd w:val="clear" w:color="auto" w:fill="FFFFFF"/>
          </w:tcPr>
          <w:p w:rsidR="00561D5A" w:rsidRPr="00D75D53" w:rsidRDefault="00006E95" w:rsidP="00014531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561D5A" w:rsidRPr="00D75D53" w:rsidRDefault="00561D5A" w:rsidP="00014531">
            <w:pPr>
              <w:ind w:left="96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агропромышленному </w:t>
            </w:r>
            <w:r w:rsidR="00F442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proofErr w:type="spellStart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рыбохозяйственному</w:t>
            </w:r>
            <w:proofErr w:type="spellEnd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комплексу Ленинградской области</w:t>
            </w:r>
          </w:p>
        </w:tc>
      </w:tr>
      <w:tr w:rsidR="00561D5A" w:rsidRPr="00D75D53" w:rsidTr="00DE40D4">
        <w:tc>
          <w:tcPr>
            <w:tcW w:w="582" w:type="dxa"/>
            <w:shd w:val="clear" w:color="auto" w:fill="FFFFFF"/>
          </w:tcPr>
          <w:p w:rsidR="00561D5A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14</w:t>
            </w:r>
          </w:p>
        </w:tc>
        <w:tc>
          <w:tcPr>
            <w:tcW w:w="8236" w:type="dxa"/>
            <w:shd w:val="clear" w:color="auto" w:fill="FFFFFF"/>
          </w:tcPr>
          <w:p w:rsidR="00561D5A" w:rsidRPr="00D75D53" w:rsidRDefault="00561D5A" w:rsidP="00561D5A">
            <w:pPr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gramStart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целях</w:t>
            </w:r>
            <w:proofErr w:type="gramEnd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улучшения условий труда содействовать внедрению </w:t>
            </w:r>
            <w:r w:rsidR="007F79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сельскохозяйственное производ</w:t>
            </w:r>
            <w:r w:rsidR="007F79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 новой техники и технологий</w:t>
            </w:r>
          </w:p>
        </w:tc>
        <w:tc>
          <w:tcPr>
            <w:tcW w:w="2396" w:type="dxa"/>
            <w:shd w:val="clear" w:color="auto" w:fill="FFFFFF"/>
          </w:tcPr>
          <w:p w:rsidR="00561D5A" w:rsidRPr="00D75D53" w:rsidRDefault="00561D5A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561D5A" w:rsidRPr="00D75D53" w:rsidRDefault="00561D5A" w:rsidP="00D715EC">
            <w:pPr>
              <w:ind w:left="96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агропромышленному </w:t>
            </w:r>
            <w:r w:rsidR="00F442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proofErr w:type="spellStart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рыбохозяйственному</w:t>
            </w:r>
            <w:proofErr w:type="spellEnd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комплексу Ленинградской области</w:t>
            </w:r>
          </w:p>
        </w:tc>
      </w:tr>
      <w:tr w:rsidR="00561D5A" w:rsidRPr="00D75D53" w:rsidTr="00DE40D4">
        <w:tc>
          <w:tcPr>
            <w:tcW w:w="582" w:type="dxa"/>
            <w:shd w:val="clear" w:color="auto" w:fill="FFFFFF"/>
          </w:tcPr>
          <w:p w:rsidR="00561D5A" w:rsidRPr="00D75D53" w:rsidRDefault="00A25BCF" w:rsidP="00A25BCF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15</w:t>
            </w:r>
          </w:p>
        </w:tc>
        <w:tc>
          <w:tcPr>
            <w:tcW w:w="8236" w:type="dxa"/>
            <w:shd w:val="clear" w:color="auto" w:fill="FFFFFF"/>
          </w:tcPr>
          <w:p w:rsidR="00561D5A" w:rsidRPr="00D75D53" w:rsidRDefault="00561D5A" w:rsidP="00561D5A">
            <w:pPr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Стимулировать развитие отраслей сельского хозяйства с целью повышения конкурентосп</w:t>
            </w:r>
            <w:r w:rsidR="007F79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особности выпускаемой продукции</w:t>
            </w:r>
          </w:p>
        </w:tc>
        <w:tc>
          <w:tcPr>
            <w:tcW w:w="2396" w:type="dxa"/>
            <w:shd w:val="clear" w:color="auto" w:fill="FFFFFF"/>
          </w:tcPr>
          <w:p w:rsidR="00561D5A" w:rsidRPr="00D75D53" w:rsidRDefault="00561D5A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 ЛО</w:t>
            </w:r>
          </w:p>
        </w:tc>
        <w:tc>
          <w:tcPr>
            <w:tcW w:w="4662" w:type="dxa"/>
            <w:shd w:val="clear" w:color="auto" w:fill="FFFFFF"/>
          </w:tcPr>
          <w:p w:rsidR="00561D5A" w:rsidRPr="00D75D53" w:rsidRDefault="00561D5A" w:rsidP="00C41A94">
            <w:pPr>
              <w:ind w:left="96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агропромышленному </w:t>
            </w:r>
            <w:r w:rsidR="00F17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</w:t>
            </w:r>
            <w:proofErr w:type="spellStart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рыбохозяйственному</w:t>
            </w:r>
            <w:proofErr w:type="spellEnd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комплексу </w:t>
            </w:r>
            <w:r w:rsidR="00C41A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Ленинградской области</w:t>
            </w:r>
          </w:p>
        </w:tc>
      </w:tr>
    </w:tbl>
    <w:p w:rsidR="00CD4C0E" w:rsidRPr="00D75D53" w:rsidRDefault="00CD4C0E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81B2D" w:rsidRDefault="00581B2D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A5604F" w:rsidRDefault="00A5604F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Pr="00D75D53" w:rsidRDefault="0051404A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</w:p>
    <w:p w:rsidR="00904A4E" w:rsidRPr="00D75D53" w:rsidRDefault="00904A4E" w:rsidP="00F16706">
      <w:pPr>
        <w:ind w:left="11340" w:right="-31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2 </w:t>
      </w:r>
      <w:r w:rsidR="0026034A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26034A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321828" w:rsidRDefault="00BB358D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Обязательства в области социальной политики в сфере трудовых отношений:</w:t>
      </w:r>
    </w:p>
    <w:p w:rsidR="00D75D53" w:rsidRPr="00D75D53" w:rsidRDefault="00D75D53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BB358D" w:rsidRPr="00D75D53" w:rsidTr="0001593A">
        <w:trPr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8D" w:rsidRPr="00D75D53" w:rsidRDefault="00BB358D" w:rsidP="00581B2D">
            <w:pPr>
              <w:spacing w:after="60"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BB358D" w:rsidRPr="00D75D53" w:rsidRDefault="00BB358D" w:rsidP="00581B2D">
            <w:pPr>
              <w:spacing w:before="60" w:line="220" w:lineRule="exact"/>
              <w:ind w:left="5"/>
              <w:jc w:val="center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8D" w:rsidRPr="00D75D53" w:rsidRDefault="00BB358D" w:rsidP="00581B2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8D" w:rsidRPr="00D75D53" w:rsidRDefault="00BB358D" w:rsidP="00581B2D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8D" w:rsidRPr="00D75D53" w:rsidRDefault="00BB358D" w:rsidP="00581B2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BB358D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8B4ECB" w:rsidRDefault="00553B5A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8B4ECB">
              <w:rPr>
                <w:rStyle w:val="20"/>
                <w:rFonts w:eastAsia="Tahoma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28" w:rsidRPr="00D75D53" w:rsidRDefault="00A7155F" w:rsidP="007961C8">
            <w:pPr>
              <w:spacing w:line="250" w:lineRule="exact"/>
              <w:ind w:left="132" w:right="1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В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качестве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E70E0F" w:rsidRPr="00D75D53">
              <w:rPr>
                <w:rStyle w:val="20"/>
                <w:rFonts w:eastAsia="Tahoma"/>
                <w:color w:val="auto"/>
              </w:rPr>
              <w:t>порядка</w:t>
            </w:r>
            <w:r w:rsidR="00BB358D" w:rsidRPr="00D75D53">
              <w:rPr>
                <w:rStyle w:val="20"/>
                <w:rFonts w:eastAsia="Tahoma"/>
                <w:color w:val="auto"/>
              </w:rPr>
              <w:t xml:space="preserve"> индексации заработной платы считать </w:t>
            </w:r>
            <w:r w:rsidR="000A5681" w:rsidRPr="00D75D53">
              <w:rPr>
                <w:rStyle w:val="20"/>
                <w:rFonts w:eastAsia="Tahoma"/>
                <w:color w:val="auto"/>
              </w:rPr>
              <w:t xml:space="preserve">ежегодное </w:t>
            </w:r>
            <w:r w:rsidR="00BB358D" w:rsidRPr="00D75D53">
              <w:rPr>
                <w:rStyle w:val="20"/>
                <w:rFonts w:eastAsia="Tahoma"/>
                <w:color w:val="auto"/>
              </w:rPr>
              <w:t>увеличение должностных окладов (тарифных ставок) работающих на общий индекс потребительских цен</w:t>
            </w:r>
            <w:r w:rsidR="007961C8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D75D53" w:rsidRDefault="00BB358D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BB358D" w:rsidRPr="00D75D53" w:rsidRDefault="00BB358D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BB358D" w:rsidRPr="00D75D53" w:rsidRDefault="00BB358D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18" w:rsidRDefault="00BB358D" w:rsidP="004074A8">
            <w:pPr>
              <w:spacing w:line="22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BB358D" w:rsidRPr="00D75D53" w:rsidRDefault="00BB358D" w:rsidP="004074A8">
            <w:pPr>
              <w:spacing w:line="220" w:lineRule="exact"/>
              <w:ind w:left="115" w:right="132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BB358D" w:rsidRPr="00D75D53" w:rsidTr="00C41A94">
        <w:trPr>
          <w:trHeight w:hRule="exact"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8B4ECB">
              <w:rPr>
                <w:rStyle w:val="20"/>
                <w:rFonts w:eastAsia="Tahoma"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1BB" w:rsidRPr="00D75D53" w:rsidRDefault="00BB358D" w:rsidP="000123C6">
            <w:pPr>
              <w:spacing w:line="250" w:lineRule="exact"/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Принимать меры по предотвращению практики выплаты заработной платы работникам, не отражаемой в финансовой отчетности организаций. Заключать трудовые договоры с работниками в установл</w:t>
            </w:r>
            <w:r w:rsidR="007F79C3">
              <w:rPr>
                <w:rStyle w:val="20"/>
                <w:rFonts w:eastAsia="Tahoma"/>
                <w:color w:val="auto"/>
              </w:rPr>
              <w:t>енном законодательством порядке</w:t>
            </w:r>
            <w:r w:rsidR="003B21BB" w:rsidRPr="00D75D53">
              <w:rPr>
                <w:rStyle w:val="2"/>
                <w:rFonts w:eastAsia="Tahoma"/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D75D53" w:rsidRDefault="00BB358D" w:rsidP="00336DD3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Объединения работодателей, </w:t>
            </w:r>
            <w:r w:rsidR="00336DD3" w:rsidRPr="00D75D53">
              <w:rPr>
                <w:rStyle w:val="20"/>
                <w:rFonts w:eastAsia="Tahoma"/>
                <w:color w:val="auto"/>
              </w:rPr>
              <w:t>Профсоюзы, Правительство ЛО</w:t>
            </w: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18" w:rsidRDefault="00BB358D" w:rsidP="004074A8">
            <w:pPr>
              <w:spacing w:line="259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F17618" w:rsidRDefault="00BB358D" w:rsidP="004074A8">
            <w:pPr>
              <w:spacing w:line="259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E70E0F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BB358D" w:rsidRPr="00D75D53" w:rsidRDefault="00E70E0F" w:rsidP="004074A8">
            <w:pPr>
              <w:spacing w:line="259" w:lineRule="exact"/>
              <w:ind w:left="115" w:right="132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</w:t>
            </w:r>
          </w:p>
        </w:tc>
      </w:tr>
      <w:tr w:rsidR="00BB358D" w:rsidRPr="00D75D53" w:rsidTr="00A24E0B">
        <w:trPr>
          <w:trHeight w:hRule="exact"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8D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8D" w:rsidRPr="00D75D53" w:rsidRDefault="00897739" w:rsidP="00356B8D">
            <w:pPr>
              <w:ind w:left="132" w:right="157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BB358D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организаций долю тарифной (гарантированной) части оплаты труда в общей заработной плате работника в р</w:t>
            </w:r>
            <w:r w:rsidR="007F79C3">
              <w:rPr>
                <w:rStyle w:val="20"/>
                <w:rFonts w:eastAsia="Tahoma"/>
                <w:color w:val="auto"/>
              </w:rPr>
              <w:t>азмере не менее 70-75 процентов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8D" w:rsidRPr="00D75D53" w:rsidRDefault="00BB358D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BB358D" w:rsidRPr="00D75D53" w:rsidRDefault="00BB358D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BB358D" w:rsidRPr="00D75D53" w:rsidRDefault="00BB358D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18" w:rsidRDefault="00BB358D" w:rsidP="004074A8">
            <w:pPr>
              <w:spacing w:line="22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BB358D" w:rsidRPr="00D75D53" w:rsidRDefault="00BB358D" w:rsidP="004074A8">
            <w:pPr>
              <w:spacing w:line="220" w:lineRule="exact"/>
              <w:ind w:left="115" w:right="132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1F6AB4" w:rsidRPr="00D75D53" w:rsidTr="00A24E0B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59" w:rsidRPr="00D75D53" w:rsidRDefault="001F6AB4" w:rsidP="00760EC8">
            <w:pPr>
              <w:ind w:left="130" w:right="130"/>
              <w:jc w:val="both"/>
              <w:rPr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Применять системы доплат и надбавок, обусловленных характером, условиями </w:t>
            </w:r>
            <w:r w:rsidR="007F79C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и режимами труда в соответствии с отраслевыми соглашениями, коллективными договорами, с рекомендуемым минимальным размером доплаты за работу </w:t>
            </w:r>
            <w:r w:rsidR="007F79C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в вечернее время (с 18 до 22 часов) не менее 20 процентов, в ночное время </w:t>
            </w:r>
            <w:r w:rsidR="00437EB1">
              <w:rPr>
                <w:rStyle w:val="20"/>
                <w:rFonts w:eastAsia="Tahoma"/>
                <w:color w:val="auto"/>
              </w:rPr>
              <w:t>–</w:t>
            </w: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7F79C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не менее 40 пр</w:t>
            </w:r>
            <w:r w:rsidR="007F79C3">
              <w:rPr>
                <w:rStyle w:val="20"/>
                <w:rFonts w:eastAsia="Tahoma"/>
                <w:color w:val="auto"/>
              </w:rPr>
              <w:t>оцентов часовой тарифной ставки</w:t>
            </w:r>
            <w:r w:rsidR="005000B0"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D75D53" w:rsidRDefault="001F6AB4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1F6AB4" w:rsidRPr="00D75D53" w:rsidRDefault="001F6AB4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</w:p>
          <w:p w:rsidR="001F6AB4" w:rsidRPr="00D75D53" w:rsidRDefault="001F6AB4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18" w:rsidRDefault="001F6AB4" w:rsidP="004074A8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1F6AB4" w:rsidRPr="00D75D53" w:rsidRDefault="001F6AB4" w:rsidP="004074A8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A7155F" w:rsidRPr="00D75D53" w:rsidTr="0062470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5F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9B" w:rsidRPr="00D75D53" w:rsidRDefault="00C50CD4" w:rsidP="00624709">
            <w:pPr>
              <w:spacing w:line="250" w:lineRule="exact"/>
              <w:ind w:left="147" w:right="161"/>
              <w:rPr>
                <w:rStyle w:val="20"/>
                <w:rFonts w:eastAsia="Tahoma"/>
                <w:color w:val="auto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доплаты за работу в ночное время работникам бюджетной сферы Ленинградской обл</w:t>
            </w:r>
            <w:r w:rsidR="007F79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асти не ниже выплат за 2018 год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5F" w:rsidRPr="00D75D53" w:rsidRDefault="00A7155F" w:rsidP="00624709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5F" w:rsidRPr="00D75D53" w:rsidRDefault="00A7155F" w:rsidP="004074A8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Отраслевые органы исполнительной власти</w:t>
            </w:r>
            <w:r w:rsidR="00EE556E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имеющие подведомственные организации, Профсоюзы</w:t>
            </w:r>
          </w:p>
        </w:tc>
      </w:tr>
      <w:tr w:rsidR="001F6AB4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E18" w:rsidRPr="00D75D53" w:rsidRDefault="0027735D" w:rsidP="006202DD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</w:t>
            </w:r>
            <w:r w:rsidR="001F6AB4" w:rsidRPr="00D75D53">
              <w:rPr>
                <w:rStyle w:val="20"/>
                <w:rFonts w:eastAsia="Tahoma"/>
                <w:color w:val="auto"/>
              </w:rPr>
              <w:t xml:space="preserve">редусматривать в коллективных договорах оплату времени, предусмотренного на проведение встречно-сменных собраний, проводимых </w:t>
            </w:r>
            <w:r w:rsidR="007F79C3">
              <w:rPr>
                <w:rStyle w:val="20"/>
                <w:rFonts w:eastAsia="Tahoma"/>
                <w:color w:val="auto"/>
              </w:rPr>
              <w:br/>
            </w:r>
            <w:r w:rsidR="001F6AB4" w:rsidRPr="00D75D53">
              <w:rPr>
                <w:rStyle w:val="20"/>
                <w:rFonts w:eastAsia="Tahoma"/>
                <w:color w:val="auto"/>
              </w:rPr>
              <w:t>вне рабочего времени, из р</w:t>
            </w:r>
            <w:r w:rsidR="007871B6">
              <w:rPr>
                <w:rStyle w:val="20"/>
                <w:rFonts w:eastAsia="Tahoma"/>
                <w:color w:val="auto"/>
              </w:rPr>
              <w:t>асчета тарифной ставки (оклада)</w:t>
            </w:r>
            <w:r w:rsidR="001F6AB4" w:rsidRPr="00D75D53">
              <w:rPr>
                <w:rStyle w:val="20"/>
                <w:rFonts w:eastAsia="Tahoma"/>
                <w:color w:val="auto"/>
              </w:rPr>
              <w:t xml:space="preserve"> присвоенного </w:t>
            </w:r>
            <w:r w:rsidR="007F79C3">
              <w:rPr>
                <w:rStyle w:val="20"/>
                <w:rFonts w:eastAsia="Tahoma"/>
                <w:color w:val="auto"/>
              </w:rPr>
              <w:t>работнику разряда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D75D53" w:rsidRDefault="001F6AB4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1F6AB4" w:rsidRPr="00D75D53" w:rsidRDefault="001F6AB4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1F6AB4" w:rsidRPr="00D75D53" w:rsidRDefault="001F6AB4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18" w:rsidRDefault="001F6AB4" w:rsidP="00D715EC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1F6AB4" w:rsidRPr="00D75D53" w:rsidRDefault="00F17618" w:rsidP="00D715EC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</w:t>
            </w:r>
            <w:r w:rsidR="001F6AB4" w:rsidRPr="00D75D53">
              <w:rPr>
                <w:rStyle w:val="20"/>
                <w:rFonts w:eastAsia="Tahoma"/>
                <w:color w:val="auto"/>
              </w:rPr>
              <w:t>рофсоюзы</w:t>
            </w:r>
          </w:p>
        </w:tc>
      </w:tr>
      <w:tr w:rsidR="001F6AB4" w:rsidRPr="00D75D53" w:rsidTr="00A24E0B">
        <w:trPr>
          <w:trHeight w:hRule="exact"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D75D53" w:rsidRDefault="0027735D" w:rsidP="00356B8D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1F6AB4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и соглашениях дополнительные гарантии для молодежи, в том числе направленные </w:t>
            </w:r>
            <w:r w:rsidR="007F79C3">
              <w:rPr>
                <w:rStyle w:val="20"/>
                <w:rFonts w:eastAsia="Tahoma"/>
                <w:color w:val="auto"/>
              </w:rPr>
              <w:br/>
            </w:r>
            <w:r w:rsidR="001F6AB4" w:rsidRPr="00D75D53">
              <w:rPr>
                <w:rStyle w:val="20"/>
                <w:rFonts w:eastAsia="Tahoma"/>
                <w:color w:val="auto"/>
              </w:rPr>
              <w:t>на профессиональный ро</w:t>
            </w:r>
            <w:r w:rsidR="007F79C3">
              <w:rPr>
                <w:rStyle w:val="20"/>
                <w:rFonts w:eastAsia="Tahoma"/>
                <w:color w:val="auto"/>
              </w:rPr>
              <w:t>ст и закрепление на предприятии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D75D53" w:rsidRDefault="001F6AB4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1F6AB4" w:rsidRPr="00D75D53" w:rsidRDefault="001F6AB4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1F6AB4" w:rsidRPr="00D75D53" w:rsidRDefault="001F6AB4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18" w:rsidRDefault="001F6AB4" w:rsidP="00D715EC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1F6AB4" w:rsidRPr="00D75D53" w:rsidRDefault="001F6AB4" w:rsidP="00D715EC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Профсоюзы,</w:t>
            </w:r>
          </w:p>
        </w:tc>
      </w:tr>
      <w:tr w:rsidR="001F6AB4" w:rsidRPr="00D75D53" w:rsidTr="00A24E0B">
        <w:trPr>
          <w:trHeight w:hRule="exact"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D75D53" w:rsidRDefault="001F6AB4" w:rsidP="00356B8D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Компенсировать работникам расходы на оплату медицинских справок о состоянии здоровья из наркологических и психоневрологических диспансеров, необходимых при лицензиро</w:t>
            </w:r>
            <w:r w:rsidR="007F79C3">
              <w:rPr>
                <w:rStyle w:val="20"/>
                <w:rFonts w:eastAsia="Tahoma"/>
                <w:color w:val="auto"/>
              </w:rPr>
              <w:t>вании деятельности работодателя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D75D53" w:rsidRDefault="001F6AB4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1F6AB4" w:rsidRPr="00D75D53" w:rsidRDefault="00A71935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D75D53" w:rsidRDefault="00464383" w:rsidP="00D715EC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1F6AB4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D75D53" w:rsidRDefault="001F6AB4" w:rsidP="00356B8D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Осуществлять мониторинг показателей уровня жизни населения Ленинградской области, в том числе состояния рынка труда и заработной платы по основным видам экономической деятельности.</w:t>
            </w:r>
          </w:p>
          <w:p w:rsidR="00D90D43" w:rsidRPr="00D75D53" w:rsidRDefault="001F6AB4" w:rsidP="006202DD">
            <w:pPr>
              <w:spacing w:line="250" w:lineRule="exact"/>
              <w:ind w:left="132" w:right="132"/>
              <w:jc w:val="both"/>
              <w:rPr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Результаты мониторинга размеща</w:t>
            </w:r>
            <w:r w:rsidR="007F79C3">
              <w:rPr>
                <w:rStyle w:val="20"/>
                <w:rFonts w:eastAsia="Tahoma"/>
                <w:color w:val="auto"/>
              </w:rPr>
              <w:t>ть на официальных сайтах сторон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D75D53" w:rsidRDefault="001F6AB4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  <w:r w:rsidR="00A71935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</w:t>
            </w:r>
            <w:r w:rsidR="00A71935" w:rsidRPr="00D75D53">
              <w:rPr>
                <w:rStyle w:val="20"/>
                <w:rFonts w:eastAsia="Tahoma"/>
                <w:color w:val="auto"/>
              </w:rPr>
              <w:t>я</w:t>
            </w:r>
            <w:r w:rsidR="005638B8">
              <w:rPr>
                <w:rStyle w:val="20"/>
                <w:rFonts w:eastAsia="Tahoma"/>
                <w:color w:val="auto"/>
              </w:rPr>
              <w:t xml:space="preserve">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18" w:rsidRDefault="001F6AB4" w:rsidP="006202DD">
            <w:pPr>
              <w:spacing w:line="25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1F6AB4" w:rsidRPr="00D75D53" w:rsidRDefault="003517F0" w:rsidP="006202DD">
            <w:pPr>
              <w:spacing w:line="250" w:lineRule="exact"/>
              <w:ind w:left="115" w:right="132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</w:t>
            </w:r>
            <w:r w:rsidR="001F6AB4" w:rsidRPr="00D75D53">
              <w:rPr>
                <w:rStyle w:val="20"/>
                <w:rFonts w:eastAsia="Tahoma"/>
                <w:color w:val="auto"/>
              </w:rPr>
              <w:t>егионал</w:t>
            </w:r>
            <w:r w:rsidR="006202DD" w:rsidRPr="00D75D53">
              <w:rPr>
                <w:rStyle w:val="20"/>
                <w:rFonts w:eastAsia="Tahoma"/>
                <w:color w:val="auto"/>
              </w:rPr>
              <w:t>ьное объединение работодателей</w:t>
            </w:r>
          </w:p>
        </w:tc>
      </w:tr>
      <w:tr w:rsidR="001F6AB4" w:rsidRPr="00D75D53" w:rsidTr="00437EB1">
        <w:trPr>
          <w:trHeight w:hRule="exact"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B8D" w:rsidRPr="00D75D53" w:rsidRDefault="001F6AB4" w:rsidP="00356B8D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Проводить обсуждение основных параметров проекта областного бюджета </w:t>
            </w:r>
            <w:r w:rsidR="007F79C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в период его формирования на последующий период по социальным бюджетным направлениям для оценки их воздействия на повышение качественных показателей</w:t>
            </w:r>
          </w:p>
          <w:p w:rsidR="001F6AB4" w:rsidRPr="00D75D53" w:rsidRDefault="001F6AB4" w:rsidP="00A66F2A">
            <w:pPr>
              <w:spacing w:line="250" w:lineRule="exact"/>
              <w:ind w:left="274" w:right="132" w:hanging="14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жизнедеятельности населения Ленингр</w:t>
            </w:r>
            <w:r w:rsidR="00360DA4">
              <w:rPr>
                <w:rStyle w:val="20"/>
                <w:rFonts w:eastAsia="Tahoma"/>
                <w:color w:val="auto"/>
              </w:rPr>
              <w:t>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D75D53" w:rsidRDefault="001F6AB4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D75D53" w:rsidRDefault="001F6AB4" w:rsidP="00D715EC">
            <w:pPr>
              <w:ind w:left="115" w:right="132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Органы исполнительно</w:t>
            </w:r>
            <w:r w:rsidR="00A66F2A" w:rsidRPr="00D75D53">
              <w:rPr>
                <w:rStyle w:val="20"/>
                <w:rFonts w:eastAsia="Tahoma"/>
                <w:color w:val="auto"/>
              </w:rPr>
              <w:t>й власти Ленинградской области</w:t>
            </w:r>
          </w:p>
        </w:tc>
      </w:tr>
      <w:tr w:rsidR="001F6AB4" w:rsidRPr="00D75D53" w:rsidTr="00BA0447">
        <w:trPr>
          <w:trHeight w:hRule="exact"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AB4" w:rsidRPr="008B4ECB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AB4" w:rsidRPr="00D75D53" w:rsidRDefault="001F6AB4" w:rsidP="00356B8D">
            <w:pPr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Оказывать, в случае необходимости, содействие работникам и работодателям </w:t>
            </w:r>
            <w:r w:rsidR="007F79C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в организац</w:t>
            </w:r>
            <w:r w:rsidR="00360DA4">
              <w:rPr>
                <w:rStyle w:val="20"/>
                <w:rFonts w:eastAsia="Tahoma"/>
                <w:color w:val="auto"/>
              </w:rPr>
              <w:t>ии работы по нормированию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B23" w:rsidRPr="00D75D53" w:rsidRDefault="00751B23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</w:t>
            </w:r>
            <w:r w:rsidR="00A71935" w:rsidRPr="00D75D53">
              <w:rPr>
                <w:rStyle w:val="20"/>
                <w:rFonts w:eastAsia="Tahoma"/>
                <w:color w:val="auto"/>
              </w:rPr>
              <w:t xml:space="preserve"> ЛО,</w:t>
            </w:r>
          </w:p>
          <w:p w:rsidR="001F6AB4" w:rsidRPr="00437EB1" w:rsidRDefault="001F6AB4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1F6AB4" w:rsidRPr="00437EB1" w:rsidRDefault="001F6AB4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1F6AB4" w:rsidRDefault="001F6AB4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  <w:p w:rsidR="00437EB1" w:rsidRPr="00BA0447" w:rsidRDefault="00437EB1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7F0" w:rsidRDefault="00187C3C" w:rsidP="00D715EC">
            <w:pPr>
              <w:spacing w:line="22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1F6AB4" w:rsidRPr="00D75D53" w:rsidRDefault="003517F0" w:rsidP="00D715EC">
            <w:pPr>
              <w:spacing w:line="220" w:lineRule="exact"/>
              <w:ind w:left="115" w:right="132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187C3C" w:rsidRPr="00D75D53">
              <w:rPr>
                <w:rStyle w:val="20"/>
                <w:rFonts w:eastAsia="Tahoma"/>
                <w:color w:val="auto"/>
              </w:rPr>
              <w:t>егиональное объединение работодателей</w:t>
            </w:r>
            <w:r w:rsidR="001F6AB4" w:rsidRPr="00D75D53">
              <w:rPr>
                <w:rStyle w:val="20"/>
                <w:rFonts w:eastAsia="Tahoma"/>
                <w:color w:val="auto"/>
              </w:rPr>
              <w:t>, Профсоюзы</w:t>
            </w:r>
          </w:p>
        </w:tc>
      </w:tr>
      <w:tr w:rsidR="00CF0E8D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8D" w:rsidRPr="00D75D53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8D" w:rsidRPr="00D75D53" w:rsidRDefault="00CF0E8D" w:rsidP="00B051CB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Обсудить проект бюджета Ленинградской области на 20</w:t>
            </w:r>
            <w:r w:rsidR="00B051CB" w:rsidRPr="00D75D53">
              <w:rPr>
                <w:rStyle w:val="20"/>
                <w:rFonts w:eastAsia="Tahoma"/>
                <w:color w:val="auto"/>
              </w:rPr>
              <w:t>20</w:t>
            </w:r>
            <w:r w:rsidRPr="00D75D53">
              <w:rPr>
                <w:rStyle w:val="20"/>
                <w:rFonts w:eastAsia="Tahoma"/>
                <w:color w:val="auto"/>
              </w:rPr>
              <w:t xml:space="preserve"> год на заседании Ленинградской областной трехсторонней комиссии по регулированию социально-трудовых отношений в третьем квартале </w:t>
            </w:r>
            <w:r w:rsidR="00CE11C1" w:rsidRPr="00D75D53">
              <w:rPr>
                <w:rStyle w:val="20"/>
                <w:rFonts w:eastAsia="Tahoma"/>
                <w:color w:val="auto"/>
              </w:rPr>
              <w:t>20</w:t>
            </w:r>
            <w:r w:rsidR="00B051CB" w:rsidRPr="00D75D53">
              <w:rPr>
                <w:rStyle w:val="20"/>
                <w:rFonts w:eastAsia="Tahoma"/>
                <w:color w:val="auto"/>
              </w:rPr>
              <w:t>19</w:t>
            </w:r>
            <w:r w:rsidR="00360DA4">
              <w:rPr>
                <w:rStyle w:val="20"/>
                <w:rFonts w:eastAsia="Tahoma"/>
                <w:color w:val="auto"/>
              </w:rPr>
              <w:t xml:space="preserve"> года</w:t>
            </w:r>
          </w:p>
          <w:p w:rsidR="008B31B4" w:rsidRPr="00D75D53" w:rsidRDefault="008B31B4" w:rsidP="008B31B4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B31B4" w:rsidRPr="00D75D53" w:rsidRDefault="008B31B4" w:rsidP="008B31B4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8D" w:rsidRPr="00BA0447" w:rsidRDefault="00CF0E8D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Профсоюзы,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F0" w:rsidRDefault="00CF0E8D" w:rsidP="00D715EC">
            <w:pPr>
              <w:spacing w:line="25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695076" w:rsidRDefault="003517F0" w:rsidP="00D715EC">
            <w:pPr>
              <w:spacing w:line="25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CF0E8D" w:rsidRPr="00D75D53">
              <w:rPr>
                <w:rStyle w:val="20"/>
                <w:rFonts w:eastAsia="Tahoma"/>
                <w:color w:val="auto"/>
              </w:rPr>
              <w:t xml:space="preserve">омитет финансов Ленинградской области, </w:t>
            </w:r>
            <w:r w:rsidR="00695076" w:rsidRPr="00D75D53">
              <w:rPr>
                <w:rStyle w:val="20"/>
                <w:rFonts w:eastAsia="Tahoma"/>
                <w:color w:val="auto"/>
              </w:rPr>
              <w:t>О</w:t>
            </w:r>
            <w:r w:rsidR="00CF0E8D" w:rsidRPr="00D75D53">
              <w:rPr>
                <w:rStyle w:val="20"/>
                <w:rFonts w:eastAsia="Tahoma"/>
                <w:color w:val="auto"/>
              </w:rPr>
              <w:t>рганы исполнительной власти Л</w:t>
            </w:r>
            <w:r w:rsidR="005638B8">
              <w:rPr>
                <w:rStyle w:val="20"/>
                <w:rFonts w:eastAsia="Tahoma"/>
                <w:color w:val="auto"/>
              </w:rPr>
              <w:t>енинградской области</w:t>
            </w:r>
          </w:p>
          <w:p w:rsidR="00695076" w:rsidRDefault="00672B01" w:rsidP="00D715EC">
            <w:pPr>
              <w:spacing w:line="25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CF0E8D" w:rsidRPr="00D75D53" w:rsidRDefault="00695076" w:rsidP="00D715EC">
            <w:pPr>
              <w:spacing w:line="250" w:lineRule="exact"/>
              <w:ind w:left="115" w:right="132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672B01" w:rsidRPr="00D75D53">
              <w:rPr>
                <w:rStyle w:val="20"/>
                <w:rFonts w:eastAsia="Tahoma"/>
                <w:color w:val="auto"/>
              </w:rPr>
              <w:t>аботодатели,</w:t>
            </w:r>
          </w:p>
        </w:tc>
      </w:tr>
      <w:tr w:rsidR="00F85482" w:rsidRPr="00D75D53" w:rsidTr="00FB057A">
        <w:trPr>
          <w:trHeight w:hRule="exact"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553B5A" w:rsidRDefault="008B4ECB" w:rsidP="008B4EC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D75D53" w:rsidRDefault="00F85482" w:rsidP="009D0897">
            <w:pPr>
              <w:ind w:left="147" w:right="117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D75D53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Рекомендовать при установлении систем оплаты труда в организациях предусматривать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соотношение зарплаты руководителя со средней зарплатой </w:t>
            </w:r>
            <w:r w:rsidR="00360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организации не более 8:1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D75D53" w:rsidRDefault="00F85482" w:rsidP="00171C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Работодатели</w:t>
            </w:r>
            <w:r w:rsidR="00D578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F85482" w:rsidRPr="00D75D53" w:rsidRDefault="00F85482" w:rsidP="00171C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482" w:rsidRPr="00D75D53" w:rsidRDefault="00F85482" w:rsidP="00D715EC">
            <w:pPr>
              <w:ind w:firstLine="1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Работодатели</w:t>
            </w:r>
            <w:r w:rsidR="00D578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F85482" w:rsidRPr="00D75D53" w:rsidRDefault="00F85482" w:rsidP="00D715EC">
            <w:pPr>
              <w:spacing w:line="220" w:lineRule="exact"/>
              <w:ind w:left="115" w:right="132"/>
              <w:rPr>
                <w:rStyle w:val="20"/>
                <w:rFonts w:eastAsia="Tahoma"/>
                <w:color w:val="auto"/>
              </w:rPr>
            </w:pPr>
            <w:r w:rsidRPr="00D75D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Профсоюзы</w:t>
            </w:r>
          </w:p>
        </w:tc>
      </w:tr>
    </w:tbl>
    <w:p w:rsidR="004B5A89" w:rsidRPr="00D75D53" w:rsidRDefault="004B5A89" w:rsidP="00CF0E8D">
      <w:pPr>
        <w:rPr>
          <w:color w:val="auto"/>
        </w:rPr>
      </w:pPr>
    </w:p>
    <w:p w:rsidR="00143001" w:rsidRDefault="00143001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CF0E8D" w:rsidRPr="00D75D53" w:rsidRDefault="000F2407" w:rsidP="0026034A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3 </w:t>
      </w:r>
      <w:r w:rsidR="0026034A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26034A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F81E9B" w:rsidRPr="00D75D53" w:rsidRDefault="00F81E9B" w:rsidP="00F81E9B">
      <w:pPr>
        <w:pStyle w:val="a4"/>
        <w:shd w:val="clear" w:color="auto" w:fill="auto"/>
        <w:spacing w:line="220" w:lineRule="exact"/>
        <w:rPr>
          <w:bCs w:val="0"/>
        </w:rPr>
      </w:pPr>
      <w:r w:rsidRPr="00D75D53">
        <w:rPr>
          <w:bCs w:val="0"/>
        </w:rPr>
        <w:t>Обязательства в области социальной политики в сфере занятости и развития кадрового потенциала:</w:t>
      </w:r>
    </w:p>
    <w:p w:rsidR="00425A94" w:rsidRPr="00D75D53" w:rsidRDefault="00425A94" w:rsidP="00F81E9B">
      <w:pPr>
        <w:pStyle w:val="a4"/>
        <w:shd w:val="clear" w:color="auto" w:fill="auto"/>
        <w:spacing w:line="220" w:lineRule="exact"/>
        <w:rPr>
          <w:b w:val="0"/>
        </w:rPr>
      </w:pP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68"/>
        <w:gridCol w:w="4819"/>
      </w:tblGrid>
      <w:tr w:rsidR="00425A94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94" w:rsidRPr="00D75D53" w:rsidRDefault="00425A94" w:rsidP="00A24E0B">
            <w:pPr>
              <w:spacing w:after="60"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425A94" w:rsidRPr="00D75D53" w:rsidRDefault="00425A94" w:rsidP="00A24E0B">
            <w:pPr>
              <w:spacing w:before="60" w:line="220" w:lineRule="exact"/>
              <w:ind w:left="5"/>
              <w:jc w:val="center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A94" w:rsidRPr="00D75D53" w:rsidRDefault="00425A94" w:rsidP="008A1086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A94" w:rsidRPr="00D75D53" w:rsidRDefault="00425A94" w:rsidP="008A1086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94" w:rsidRPr="00D75D53" w:rsidRDefault="00425A94" w:rsidP="008A1086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425A94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94" w:rsidRPr="00146904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146904">
              <w:rPr>
                <w:rStyle w:val="20"/>
                <w:rFonts w:eastAsia="Tahoma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749" w:rsidRPr="00D75D53" w:rsidRDefault="00425A94" w:rsidP="004B5A89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Проводить активную политику занятости, обеспечивающую долю безрабо</w:t>
            </w:r>
            <w:r w:rsidR="007828EA">
              <w:rPr>
                <w:rStyle w:val="20"/>
                <w:rFonts w:eastAsia="Tahoma"/>
                <w:color w:val="auto"/>
              </w:rPr>
              <w:t>тных</w:t>
            </w:r>
            <w:r w:rsidRPr="00D75D53">
              <w:rPr>
                <w:rStyle w:val="20"/>
                <w:rFonts w:eastAsia="Tahoma"/>
                <w:color w:val="auto"/>
              </w:rPr>
              <w:t xml:space="preserve"> занятых поиском работы свыше 1 года</w:t>
            </w:r>
            <w:r w:rsidR="00747791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не более 4 процентов в общей численности зарегистрированных безработных. Обеспечить уровень регистрируемой безработицы не выше 1 процента и уровень общей безработицы, рассчитываемый по методологии Международной организ</w:t>
            </w:r>
            <w:r w:rsidR="00360DA4">
              <w:rPr>
                <w:rStyle w:val="20"/>
                <w:rFonts w:eastAsia="Tahoma"/>
                <w:color w:val="auto"/>
              </w:rPr>
              <w:t>ации труда, не выше 5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94" w:rsidRPr="00D75D53" w:rsidRDefault="00425A94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6" w:rsidRDefault="00425A94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425A94" w:rsidRPr="00D75D53" w:rsidRDefault="00695076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25A94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146904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146904">
              <w:rPr>
                <w:rStyle w:val="20"/>
                <w:rFonts w:eastAsia="Tahoma"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5F7DA4">
            <w:pPr>
              <w:spacing w:line="250" w:lineRule="exact"/>
              <w:ind w:left="132" w:right="161"/>
              <w:jc w:val="both"/>
              <w:rPr>
                <w:rStyle w:val="20"/>
                <w:rFonts w:eastAsia="Tahoma"/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 xml:space="preserve">Содействовать в подготовке и переподготовке кадров в профессиональных образовательных организациях Ленинградской области, формировании заказа </w:t>
            </w:r>
            <w:r w:rsidR="00360DA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на подготовку кадров, развитии различных форм </w:t>
            </w:r>
            <w:proofErr w:type="spellStart"/>
            <w:r w:rsidRPr="00D75D53">
              <w:rPr>
                <w:rStyle w:val="20"/>
                <w:rFonts w:eastAsia="Tahoma"/>
                <w:color w:val="auto"/>
              </w:rPr>
              <w:t>соучредительства</w:t>
            </w:r>
            <w:proofErr w:type="spellEnd"/>
            <w:r w:rsidRPr="00D75D53">
              <w:rPr>
                <w:rStyle w:val="20"/>
                <w:rFonts w:eastAsia="Tahoma"/>
                <w:color w:val="auto"/>
              </w:rPr>
              <w:t xml:space="preserve"> профессиональных образовательных организаций, создани</w:t>
            </w:r>
            <w:r w:rsidR="005F7DA4">
              <w:rPr>
                <w:rStyle w:val="20"/>
                <w:rFonts w:eastAsia="Tahoma"/>
                <w:color w:val="auto"/>
              </w:rPr>
              <w:t>и</w:t>
            </w:r>
            <w:r w:rsidRPr="00D75D53">
              <w:rPr>
                <w:rStyle w:val="20"/>
                <w:rFonts w:eastAsia="Tahoma"/>
                <w:color w:val="auto"/>
              </w:rPr>
              <w:t xml:space="preserve"> в организациях области рабочих мест для прохождения производственной практики </w:t>
            </w:r>
            <w:r w:rsidR="00360DA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трудоустройства выпускников профессиональных образовательных организаций Ленинградской области, оказани</w:t>
            </w:r>
            <w:r w:rsidR="005F7DA4">
              <w:rPr>
                <w:rStyle w:val="20"/>
                <w:rFonts w:eastAsia="Tahoma"/>
                <w:color w:val="auto"/>
              </w:rPr>
              <w:t>и</w:t>
            </w:r>
            <w:r w:rsidRPr="00D75D53">
              <w:rPr>
                <w:rStyle w:val="20"/>
                <w:rFonts w:eastAsia="Tahoma"/>
                <w:color w:val="auto"/>
              </w:rPr>
              <w:t xml:space="preserve"> мер дополнительной социальной поддержки выпускников профессиональных образовательных организаций, избравших раб</w:t>
            </w:r>
            <w:r w:rsidR="00360DA4">
              <w:rPr>
                <w:rStyle w:val="20"/>
                <w:rFonts w:eastAsia="Tahoma"/>
                <w:color w:val="auto"/>
              </w:rPr>
              <w:t>оту по профильной специальности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956C3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D956C3" w:rsidRPr="00D75D53" w:rsidRDefault="00435993" w:rsidP="00D956C3">
            <w:pPr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  <w:r w:rsidR="00D956C3">
              <w:rPr>
                <w:rStyle w:val="20"/>
                <w:rFonts w:eastAsia="Tahoma"/>
                <w:color w:val="auto"/>
              </w:rPr>
              <w:t>,</w:t>
            </w:r>
            <w:r w:rsidR="00D956C3"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D956C3">
              <w:rPr>
                <w:rStyle w:val="20"/>
                <w:rFonts w:eastAsia="Tahoma"/>
                <w:color w:val="auto"/>
              </w:rPr>
              <w:t>Правительство ЛО</w:t>
            </w:r>
          </w:p>
          <w:p w:rsidR="00435993" w:rsidRPr="00D75D53" w:rsidRDefault="00435993" w:rsidP="00D715EC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6" w:rsidRDefault="00435993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  <w:r w:rsidR="00761324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D956C3" w:rsidRDefault="00761324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435993" w:rsidRPr="00D75D53" w:rsidRDefault="00761324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Ленинградской области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62683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Регулярно рассматривать на заседаниях Ленинградской областной трехсторонней комиссии по регулированию социально-трудовых отношений оперативную информацию о состоянии и перспективах развития рынка тр</w:t>
            </w:r>
            <w:r w:rsidR="00360DA4">
              <w:rPr>
                <w:rStyle w:val="20"/>
                <w:rFonts w:eastAsia="Tahoma"/>
                <w:color w:val="auto"/>
              </w:rPr>
              <w:t>уда</w:t>
            </w:r>
            <w:r w:rsidR="003E2DD7"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6C3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 Лен</w:t>
            </w:r>
            <w:r w:rsidR="003E2DD7" w:rsidRPr="00D75D53">
              <w:rPr>
                <w:rStyle w:val="20"/>
                <w:rFonts w:eastAsia="Tahoma"/>
                <w:color w:val="auto"/>
              </w:rPr>
              <w:t xml:space="preserve">инградской области, </w:t>
            </w:r>
          </w:p>
          <w:p w:rsidR="00D956C3" w:rsidRDefault="00D956C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>аботодател</w:t>
            </w:r>
            <w:r w:rsidR="003E2DD7" w:rsidRPr="00D75D53">
              <w:rPr>
                <w:rStyle w:val="20"/>
                <w:rFonts w:eastAsia="Tahoma"/>
                <w:color w:val="auto"/>
              </w:rPr>
              <w:t>и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435993" w:rsidRPr="00D75D53" w:rsidRDefault="00435993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62683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Рассмотреть на заседании Ленинградской областной трехсторонней комиссии </w:t>
            </w:r>
            <w:r w:rsidR="00360DA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по регулированию социально-трудовых отношений вопросы о состоянии трудовой миграции в Ленинградской области, а также стоимости патента на работу для иностранных граждан на осуществление трудовой деятельности на т</w:t>
            </w:r>
            <w:r w:rsidR="00360DA4">
              <w:rPr>
                <w:rStyle w:val="20"/>
                <w:rFonts w:eastAsia="Tahoma"/>
                <w:color w:val="auto"/>
              </w:rPr>
              <w:t>ерритории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6C3" w:rsidRDefault="00435993" w:rsidP="00695076">
            <w:pPr>
              <w:spacing w:line="259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D956C3" w:rsidRDefault="00D956C3" w:rsidP="00695076">
            <w:pPr>
              <w:spacing w:line="259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435993" w:rsidRPr="00D75D53" w:rsidRDefault="00435993" w:rsidP="00695076">
            <w:pPr>
              <w:spacing w:line="259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35993" w:rsidRPr="00D75D53" w:rsidTr="00A24E0B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909" w:rsidRPr="00D75D53" w:rsidRDefault="00435993" w:rsidP="00435993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Разрабатывать мероприятия по предотвращению массовых увольнений и снижению численности увольняемых работников, в случаях возникновения угрозы сокращения численности работников, остановки или закрытия предприятий.</w:t>
            </w:r>
            <w:r w:rsidR="00E7795B"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  <w:p w:rsidR="00AA5D50" w:rsidRPr="00D75D53" w:rsidRDefault="00435993" w:rsidP="00F87ABB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Определить основным критерием массового увольнения в Ленинградской области </w:t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сокращение численности или штата работников предприятия в количестве более </w:t>
            </w:r>
            <w:r w:rsidR="00360DA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20 человек в течение 30 дней, а также увольнение работников в связи </w:t>
            </w:r>
            <w:r w:rsidR="00E7795B" w:rsidRPr="00D75D5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с ликвидацией организации любой организационно-правовой формы </w:t>
            </w:r>
            <w:r w:rsidR="00E7795B" w:rsidRPr="00D75D5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с численностью работающих 15 и более</w:t>
            </w:r>
            <w:r w:rsidRPr="00D75D53">
              <w:rPr>
                <w:color w:val="auto"/>
              </w:rPr>
              <w:t xml:space="preserve"> </w:t>
            </w:r>
            <w:r w:rsidRPr="00D75D53">
              <w:rPr>
                <w:rStyle w:val="20"/>
                <w:rFonts w:eastAsia="Tahoma"/>
                <w:color w:val="auto"/>
              </w:rPr>
              <w:t xml:space="preserve">человек. Обеспечить работу комиссий оперативного реагирования, состоящих из представителей работодателей, профсоюзных организаций, администраций муниципальных районов и городского округа Ленинградской области и филиалов государственного казенного учреждения «Центр занятости населения Ленинградской области», для решения правовых и информационных вопросов, а также оказания помощи </w:t>
            </w:r>
            <w:r w:rsidR="00E7795B" w:rsidRPr="00D75D53">
              <w:rPr>
                <w:rStyle w:val="20"/>
                <w:rFonts w:eastAsia="Tahoma"/>
                <w:color w:val="auto"/>
              </w:rPr>
              <w:br/>
            </w:r>
            <w:r w:rsidR="00360DA4">
              <w:rPr>
                <w:rStyle w:val="20"/>
                <w:rFonts w:eastAsia="Tahoma"/>
                <w:color w:val="auto"/>
              </w:rPr>
              <w:t>в трудоустройстве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6C3" w:rsidRDefault="00D956C3" w:rsidP="00D956C3">
            <w:pPr>
              <w:spacing w:line="259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D956C3" w:rsidRDefault="00D956C3" w:rsidP="00D956C3">
            <w:pPr>
              <w:spacing w:line="259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35993" w:rsidRPr="00D75D53" w:rsidRDefault="00D956C3" w:rsidP="00D956C3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35993" w:rsidRPr="00D75D53" w:rsidTr="003E3C5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8C" w:rsidRPr="00D75D53" w:rsidRDefault="00C25159" w:rsidP="003E3C50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рганизациям, осуществляющим массовые увольнения работников, не позднее, чем за шесть месяцев до их высвобождения информировать об этом государственную службу </w:t>
            </w:r>
            <w:r w:rsidR="00360DA4">
              <w:rPr>
                <w:rStyle w:val="20"/>
                <w:rFonts w:eastAsia="Tahoma"/>
                <w:color w:val="auto"/>
              </w:rPr>
              <w:t>занятости населения и Профсоюзы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3E3C50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50" w:rsidRPr="00D75D53" w:rsidRDefault="003015A8" w:rsidP="00695076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Работодатели</w:t>
            </w:r>
          </w:p>
          <w:p w:rsidR="00435993" w:rsidRPr="00D75D53" w:rsidRDefault="00435993" w:rsidP="00695076">
            <w:pPr>
              <w:spacing w:line="220" w:lineRule="exact"/>
              <w:ind w:left="115"/>
              <w:rPr>
                <w:color w:val="auto"/>
              </w:rPr>
            </w:pP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E90" w:rsidRPr="00D75D53" w:rsidRDefault="00A57DD0" w:rsidP="00360DA4">
            <w:pPr>
              <w:spacing w:line="250" w:lineRule="exact"/>
              <w:ind w:left="132" w:right="132"/>
              <w:jc w:val="both"/>
            </w:pPr>
            <w:r w:rsidRPr="00D75D53">
              <w:rPr>
                <w:rStyle w:val="20"/>
                <w:rFonts w:eastAsia="Tahoma"/>
                <w:color w:val="auto"/>
              </w:rPr>
              <w:t xml:space="preserve">По запросу первичной профсоюзной организации предоставлять информацию </w:t>
            </w:r>
            <w:r w:rsidR="004C207B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об экономической целесообразности сокращения в случаях сокращения численности работников в орг</w:t>
            </w:r>
            <w:r w:rsidR="00360DA4">
              <w:rPr>
                <w:rStyle w:val="20"/>
                <w:rFonts w:eastAsia="Tahoma"/>
                <w:color w:val="auto"/>
              </w:rPr>
              <w:t>анизациях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3E9" w:rsidRPr="00D75D53" w:rsidRDefault="00D113E9" w:rsidP="00D715EC">
            <w:pPr>
              <w:spacing w:after="60"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D57827" w:rsidP="00A57DD0">
            <w:pPr>
              <w:spacing w:after="60" w:line="220" w:lineRule="exact"/>
              <w:jc w:val="center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695076">
            <w:pPr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0D" w:rsidRPr="00D75D53" w:rsidRDefault="005F5992" w:rsidP="005F5992">
            <w:pPr>
              <w:spacing w:line="250" w:lineRule="exact"/>
              <w:ind w:left="132" w:right="161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Развивать учебно-материальную базу государственных профессиональных образовательных организаций профессионального образования в целях подготовки квалифицированных кадров с учетом потребности ры</w:t>
            </w:r>
            <w:r w:rsidR="004C207B">
              <w:rPr>
                <w:rStyle w:val="20"/>
                <w:rFonts w:eastAsia="Tahoma"/>
                <w:color w:val="auto"/>
              </w:rPr>
              <w:t>нка труда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5F5992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</w:t>
            </w:r>
            <w:r w:rsidR="005F5992" w:rsidRPr="00D75D53">
              <w:rPr>
                <w:rStyle w:val="20"/>
                <w:rFonts w:eastAsia="Tahoma"/>
                <w:color w:val="auto"/>
              </w:rPr>
              <w:t>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  <w:r w:rsidR="00904241" w:rsidRPr="00D75D53">
              <w:rPr>
                <w:rStyle w:val="20"/>
                <w:rFonts w:eastAsia="Tahoma"/>
                <w:color w:val="auto"/>
              </w:rPr>
              <w:t>Р</w:t>
            </w:r>
            <w:r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D3" w:rsidRPr="00D75D53" w:rsidRDefault="00C07FD3" w:rsidP="00C07FD3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Содействовать прохождению практики для студентов профессиональных образовательных организаций и образовательных организаций высшего образования Ленинградской области.</w:t>
            </w:r>
          </w:p>
          <w:p w:rsidR="00C07FD3" w:rsidRPr="00D75D53" w:rsidRDefault="00C07FD3" w:rsidP="00C07FD3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Принимать меры по возро</w:t>
            </w:r>
            <w:r w:rsidR="004C207B">
              <w:rPr>
                <w:rStyle w:val="20"/>
                <w:rFonts w:eastAsia="Tahoma"/>
                <w:color w:val="auto"/>
              </w:rPr>
              <w:t>ждению института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C17B73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</w:t>
            </w:r>
            <w:r w:rsidR="00D57827">
              <w:rPr>
                <w:rStyle w:val="20"/>
                <w:rFonts w:eastAsia="Tahoma"/>
                <w:color w:val="auto"/>
              </w:rPr>
              <w:t>ботодателей</w:t>
            </w: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E2" w:rsidRPr="00D75D53" w:rsidRDefault="0027735D" w:rsidP="00BE487E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меры по сохранению </w:t>
            </w:r>
            <w:r w:rsidR="004C207B">
              <w:rPr>
                <w:rStyle w:val="20"/>
                <w:rFonts w:eastAsia="Tahoma"/>
                <w:color w:val="auto"/>
              </w:rPr>
              <w:br/>
            </w:r>
            <w:r w:rsidR="00435993" w:rsidRPr="00D75D53">
              <w:rPr>
                <w:rStyle w:val="20"/>
                <w:rFonts w:eastAsia="Tahoma"/>
                <w:color w:val="auto"/>
              </w:rPr>
              <w:t>и увеличению числа рабочих мест, систему непрерывного повышения квалификации и профессиональной подготовки рабочих и специалистов,</w:t>
            </w:r>
            <w:r w:rsidR="00435993" w:rsidRPr="00D75D53">
              <w:rPr>
                <w:color w:val="auto"/>
              </w:rPr>
              <w:t xml:space="preserve"> 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в том числе внутрифирменной подготовки и переподготовки кадров, а также затраты </w:t>
            </w:r>
            <w:r w:rsidR="004C207B">
              <w:rPr>
                <w:rStyle w:val="20"/>
                <w:rFonts w:eastAsia="Tahoma"/>
                <w:color w:val="auto"/>
              </w:rPr>
              <w:br/>
            </w:r>
            <w:r w:rsidR="00435993" w:rsidRPr="00D75D53">
              <w:rPr>
                <w:rStyle w:val="20"/>
                <w:rFonts w:eastAsia="Tahoma"/>
                <w:color w:val="auto"/>
              </w:rPr>
              <w:t>на эти цели в размере не менее 2,5 процента от фон</w:t>
            </w:r>
            <w:r w:rsidR="00F34F4C">
              <w:rPr>
                <w:rStyle w:val="20"/>
                <w:rFonts w:eastAsia="Tahoma"/>
                <w:color w:val="auto"/>
              </w:rPr>
              <w:t>да заработной платы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41" w:rsidRDefault="00435993" w:rsidP="00695076">
            <w:pPr>
              <w:spacing w:line="22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35993" w:rsidRPr="00D75D53" w:rsidRDefault="00435993" w:rsidP="00695076">
            <w:pPr>
              <w:spacing w:line="22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35993" w:rsidRPr="00D57827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3822D9" w:rsidP="00435993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предусматривать 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в коллективных договорах мероприятия </w:t>
            </w:r>
            <w:r w:rsidR="004C207B">
              <w:rPr>
                <w:rStyle w:val="20"/>
                <w:rFonts w:eastAsia="Tahoma"/>
                <w:color w:val="auto"/>
              </w:rPr>
              <w:br/>
            </w:r>
            <w:r w:rsidR="00435993" w:rsidRPr="00D75D53">
              <w:rPr>
                <w:rStyle w:val="20"/>
                <w:rFonts w:eastAsia="Tahoma"/>
                <w:color w:val="auto"/>
              </w:rPr>
              <w:t>по профессиональному обучению и дополнительному профессиональному образованию женщин, вернувшихся на работу после длительного отпуска по уходу за ребенком, с сохранением заработной платы.</w:t>
            </w:r>
          </w:p>
          <w:p w:rsidR="00435993" w:rsidRPr="00D75D53" w:rsidRDefault="00435993" w:rsidP="00435993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Осуществлять с использованием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возможностей службы занятости населения Ленинградской области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профессиональное обучение и дополнительное </w:t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профессиональное образование женщин в период отпуска по уходу за ребенком </w:t>
            </w:r>
            <w:r w:rsidR="004C207B">
              <w:rPr>
                <w:rStyle w:val="20"/>
                <w:rFonts w:eastAsia="Tahoma"/>
                <w:color w:val="auto"/>
              </w:rPr>
              <w:br/>
            </w:r>
            <w:r w:rsidR="00F34F4C">
              <w:rPr>
                <w:rStyle w:val="20"/>
                <w:rFonts w:eastAsia="Tahoma"/>
                <w:color w:val="auto"/>
              </w:rPr>
              <w:t>до достижения им возраста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41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35993" w:rsidRPr="00D57827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851849">
              <w:rPr>
                <w:rStyle w:val="20"/>
                <w:rFonts w:eastAsia="Tahoma"/>
                <w:color w:val="auto"/>
              </w:rPr>
              <w:t>,</w:t>
            </w:r>
          </w:p>
          <w:p w:rsidR="00435993" w:rsidRPr="00D57827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 Ленинградской области</w:t>
            </w:r>
          </w:p>
        </w:tc>
      </w:tr>
      <w:tr w:rsidR="00435993" w:rsidRPr="00D75D53" w:rsidTr="00A97D88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C49" w:rsidRPr="00D75D53" w:rsidRDefault="003822D9" w:rsidP="00A97D88">
            <w:pPr>
              <w:spacing w:line="245" w:lineRule="exact"/>
              <w:ind w:left="132" w:right="132"/>
              <w:jc w:val="both"/>
              <w:rPr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договорах, отраслевых соглашениях проведение конкурсов на лучшую организацию работы с персоналом </w:t>
            </w:r>
            <w:r w:rsidR="00F34F4C">
              <w:rPr>
                <w:rStyle w:val="20"/>
                <w:rFonts w:eastAsia="Tahoma"/>
                <w:color w:val="auto"/>
              </w:rPr>
              <w:t>и конкурсов лучших по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B579DB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41" w:rsidRDefault="00435993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35993" w:rsidRPr="00D75D53" w:rsidRDefault="00435993" w:rsidP="00695076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0D" w:rsidRPr="00D75D53" w:rsidRDefault="005C435D" w:rsidP="00202E21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</w:t>
            </w:r>
            <w:r w:rsidR="003202F9" w:rsidRPr="00D75D53">
              <w:rPr>
                <w:rStyle w:val="20"/>
                <w:rFonts w:eastAsia="Tahoma"/>
                <w:color w:val="auto"/>
              </w:rPr>
              <w:t>провести областной конкурс профессионального мастерства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среди студентов </w:t>
            </w:r>
            <w:r w:rsidR="003202F9" w:rsidRPr="00D75D53">
              <w:rPr>
                <w:rStyle w:val="20"/>
                <w:rFonts w:eastAsia="Tahoma"/>
                <w:color w:val="auto"/>
              </w:rPr>
              <w:t>среднего профессионального образования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и образовательных организаций высшего образования Ленинградской области</w:t>
            </w:r>
            <w:r w:rsidR="003202F9" w:rsidRPr="00D75D53">
              <w:rPr>
                <w:rStyle w:val="20"/>
                <w:rFonts w:eastAsia="Tahoma"/>
                <w:color w:val="auto"/>
              </w:rPr>
              <w:t xml:space="preserve"> в целях повышения престижа рабочих профессий и технических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642C8C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435993"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9D17AD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3E2DD7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435993" w:rsidRPr="00D75D53" w:rsidTr="0084452C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82B" w:rsidRPr="00D75D53" w:rsidRDefault="00435993" w:rsidP="0084452C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Оказать содействие в участии Ленинградской области в международных конкурсах профессионального мастерства в целях повышения привлекательности рабочих профессий. Направлять победителей конкурса профессионального мастерства среди обучающихся и студентов профессиональных организаций Ленинградской области для участия во всероссийском и международном этапах соревнования </w:t>
            </w:r>
            <w:r w:rsidR="00F34F4C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рабочим профессиям </w:t>
            </w:r>
            <w:proofErr w:type="spellStart"/>
            <w:r w:rsidRPr="00D75D53">
              <w:rPr>
                <w:rStyle w:val="20"/>
                <w:rFonts w:eastAsia="Tahoma"/>
                <w:color w:val="auto"/>
                <w:lang w:val="en-US" w:eastAsia="en-US" w:bidi="en-US"/>
              </w:rPr>
              <w:t>WorldSkills</w:t>
            </w:r>
            <w:proofErr w:type="spellEnd"/>
            <w:r w:rsidRPr="00D75D53">
              <w:rPr>
                <w:rStyle w:val="20"/>
                <w:rFonts w:eastAsia="Tahoma"/>
                <w:color w:val="auto"/>
                <w:lang w:eastAsia="en-US" w:bidi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72B01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AD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9D17AD" w:rsidRDefault="009D17AD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омитет экономического развития </w:t>
            </w:r>
            <w:r>
              <w:rPr>
                <w:rStyle w:val="20"/>
                <w:rFonts w:eastAsia="Tahoma"/>
                <w:color w:val="auto"/>
              </w:rPr>
              <w:br/>
            </w:r>
            <w:r w:rsidR="00435993" w:rsidRPr="00D75D53">
              <w:rPr>
                <w:rStyle w:val="20"/>
                <w:rFonts w:eastAsia="Tahoma"/>
                <w:color w:val="auto"/>
              </w:rPr>
              <w:t>и инвестиционной деят</w:t>
            </w:r>
            <w:r w:rsidR="0084452C" w:rsidRPr="00D75D53">
              <w:rPr>
                <w:rStyle w:val="20"/>
                <w:rFonts w:eastAsia="Tahoma"/>
                <w:color w:val="auto"/>
              </w:rPr>
              <w:t xml:space="preserve">ельности Ленинградской области, </w:t>
            </w:r>
          </w:p>
          <w:p w:rsidR="00435993" w:rsidRPr="00D75D53" w:rsidRDefault="009D17AD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435993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Создавать условия и мотивационный механизм для вовлечения молодых работников в общественную (профсоюзную) деятельность, а также в молодежные объединения в организации, в том числе способствовать созданию материально-технической базы для осуществления общественной деятельности молод</w:t>
            </w:r>
            <w:r w:rsidR="00F34F4C">
              <w:rPr>
                <w:rStyle w:val="20"/>
                <w:rFonts w:eastAsia="Tahoma"/>
                <w:color w:val="auto"/>
              </w:rPr>
              <w:t>ежных объединений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D" w:rsidRDefault="00435993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Профсоюзы, </w:t>
            </w:r>
          </w:p>
          <w:p w:rsidR="00435993" w:rsidRPr="00D75D53" w:rsidRDefault="003A6AAD" w:rsidP="00695076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35993" w:rsidRPr="00D75D53">
              <w:rPr>
                <w:rStyle w:val="20"/>
                <w:rFonts w:eastAsia="Tahoma"/>
                <w:color w:val="auto"/>
              </w:rPr>
              <w:t>омитет по молодежной политике Ленинградской области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E2" w:rsidRPr="00D75D53" w:rsidRDefault="003822D9" w:rsidP="00BE487E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и соглашениях в случае необходимости сокращения численности или штата переподготовку увольняемых работников до наступления срока расторжения трудового договора, предоставление им полного пакета льгот и компенсаций, оказание помощи уволенным работникам, в том числе с использованием</w:t>
            </w:r>
            <w:r w:rsidR="00435993" w:rsidRPr="00D75D53">
              <w:rPr>
                <w:color w:val="auto"/>
              </w:rPr>
              <w:t xml:space="preserve"> </w:t>
            </w:r>
            <w:proofErr w:type="gramStart"/>
            <w:r w:rsidR="00435993" w:rsidRPr="00D75D53">
              <w:rPr>
                <w:rStyle w:val="20"/>
                <w:rFonts w:eastAsia="Tahoma"/>
                <w:color w:val="auto"/>
              </w:rPr>
              <w:t>возможностей службы занятости населения Ленинградской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3A6AAD" w:rsidRPr="00D75D53" w:rsidRDefault="00435993" w:rsidP="003A6AAD">
            <w:pPr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3A6AAD">
              <w:rPr>
                <w:rStyle w:val="20"/>
                <w:rFonts w:eastAsia="Tahoma"/>
                <w:color w:val="auto"/>
              </w:rPr>
              <w:t>,</w:t>
            </w:r>
            <w:r w:rsidR="003A6AAD"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3A6AAD">
              <w:rPr>
                <w:rStyle w:val="20"/>
                <w:rFonts w:eastAsia="Tahoma"/>
                <w:color w:val="auto"/>
              </w:rPr>
              <w:t>Правительство ЛО</w:t>
            </w:r>
          </w:p>
          <w:p w:rsidR="00435993" w:rsidRPr="00D75D53" w:rsidRDefault="00435993" w:rsidP="00D715EC">
            <w:pPr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D" w:rsidRDefault="00435993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3A6AAD" w:rsidRDefault="00435993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C25159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435993" w:rsidRPr="00D75D53" w:rsidRDefault="00C25159" w:rsidP="00695076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Органы исполнительной власти</w:t>
            </w:r>
            <w:r w:rsidR="00851849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имеющие подведомственные организации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095C73" w:rsidRDefault="00146904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486" w:rsidRPr="00D75D53" w:rsidRDefault="00435993" w:rsidP="00AC7FF9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Совершенствовать методы и формы профессиональной ориентации </w:t>
            </w:r>
            <w:r w:rsidR="00F34F4C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дополнительной профессиональной подготовки учащихся общеобразовательных организаций на основе соответствующих планов и договоров с профессиональными образовательным</w:t>
            </w:r>
            <w:r w:rsidR="00F34F4C">
              <w:rPr>
                <w:rStyle w:val="20"/>
                <w:rFonts w:eastAsia="Tahoma"/>
                <w:color w:val="auto"/>
              </w:rPr>
              <w:t>и организациями,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</w:t>
            </w:r>
            <w:r w:rsidR="00642C8C" w:rsidRPr="00D75D53">
              <w:rPr>
                <w:rStyle w:val="20"/>
                <w:rFonts w:eastAsia="Tahoma"/>
                <w:color w:val="auto"/>
              </w:rPr>
              <w:t>я</w:t>
            </w:r>
            <w:r w:rsidR="00B31212" w:rsidRPr="00D75D53">
              <w:rPr>
                <w:rStyle w:val="20"/>
                <w:rFonts w:eastAsia="Tahoma"/>
                <w:color w:val="auto"/>
              </w:rPr>
              <w:t xml:space="preserve">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AD" w:rsidRDefault="00435993" w:rsidP="003A6AAD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</w:t>
            </w:r>
            <w:r w:rsidR="003E2DD7" w:rsidRPr="00D75D53">
              <w:rPr>
                <w:rStyle w:val="20"/>
                <w:rFonts w:eastAsia="Tahoma"/>
                <w:color w:val="auto"/>
              </w:rPr>
              <w:t xml:space="preserve">градской области, </w:t>
            </w:r>
          </w:p>
          <w:p w:rsidR="003A6AAD" w:rsidRDefault="009E443D" w:rsidP="003A6AAD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 Ленинградской области</w:t>
            </w:r>
            <w:r w:rsidR="003A6AAD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  <w:p w:rsidR="00435993" w:rsidRPr="00D75D53" w:rsidRDefault="003A6AAD" w:rsidP="003A6AAD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E73" w:rsidRPr="00D75D53" w:rsidRDefault="00435993" w:rsidP="00A911B2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Осуществлять целевую подготовку специалистов для нужд предприятий </w:t>
            </w:r>
            <w:r w:rsidR="00F34F4C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и организаций Ленинградской области с последующим их трудоустройством </w:t>
            </w:r>
            <w:r w:rsidR="00F34F4C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на предприятиях и в орг</w:t>
            </w:r>
            <w:r w:rsidR="00F34F4C">
              <w:rPr>
                <w:rStyle w:val="20"/>
                <w:rFonts w:eastAsia="Tahoma"/>
                <w:color w:val="auto"/>
              </w:rPr>
              <w:t>анизациях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642C8C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435993"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851849" w:rsidP="00695076">
            <w:pPr>
              <w:spacing w:line="250" w:lineRule="exact"/>
              <w:ind w:left="115" w:right="131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435993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Содействовать созданию временных рабочих мест на предприятиях </w:t>
            </w:r>
            <w:r w:rsidR="00F34F4C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>и в организациях, привлекать к выполнению работ на социально значимых объектах в свободное от учебы время несовершеннолетних, в том числе оказавших</w:t>
            </w:r>
            <w:r w:rsidR="00F34F4C">
              <w:rPr>
                <w:rStyle w:val="20"/>
                <w:rFonts w:eastAsia="Tahoma"/>
                <w:color w:val="auto"/>
              </w:rPr>
              <w:t>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lastRenderedPageBreak/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6B3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Комитет по труду и занятости населения </w:t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Ленинградской области, </w:t>
            </w:r>
          </w:p>
          <w:p w:rsidR="00D656B3" w:rsidRDefault="00D656B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омитет по молодежной политике Ленинградской области, </w:t>
            </w:r>
          </w:p>
          <w:p w:rsidR="00435993" w:rsidRPr="00D75D53" w:rsidRDefault="00D656B3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435993" w:rsidRPr="00D75D53" w:rsidTr="00A24E0B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58" w:rsidRPr="00D75D53" w:rsidRDefault="00435993" w:rsidP="00A911B2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 xml:space="preserve">Осуществлять взаимодействие сторон социального партнерства по вопросам профориентации обучающихся общеобразовательных организаций (организация экскурсий на предприятия, проведение встреч с лучшими по профессии, знакомство с условиями работы и социальными гарантиями, предоставляемыми предприятиями, перспективами развития предприятий и </w:t>
            </w:r>
            <w:r w:rsidR="00F34F4C">
              <w:rPr>
                <w:rStyle w:val="275pt"/>
                <w:rFonts w:eastAsia="Tahoma"/>
                <w:color w:val="auto"/>
              </w:rPr>
              <w:t>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6B3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D656B3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A911B2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D656B3" w:rsidRDefault="00D656B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омитет общего и профессионального образования Ленинградской области, </w:t>
            </w:r>
          </w:p>
          <w:p w:rsidR="00435993" w:rsidRPr="00D75D53" w:rsidRDefault="00D656B3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35993" w:rsidRPr="00D75D53">
              <w:rPr>
                <w:rStyle w:val="20"/>
                <w:rFonts w:eastAsia="Tahoma"/>
                <w:color w:val="auto"/>
              </w:rPr>
              <w:t>омитет по труду и занятости населения Ленинградской области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095C73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93" w:rsidRPr="00D75D53" w:rsidRDefault="00667C40" w:rsidP="00667C40">
            <w:pPr>
              <w:spacing w:line="250" w:lineRule="exact"/>
              <w:ind w:left="132" w:right="132"/>
              <w:jc w:val="both"/>
              <w:rPr>
                <w:i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Содействовать </w:t>
            </w:r>
            <w:r w:rsidR="00435993" w:rsidRPr="00D75D53">
              <w:rPr>
                <w:rStyle w:val="20"/>
                <w:rFonts w:eastAsia="Tahoma"/>
                <w:color w:val="auto"/>
              </w:rPr>
              <w:t>трудоустройству незанятых инвалидов на оборудованные (оснащенные) для них рабочие места в рамках подпрограммы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</w:t>
            </w:r>
            <w:r w:rsidR="00573DE6">
              <w:rPr>
                <w:rStyle w:val="20"/>
                <w:rFonts w:eastAsia="Tahoma"/>
                <w:color w:val="auto"/>
              </w:rPr>
              <w:t>аселения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642C8C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435993"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D656B3" w:rsidP="00695076">
            <w:pPr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146904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175157" w:rsidP="00435993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с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оздавать условия для совмещения родителями обязанностей </w:t>
            </w:r>
            <w:r w:rsidR="00573DE6">
              <w:rPr>
                <w:rStyle w:val="20"/>
                <w:rFonts w:eastAsia="Tahoma"/>
                <w:color w:val="auto"/>
              </w:rPr>
              <w:br/>
            </w:r>
            <w:r w:rsidR="00435993" w:rsidRPr="00D75D53">
              <w:rPr>
                <w:rStyle w:val="20"/>
                <w:rFonts w:eastAsia="Tahoma"/>
                <w:color w:val="auto"/>
              </w:rPr>
              <w:t>по воспита</w:t>
            </w:r>
            <w:r w:rsidR="00573DE6">
              <w:rPr>
                <w:rStyle w:val="20"/>
                <w:rFonts w:eastAsia="Tahoma"/>
                <w:color w:val="auto"/>
              </w:rPr>
              <w:t>нию детей с трудовой занятостью</w:t>
            </w:r>
          </w:p>
          <w:p w:rsidR="00047856" w:rsidRPr="00D75D53" w:rsidRDefault="00047856" w:rsidP="00047856">
            <w:pPr>
              <w:spacing w:line="250" w:lineRule="exact"/>
              <w:ind w:left="132" w:right="161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EEF" w:rsidRPr="00D75D53" w:rsidRDefault="00AB3EEF" w:rsidP="00D715EC">
            <w:pPr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</w:t>
            </w:r>
          </w:p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35993" w:rsidRPr="00D75D53" w:rsidRDefault="00435993" w:rsidP="00D715EC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6B3" w:rsidRDefault="00013BAD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Органы исполнительной власти</w:t>
            </w:r>
            <w:r w:rsidR="00D656B3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имеющие подведомственные организации, </w:t>
            </w:r>
          </w:p>
          <w:p w:rsidR="00D656B3" w:rsidRDefault="00D656B3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435993" w:rsidRPr="00D75D53" w:rsidRDefault="00435993" w:rsidP="00695076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D656B3">
              <w:rPr>
                <w:rStyle w:val="20"/>
                <w:rFonts w:eastAsia="Tahoma"/>
                <w:color w:val="auto"/>
              </w:rPr>
              <w:t>,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146904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435993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Проводить мониторинг и реализовывать меры по ликвидации дефицита кадров </w:t>
            </w:r>
            <w:r w:rsidR="00DE479F" w:rsidRPr="00D75D5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в учреждениях социальной защиты и здраво</w:t>
            </w:r>
            <w:r w:rsidR="00573DE6">
              <w:rPr>
                <w:rStyle w:val="20"/>
                <w:rFonts w:eastAsia="Tahoma"/>
                <w:color w:val="auto"/>
              </w:rPr>
              <w:t>охранения Ленинградской области</w:t>
            </w:r>
          </w:p>
          <w:p w:rsidR="00DE479F" w:rsidRPr="00D75D53" w:rsidRDefault="00DE479F" w:rsidP="00DE479F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</w:p>
          <w:p w:rsidR="00B53A01" w:rsidRPr="00D75D53" w:rsidRDefault="00B53A01" w:rsidP="00E17EE5">
            <w:pPr>
              <w:spacing w:line="250" w:lineRule="exact"/>
              <w:ind w:left="132" w:right="161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35" w:rsidRDefault="00435993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здравоохранению Ленинградской области, </w:t>
            </w:r>
          </w:p>
          <w:p w:rsidR="00840335" w:rsidRDefault="00840335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омитет по социальной защите населения Ленинградской области, </w:t>
            </w:r>
          </w:p>
          <w:p w:rsidR="00840335" w:rsidRDefault="00840335" w:rsidP="00695076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435993" w:rsidRPr="00D75D53" w:rsidRDefault="00435993" w:rsidP="00695076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146904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B01" w:rsidRPr="00D75D53" w:rsidRDefault="003822D9" w:rsidP="00DD10E7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единовременные пособия молодым специалистам, окончившим образовательные организации высшего образования и профессиональные образовательные организации, </w:t>
            </w:r>
            <w:r w:rsidR="00573DE6">
              <w:rPr>
                <w:rStyle w:val="20"/>
                <w:rFonts w:eastAsia="Tahoma"/>
                <w:color w:val="auto"/>
              </w:rPr>
              <w:br/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и принятым на работу в </w:t>
            </w:r>
            <w:r w:rsidR="00C25159" w:rsidRPr="00D75D53">
              <w:rPr>
                <w:rStyle w:val="20"/>
                <w:rFonts w:eastAsia="Tahoma"/>
                <w:color w:val="auto"/>
              </w:rPr>
              <w:t>организации</w:t>
            </w:r>
            <w:r w:rsidR="007828EA">
              <w:rPr>
                <w:rStyle w:val="20"/>
                <w:rFonts w:eastAsia="Tahoma"/>
                <w:color w:val="auto"/>
              </w:rPr>
              <w:t xml:space="preserve"> агропромышленного комплекса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в размере </w:t>
            </w:r>
            <w:r w:rsidR="00CD134C" w:rsidRPr="00D75D53">
              <w:rPr>
                <w:rStyle w:val="20"/>
                <w:rFonts w:eastAsia="Tahoma"/>
                <w:color w:val="auto"/>
              </w:rPr>
              <w:br/>
            </w:r>
            <w:r w:rsidR="00573DE6">
              <w:rPr>
                <w:rStyle w:val="20"/>
                <w:rFonts w:eastAsia="Tahoma"/>
                <w:color w:val="auto"/>
              </w:rPr>
              <w:t>30 МРОТ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35993" w:rsidRPr="00D75D53" w:rsidRDefault="00435993" w:rsidP="00D715E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35" w:rsidRDefault="00435993" w:rsidP="00695076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35993" w:rsidRPr="00D75D53" w:rsidRDefault="00435993" w:rsidP="00695076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146904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345E28" w:rsidP="00435993">
            <w:pPr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предусматривать в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 коллективных договорах и соглашениях предусматривать</w:t>
            </w:r>
            <w:proofErr w:type="gramEnd"/>
            <w:r w:rsidR="00435993" w:rsidRPr="00D75D53">
              <w:rPr>
                <w:rStyle w:val="20"/>
                <w:rFonts w:eastAsia="Tahoma"/>
                <w:color w:val="auto"/>
              </w:rPr>
              <w:t>:</w:t>
            </w:r>
          </w:p>
          <w:p w:rsidR="00435993" w:rsidRPr="00D75D53" w:rsidRDefault="00BE487E" w:rsidP="00BE487E">
            <w:pPr>
              <w:spacing w:line="254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- 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введение гибкого графика работы по просьбе женщин, имеющих детей </w:t>
            </w:r>
            <w:r w:rsidR="00E7795B" w:rsidRPr="00D75D53">
              <w:rPr>
                <w:rStyle w:val="20"/>
                <w:rFonts w:eastAsia="Tahoma"/>
                <w:color w:val="auto"/>
              </w:rPr>
              <w:br/>
            </w:r>
            <w:r w:rsidR="00435993" w:rsidRPr="00D75D53">
              <w:rPr>
                <w:rStyle w:val="20"/>
                <w:rFonts w:eastAsia="Tahoma"/>
                <w:color w:val="auto"/>
              </w:rPr>
              <w:t>в возрасте до 3 лет;</w:t>
            </w:r>
          </w:p>
          <w:p w:rsidR="0051022A" w:rsidRPr="00D75D53" w:rsidRDefault="00BE487E" w:rsidP="00BE487E">
            <w:pPr>
              <w:numPr>
                <w:ilvl w:val="0"/>
                <w:numId w:val="8"/>
              </w:numPr>
              <w:tabs>
                <w:tab w:val="left" w:pos="235"/>
              </w:tabs>
              <w:spacing w:line="254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435993" w:rsidRPr="00D75D53">
              <w:rPr>
                <w:rStyle w:val="20"/>
                <w:rFonts w:eastAsia="Tahoma"/>
                <w:color w:val="auto"/>
              </w:rPr>
              <w:t xml:space="preserve">развитие дистанционной занятости и надомного труда для женщин, находящихся </w:t>
            </w:r>
            <w:r w:rsidR="00435993" w:rsidRPr="00D75D53">
              <w:rPr>
                <w:rStyle w:val="20"/>
                <w:rFonts w:eastAsia="Tahoma"/>
                <w:color w:val="auto"/>
              </w:rPr>
              <w:lastRenderedPageBreak/>
              <w:t xml:space="preserve">в отпуске по уходу за ребенком до </w:t>
            </w:r>
            <w:r w:rsidR="00573DE6">
              <w:rPr>
                <w:rStyle w:val="20"/>
                <w:rFonts w:eastAsia="Tahoma"/>
                <w:color w:val="auto"/>
              </w:rPr>
              <w:t>достижения им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7008EF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>Объеди</w:t>
            </w:r>
            <w:r w:rsidR="007008EF" w:rsidRPr="00D75D53">
              <w:rPr>
                <w:rStyle w:val="20"/>
                <w:rFonts w:eastAsia="Tahoma"/>
                <w:color w:val="auto"/>
              </w:rPr>
              <w:t>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35" w:rsidRDefault="00435993" w:rsidP="00695076">
            <w:pPr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35993" w:rsidRPr="00D75D53" w:rsidRDefault="00435993" w:rsidP="00695076">
            <w:pPr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  <w:p w:rsidR="00435993" w:rsidRPr="00D75D53" w:rsidRDefault="00435993" w:rsidP="00695076">
            <w:pPr>
              <w:ind w:left="115"/>
              <w:rPr>
                <w:strike/>
                <w:color w:val="auto"/>
              </w:rPr>
            </w:pPr>
          </w:p>
        </w:tc>
      </w:tr>
      <w:tr w:rsidR="00435993" w:rsidRPr="00D75D53" w:rsidTr="00A24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146904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D75D53" w:rsidRDefault="00435993" w:rsidP="00435993">
            <w:pPr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Содействовать созданию новых рабочих мест в различных секторах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F5" w:rsidRPr="00D75D53" w:rsidRDefault="003142F5" w:rsidP="00D715EC">
            <w:pPr>
              <w:spacing w:after="60"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</w:t>
            </w:r>
          </w:p>
          <w:p w:rsidR="00435993" w:rsidRPr="00D75D53" w:rsidRDefault="00435993" w:rsidP="00D715EC">
            <w:pPr>
              <w:spacing w:after="60"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D75D53" w:rsidRDefault="00C25159" w:rsidP="00D715EC">
            <w:pPr>
              <w:spacing w:before="60"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35993" w:rsidRPr="00D75D53">
              <w:rPr>
                <w:rStyle w:val="20"/>
                <w:rFonts w:eastAsia="Tahoma"/>
                <w:color w:val="auto"/>
              </w:rPr>
              <w:t>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335" w:rsidRDefault="002178D7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экономического развития и инвестиционной деятельности Ленинградской области, </w:t>
            </w:r>
          </w:p>
          <w:p w:rsidR="00840335" w:rsidRDefault="002178D7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 Ленинградской области</w:t>
            </w:r>
            <w:r w:rsidR="00840335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  <w:p w:rsidR="00435993" w:rsidRPr="00D75D53" w:rsidRDefault="00435993" w:rsidP="00695076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435993" w:rsidRPr="00840335" w:rsidTr="007008EF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146904" w:rsidRDefault="00E60A4B" w:rsidP="00146904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856" w:rsidRPr="00840335" w:rsidRDefault="00A40496" w:rsidP="007008EF">
            <w:pPr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8403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Рекомендовать заключение с Отделением Пенсионного Фонда Российской Федерации по Санкт-Петербургу и Ленинградской области Соглашения </w:t>
            </w:r>
            <w:r w:rsidRPr="008403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  <w:t>о предоставлении документов, необходимых для назначения пенс</w:t>
            </w:r>
            <w:r w:rsidR="007E57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268" w:rsidRPr="00840335" w:rsidRDefault="00120268" w:rsidP="00D715E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0335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35993" w:rsidRPr="00840335" w:rsidRDefault="00120268" w:rsidP="00D715EC">
            <w:pPr>
              <w:spacing w:after="60"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840335"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840335" w:rsidRDefault="00435993" w:rsidP="006950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840335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</w:tbl>
    <w:p w:rsidR="00340E65" w:rsidRDefault="00340E65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Pr="00D75D53" w:rsidRDefault="0051404A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AA6C9D" w:rsidRPr="00D75D53" w:rsidRDefault="00AA6C9D" w:rsidP="00C97D1D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C97D1D" w:rsidRPr="00D75D53" w:rsidRDefault="00C97D1D" w:rsidP="00BF0CF8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4 </w:t>
      </w:r>
      <w:r w:rsidR="00BF0CF8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BF0CF8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D87971" w:rsidRPr="00D75D53" w:rsidRDefault="00D87971" w:rsidP="000F2407">
      <w:pPr>
        <w:ind w:left="10490" w:right="140"/>
        <w:rPr>
          <w:b/>
          <w:color w:val="auto"/>
        </w:rPr>
      </w:pPr>
    </w:p>
    <w:p w:rsidR="00C97D1D" w:rsidRDefault="00C97D1D" w:rsidP="005929BD">
      <w:pPr>
        <w:pStyle w:val="a4"/>
        <w:shd w:val="clear" w:color="auto" w:fill="auto"/>
        <w:spacing w:line="220" w:lineRule="exact"/>
        <w:rPr>
          <w:bCs w:val="0"/>
        </w:rPr>
      </w:pPr>
      <w:r w:rsidRPr="00D75D53">
        <w:rPr>
          <w:bCs w:val="0"/>
        </w:rPr>
        <w:t>Обязательства в области социальной политики в сфере строительства, жилищно-коммунального хозяйства и транспорта:</w:t>
      </w:r>
    </w:p>
    <w:p w:rsidR="00D75D53" w:rsidRPr="00D75D53" w:rsidRDefault="00D75D53" w:rsidP="005929BD">
      <w:pPr>
        <w:pStyle w:val="a4"/>
        <w:shd w:val="clear" w:color="auto" w:fill="auto"/>
        <w:spacing w:line="220" w:lineRule="exact"/>
      </w:pP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C97D1D" w:rsidRPr="00D75D53" w:rsidTr="0001593A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D1D" w:rsidRPr="00D75D53" w:rsidRDefault="00C97D1D" w:rsidP="00D120D9">
            <w:pPr>
              <w:spacing w:after="60"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C97D1D" w:rsidRPr="00D75D53" w:rsidRDefault="00C97D1D" w:rsidP="00D120D9">
            <w:pPr>
              <w:spacing w:before="60" w:line="220" w:lineRule="exact"/>
              <w:ind w:left="5"/>
              <w:jc w:val="center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D1D" w:rsidRPr="00D75D53" w:rsidRDefault="00C97D1D" w:rsidP="00D120D9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D1D" w:rsidRPr="00D75D53" w:rsidRDefault="00C97D1D" w:rsidP="00D120D9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1D" w:rsidRPr="00D75D53" w:rsidRDefault="00C97D1D" w:rsidP="00D120D9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C97D1D" w:rsidRPr="00D75D53" w:rsidTr="007E5759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D1D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E60A4B">
              <w:rPr>
                <w:rStyle w:val="20"/>
                <w:rFonts w:eastAsia="Tahoma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9F2" w:rsidRPr="00D75D53" w:rsidRDefault="006349F2" w:rsidP="007E5759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 xml:space="preserve">Разрабатывать при необходимости проекты законодательных и нормативных правовых актов в сфере обеспечения граждан жильем, оказания социальной поддержки в рамках исполнения Указа Президента Российской Федерации </w:t>
            </w:r>
            <w:r w:rsidR="00573DE6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от 07.05.2012 № 600 «О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D478B0">
              <w:rPr>
                <w:rStyle w:val="20"/>
                <w:rFonts w:eastAsia="Tahoma"/>
                <w:color w:val="auto"/>
              </w:rPr>
              <w:t>»</w:t>
            </w:r>
            <w:r w:rsidRPr="00D75D53">
              <w:rPr>
                <w:rStyle w:val="20"/>
                <w:rFonts w:eastAsia="Tahoma"/>
                <w:color w:val="auto"/>
              </w:rPr>
              <w:t>, в том числе реформирования жилищно-коммунального х</w:t>
            </w:r>
            <w:r w:rsidR="00573DE6">
              <w:rPr>
                <w:rStyle w:val="20"/>
                <w:rFonts w:eastAsia="Tahoma"/>
                <w:color w:val="auto"/>
              </w:rPr>
              <w:t>озяйства с учетом мнения сторон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7D1D" w:rsidRPr="00D75D53" w:rsidRDefault="00C97D1D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1D" w:rsidRDefault="00C97D1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жилищно-коммунальному хозяйству Ленинградской области, </w:t>
            </w:r>
          </w:p>
          <w:p w:rsidR="005E771D" w:rsidRDefault="005E771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C97D1D" w:rsidRPr="00D75D53">
              <w:rPr>
                <w:rStyle w:val="20"/>
                <w:rFonts w:eastAsia="Tahoma"/>
                <w:color w:val="auto"/>
              </w:rPr>
              <w:t xml:space="preserve">омитет по строительству Ленинградской области, </w:t>
            </w:r>
          </w:p>
          <w:p w:rsidR="005E771D" w:rsidRDefault="005E771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C97D1D" w:rsidRPr="00D75D53">
              <w:rPr>
                <w:rStyle w:val="20"/>
                <w:rFonts w:eastAsia="Tahoma"/>
                <w:color w:val="auto"/>
              </w:rPr>
              <w:t>аботодател</w:t>
            </w:r>
            <w:r w:rsidR="00642C8C" w:rsidRPr="00D75D53">
              <w:rPr>
                <w:rStyle w:val="20"/>
                <w:rFonts w:eastAsia="Tahoma"/>
                <w:color w:val="auto"/>
              </w:rPr>
              <w:t>и</w:t>
            </w:r>
            <w:r w:rsidR="00C97D1D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C97D1D" w:rsidRPr="00D75D53" w:rsidRDefault="00C97D1D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5929BD" w:rsidRPr="00D75D53" w:rsidTr="000C2C10">
        <w:trPr>
          <w:trHeight w:val="1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9F2" w:rsidRPr="00D75D53" w:rsidRDefault="005929BD" w:rsidP="006349F2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включать в коллективные договоры программы по улучшению жилищных условий работников, предусматривая в них, в том числе, внеочередной порядок предоставления жилых помещений работникам, ставшим инвалидами </w:t>
            </w:r>
            <w:r w:rsidR="00573DE6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в результате трудового увечья на производстве или профессионального заболевания, а также семьям лиц, погибших на производстве в результате несчастного случая, признанных в установленном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порядке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нуждающими</w:t>
            </w:r>
            <w:r w:rsidR="00573DE6">
              <w:rPr>
                <w:rStyle w:val="20"/>
                <w:rFonts w:eastAsia="Tahoma"/>
                <w:color w:val="auto"/>
              </w:rPr>
              <w:t xml:space="preserve">ся </w:t>
            </w:r>
            <w:r w:rsidR="00573DE6">
              <w:rPr>
                <w:rStyle w:val="20"/>
                <w:rFonts w:eastAsia="Tahoma"/>
                <w:color w:val="auto"/>
              </w:rPr>
              <w:br/>
              <w:t>в улучшении жилищных условий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5929BD" w:rsidRPr="00D75D53" w:rsidRDefault="005929BD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5929BD" w:rsidRPr="00D75D53" w:rsidRDefault="005929BD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1D" w:rsidRDefault="005929BD" w:rsidP="00D715EC">
            <w:pPr>
              <w:spacing w:line="22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5929BD" w:rsidRPr="00D75D53" w:rsidRDefault="005929BD" w:rsidP="00D715EC">
            <w:pPr>
              <w:spacing w:line="22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5929BD" w:rsidRPr="00D75D53" w:rsidTr="000C2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C29" w:rsidRPr="00D75D53" w:rsidRDefault="00705CB2" w:rsidP="00E875DD">
            <w:pPr>
              <w:spacing w:line="250" w:lineRule="exact"/>
              <w:ind w:left="132" w:right="132"/>
              <w:jc w:val="both"/>
              <w:rPr>
                <w:i/>
                <w:color w:val="auto"/>
              </w:rPr>
            </w:pPr>
            <w:r w:rsidRPr="00D75D5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bidi="ar-SA"/>
              </w:rPr>
              <w:t>Оказывать содействие администрациям муниципальных образований Ленинградской области при принятии в собственность в установленном законом порядке бесхозяйные объекты электросетевого хозяйства для последующего обслуживания и восстановления с целью повышения надежност</w:t>
            </w:r>
            <w:r w:rsidR="00B40114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bidi="ar-SA"/>
              </w:rPr>
              <w:t>и электроснабжения потребителей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D" w:rsidRPr="00D75D53" w:rsidRDefault="005929BD" w:rsidP="00D715EC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топливно-энергетическому комплексу Ленинградской области</w:t>
            </w:r>
          </w:p>
        </w:tc>
      </w:tr>
      <w:tr w:rsidR="005929BD" w:rsidRPr="00D75D53" w:rsidTr="000C2C10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CA3749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На основе проведения взаимных консультаций сторон принимать меры </w:t>
            </w:r>
            <w:r w:rsidR="00573DE6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по улучшению транспортного обслуживания населения на регулярной маршрутной сети автомобильного транспорта Ленинградской об</w:t>
            </w:r>
            <w:r w:rsidR="00573DE6">
              <w:rPr>
                <w:rStyle w:val="20"/>
                <w:rFonts w:eastAsia="Tahoma"/>
                <w:color w:val="auto"/>
              </w:rPr>
              <w:t>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1D" w:rsidRDefault="005929B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Управление Ленинградской области </w:t>
            </w:r>
            <w:r w:rsidR="005B2B61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транспорту, </w:t>
            </w:r>
          </w:p>
          <w:p w:rsidR="005E771D" w:rsidRDefault="005E771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5929BD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5929BD" w:rsidRPr="00D75D53" w:rsidRDefault="005929BD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5929BD" w:rsidRPr="00D75D53" w:rsidTr="000C2C10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CA3749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Обеспечить сохранение пенсионерам, получающим пенсии в соответствии </w:t>
            </w:r>
            <w:r w:rsidR="00573DE6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с федеральным законодательством, права приобретения льготного месячного билета на проезд в автомобильном пассажирском транспорте на территории Ленинградской области.</w:t>
            </w:r>
          </w:p>
          <w:p w:rsidR="005929BD" w:rsidRPr="00D75D53" w:rsidRDefault="005929BD" w:rsidP="00602B67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Сохранить жителям Ленинградской области, имеющим право на меры социальной поддержки в соответствии с действующим законодательством, порядок проезда </w:t>
            </w:r>
            <w:r w:rsidR="00B4011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в общественном пассажирском транспорте Санкт-Петербурга по льготному</w:t>
            </w:r>
            <w:r w:rsidR="00B40114">
              <w:rPr>
                <w:rStyle w:val="20"/>
                <w:rFonts w:eastAsia="Tahoma"/>
                <w:color w:val="auto"/>
              </w:rPr>
              <w:t xml:space="preserve"> проездному билету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71D" w:rsidRDefault="005929B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Управление Ленинградской области </w:t>
            </w:r>
            <w:r w:rsidR="00CF0903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транспорту, </w:t>
            </w:r>
          </w:p>
          <w:p w:rsidR="005929BD" w:rsidRPr="00D75D53" w:rsidRDefault="005E771D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5929BD" w:rsidRPr="00D75D53">
              <w:rPr>
                <w:rStyle w:val="20"/>
                <w:rFonts w:eastAsia="Tahoma"/>
                <w:color w:val="auto"/>
              </w:rPr>
              <w:t>омитет по социальной защите населения Ленинградской области</w:t>
            </w:r>
          </w:p>
        </w:tc>
      </w:tr>
      <w:tr w:rsidR="005929BD" w:rsidRPr="00D75D53" w:rsidTr="000C2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7BA" w:rsidRPr="00D75D53" w:rsidRDefault="00AF57BA" w:rsidP="00CA3749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Рекомендовать органам местного самоуправления Ленинградской области сохранить льготный проезд на автомобильном общественном транспорте учащимся общеобразовательных организаций с учетом положений бюджетного законодательства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D" w:rsidRPr="00D75D53" w:rsidRDefault="005929BD" w:rsidP="00D715EC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  <w:tr w:rsidR="005929BD" w:rsidRPr="00D75D53" w:rsidTr="00997F68">
        <w:trPr>
          <w:trHeight w:hRule="exact" w:val="1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997F68">
            <w:pPr>
              <w:ind w:left="132" w:right="132"/>
              <w:jc w:val="both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руководителям профессиональных образовательных организаций </w:t>
            </w:r>
            <w:r w:rsidR="00B4011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образовательных организаций высшего образования Ленинградской области устанавливать в локальных нормативных актах, принимаемых с</w:t>
            </w:r>
            <w:r w:rsidR="007F0471" w:rsidRPr="00D75D53">
              <w:rPr>
                <w:rStyle w:val="20"/>
                <w:rFonts w:eastAsia="Tahoma"/>
                <w:color w:val="auto"/>
              </w:rPr>
              <w:t xml:space="preserve"> учётом мнения представительных </w:t>
            </w:r>
            <w:r w:rsidRPr="00D75D53">
              <w:rPr>
                <w:rStyle w:val="20"/>
                <w:rFonts w:eastAsia="Tahoma"/>
                <w:color w:val="auto"/>
              </w:rPr>
              <w:t xml:space="preserve">органов обучающихся в организации, размер платы </w:t>
            </w:r>
            <w:r w:rsidR="00B4011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за пользование жилым помещением и коммунальные услуги в общежитии на уровне, не допускающем резкого увеличения платы за жилищно-коммунальные услуги и ухудшения пол</w:t>
            </w:r>
            <w:r w:rsidR="00617BAF">
              <w:rPr>
                <w:rStyle w:val="20"/>
                <w:rFonts w:eastAsia="Tahoma"/>
                <w:color w:val="auto"/>
              </w:rPr>
              <w:t>ожения</w:t>
            </w:r>
            <w:r w:rsidR="00B40114">
              <w:rPr>
                <w:rStyle w:val="20"/>
                <w:rFonts w:eastAsia="Tahoma"/>
                <w:color w:val="auto"/>
              </w:rPr>
              <w:t xml:space="preserve"> проживающих в общежитии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9BD" w:rsidRPr="00D75D53" w:rsidRDefault="005929BD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9BD" w:rsidRPr="00D75D53" w:rsidRDefault="005929BD" w:rsidP="00D715EC">
            <w:pPr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  <w:tr w:rsidR="00465355" w:rsidRPr="00D75D53" w:rsidTr="000C2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E60A4B" w:rsidP="00E60A4B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49" w:rsidRPr="00D75D53" w:rsidRDefault="00465355" w:rsidP="00CC7EF0">
            <w:pPr>
              <w:pStyle w:val="aa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Fonts w:ascii="Times New Roman" w:hAnsi="Times New Roman" w:cs="Times New Roman"/>
              </w:rPr>
              <w:t xml:space="preserve">Обеспечить установку павильонов ожидания пассажирского транспорта </w:t>
            </w:r>
            <w:r w:rsidR="00B40114">
              <w:rPr>
                <w:rFonts w:ascii="Times New Roman" w:hAnsi="Times New Roman" w:cs="Times New Roman"/>
              </w:rPr>
              <w:br/>
            </w:r>
            <w:r w:rsidRPr="00D75D53">
              <w:rPr>
                <w:rFonts w:ascii="Times New Roman" w:hAnsi="Times New Roman" w:cs="Times New Roman"/>
              </w:rPr>
              <w:t xml:space="preserve">на территории </w:t>
            </w:r>
            <w:r w:rsidRPr="00D75D53">
              <w:rPr>
                <w:rStyle w:val="20"/>
                <w:rFonts w:eastAsia="Tahoma"/>
                <w:color w:val="auto"/>
              </w:rPr>
              <w:t>Ленинградской области</w:t>
            </w:r>
            <w:r w:rsidRPr="00D75D53">
              <w:rPr>
                <w:rFonts w:ascii="Times New Roman" w:hAnsi="Times New Roman" w:cs="Times New Roman"/>
              </w:rPr>
              <w:t>, обеспечивающих защиту (комфортные условия) для пассажиров в неблагоприятных погодных условиях. Св</w:t>
            </w:r>
            <w:r w:rsidR="00791275" w:rsidRPr="00D75D53">
              <w:rPr>
                <w:rFonts w:ascii="Times New Roman" w:hAnsi="Times New Roman" w:cs="Times New Roman"/>
              </w:rPr>
              <w:t xml:space="preserve">оевременно производить очистку </w:t>
            </w:r>
            <w:r w:rsidRPr="00D75D53">
              <w:rPr>
                <w:rFonts w:ascii="Times New Roman" w:hAnsi="Times New Roman" w:cs="Times New Roman"/>
              </w:rPr>
              <w:t>и ремонт павильонов ож</w:t>
            </w:r>
            <w:r w:rsidR="00B40114">
              <w:rPr>
                <w:rFonts w:ascii="Times New Roman" w:hAnsi="Times New Roman" w:cs="Times New Roman"/>
              </w:rPr>
              <w:t>идания пассажирского транспорта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171C4E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D75D53" w:rsidRDefault="002C237D" w:rsidP="00CC7EF0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дорожному хозяйству Ленинградской области</w:t>
            </w:r>
          </w:p>
        </w:tc>
      </w:tr>
    </w:tbl>
    <w:p w:rsidR="00C97D1D" w:rsidRPr="00D75D53" w:rsidRDefault="00C97D1D" w:rsidP="000F2407">
      <w:pPr>
        <w:ind w:left="10490" w:right="140"/>
        <w:rPr>
          <w:color w:val="auto"/>
        </w:rPr>
      </w:pPr>
    </w:p>
    <w:p w:rsidR="00991382" w:rsidRDefault="00991382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0B1380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0B1380" w:rsidRPr="00D75D53" w:rsidRDefault="000B1380" w:rsidP="00BF0CF8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5 </w:t>
      </w:r>
      <w:r w:rsidR="00BF0CF8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BF0CF8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0B1380" w:rsidRDefault="005D25DF" w:rsidP="005D25DF">
      <w:pPr>
        <w:pStyle w:val="a4"/>
        <w:shd w:val="clear" w:color="auto" w:fill="auto"/>
        <w:spacing w:line="220" w:lineRule="exact"/>
        <w:rPr>
          <w:bCs w:val="0"/>
        </w:rPr>
      </w:pPr>
      <w:r w:rsidRPr="00D75D53">
        <w:rPr>
          <w:bCs w:val="0"/>
        </w:rPr>
        <w:t>Обязательства в области социальной политики в сфере социальной защиты населения:</w:t>
      </w:r>
    </w:p>
    <w:p w:rsidR="00D75D53" w:rsidRPr="00D75D53" w:rsidRDefault="00D75D53" w:rsidP="005D25DF">
      <w:pPr>
        <w:pStyle w:val="a4"/>
        <w:shd w:val="clear" w:color="auto" w:fill="auto"/>
        <w:spacing w:line="220" w:lineRule="exact"/>
      </w:pP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207"/>
        <w:gridCol w:w="2285"/>
        <w:gridCol w:w="4802"/>
      </w:tblGrid>
      <w:tr w:rsidR="008C1467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467" w:rsidRPr="00D75D53" w:rsidRDefault="008C1467" w:rsidP="00A24E0B">
            <w:pPr>
              <w:spacing w:after="60"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8C1467" w:rsidRPr="00D75D53" w:rsidRDefault="008C1467" w:rsidP="00A24E0B">
            <w:pPr>
              <w:spacing w:before="60" w:line="220" w:lineRule="exact"/>
              <w:ind w:left="5"/>
              <w:jc w:val="center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467" w:rsidRPr="00D75D53" w:rsidRDefault="008C1467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467" w:rsidRPr="00D75D53" w:rsidRDefault="008C1467" w:rsidP="003F7DC6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67" w:rsidRPr="00D75D53" w:rsidRDefault="008C1467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BE795F" w:rsidRPr="00D75D53" w:rsidTr="00760D55">
        <w:trPr>
          <w:trHeight w:val="10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95F" w:rsidRPr="003D7DA5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3D7DA5">
              <w:rPr>
                <w:rStyle w:val="20"/>
                <w:rFonts w:eastAsia="Tahoma"/>
                <w:color w:val="auto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3D2" w:rsidRPr="00D75D53" w:rsidRDefault="00BE795F" w:rsidP="00760D55">
            <w:pPr>
              <w:spacing w:line="250" w:lineRule="exact"/>
              <w:ind w:left="132" w:right="132"/>
              <w:jc w:val="both"/>
              <w:rPr>
                <w:i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47319E" w:rsidRPr="00D75D53">
              <w:rPr>
                <w:rStyle w:val="20"/>
                <w:rFonts w:eastAsia="Tahoma"/>
                <w:color w:val="auto"/>
              </w:rPr>
              <w:t>беспечить в рамках реализации Г</w:t>
            </w:r>
            <w:r w:rsidRPr="00D75D53">
              <w:rPr>
                <w:rStyle w:val="20"/>
                <w:rFonts w:eastAsia="Tahoma"/>
                <w:color w:val="auto"/>
              </w:rPr>
              <w:t>осударственных программ Ленинградской области выполнение мероприятий по профилактике семейного неблагополучия, безнадзорности несовершеннолетних и асоциально</w:t>
            </w:r>
            <w:r w:rsidR="00B40114">
              <w:rPr>
                <w:rStyle w:val="20"/>
                <w:rFonts w:eastAsia="Tahoma"/>
                <w:color w:val="auto"/>
              </w:rPr>
              <w:t>го поведения в молодежной среде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95F" w:rsidRPr="00D75D53" w:rsidRDefault="00BE795F" w:rsidP="000C2C10">
            <w:pPr>
              <w:spacing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D7" w:rsidRDefault="003E39D7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BE795F" w:rsidRPr="00D75D53">
              <w:rPr>
                <w:rStyle w:val="20"/>
                <w:rFonts w:eastAsia="Tahoma"/>
                <w:color w:val="auto"/>
              </w:rPr>
              <w:t xml:space="preserve">омитет по молодежной политике Ленинградской области, </w:t>
            </w:r>
          </w:p>
          <w:p w:rsidR="00BE795F" w:rsidRPr="00D75D53" w:rsidRDefault="003E39D7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BE795F" w:rsidRPr="00D75D53">
              <w:rPr>
                <w:rStyle w:val="20"/>
                <w:rFonts w:eastAsia="Tahoma"/>
                <w:color w:val="auto"/>
              </w:rPr>
              <w:t>омитет общего и профессионального образования Ленинградской области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46535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Обеспечить организационную и информационно-методическую поддержку заинтересованных сторон по искоренению наихудших форм детского труда, </w:t>
            </w:r>
            <w:r w:rsidR="00B4011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обеспечению трудовой </w:t>
            </w:r>
            <w:r w:rsidR="00B40114">
              <w:rPr>
                <w:rStyle w:val="20"/>
                <w:rFonts w:eastAsia="Tahoma"/>
                <w:color w:val="auto"/>
              </w:rPr>
              <w:t>занятости подростков и молодежи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D7" w:rsidRDefault="00465355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465355" w:rsidRPr="00D75D53" w:rsidRDefault="003E39D7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65355" w:rsidRPr="00D75D53">
              <w:rPr>
                <w:rStyle w:val="20"/>
                <w:rFonts w:eastAsia="Tahoma"/>
                <w:color w:val="auto"/>
              </w:rPr>
              <w:t>омитет по молодежной политике Ленинградской области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8A" w:rsidRPr="00D75D53" w:rsidRDefault="001C0090" w:rsidP="001C0090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Предоставлять работающим гражданам частичную денежную компенсацию стоимости путевок для детей в загородные детские оздоровительные лагеря, санаторные оздоровительные лагеря круглогодичного действия и детские санатории, расположенные на территории Российской Федерации, в размере </w:t>
            </w:r>
            <w:r w:rsidR="00FA7C8F">
              <w:rPr>
                <w:rStyle w:val="20"/>
                <w:rFonts w:eastAsia="Tahoma"/>
                <w:color w:val="auto"/>
              </w:rPr>
              <w:br/>
              <w:t>не менее 70 процентов</w:t>
            </w:r>
            <w:r w:rsidR="00B40114">
              <w:rPr>
                <w:rStyle w:val="20"/>
                <w:rFonts w:eastAsia="Tahoma"/>
                <w:color w:val="auto"/>
              </w:rPr>
              <w:t xml:space="preserve"> от расчетной стоимости путевки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D75D53" w:rsidRDefault="00465355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  <w:tr w:rsidR="00C8561E" w:rsidRPr="00D75D53" w:rsidTr="00A24E0B">
        <w:trPr>
          <w:trHeight w:val="5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61E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736" w:rsidRPr="00D75D53" w:rsidRDefault="00EA532D" w:rsidP="00BF10D7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Предоставлять частичную компенсацию стоимости путёвки работающим гражданам в государственные и муниципальные организации отдыха детей </w:t>
            </w:r>
            <w:r w:rsidR="00B4011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их оздоровления сезонного действия и круглогодичного действи</w:t>
            </w:r>
            <w:r w:rsidR="00B40114">
              <w:rPr>
                <w:rStyle w:val="20"/>
                <w:rFonts w:eastAsia="Tahoma"/>
                <w:color w:val="auto"/>
              </w:rPr>
              <w:t>я в момент приобретения путёвки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61E" w:rsidRPr="00D75D53" w:rsidRDefault="00C8561E" w:rsidP="000C2C10">
            <w:pPr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1E" w:rsidRPr="00D75D53" w:rsidRDefault="00C8561E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AB2" w:rsidRPr="00D75D53" w:rsidRDefault="003D5AB2" w:rsidP="00991382">
            <w:pPr>
              <w:widowControl/>
              <w:ind w:left="147" w:right="136"/>
              <w:jc w:val="both"/>
              <w:rPr>
                <w:color w:val="auto"/>
              </w:rPr>
            </w:pPr>
            <w:r w:rsidRPr="00D75D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Установить расчетную стоимость путевки в загородные детские оздоровительные лагеря и лагеря с круглосуточным пребыванием детей в размере не менее 22 </w:t>
            </w:r>
            <w:r w:rsidR="00823AB4" w:rsidRPr="00D75D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715</w:t>
            </w:r>
            <w:r w:rsidR="000479E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рублей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031A91" w:rsidP="000C2C10">
            <w:pPr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8D" w:rsidRDefault="00465355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465355" w:rsidRPr="00D75D53" w:rsidRDefault="00465355" w:rsidP="00D715EC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финансов Ленинградской области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E78" w:rsidRPr="00D75D53" w:rsidRDefault="00414E78" w:rsidP="00414E78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Обеспечить взаимодействие с органами местного самоуправления и организациями отдыха детей и их оздоровления </w:t>
            </w:r>
            <w:proofErr w:type="gramStart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сфере отдыха детей работающих граждан </w:t>
            </w:r>
            <w:r w:rsidR="00047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каникулярное время в соответствии с потребностями населения Ленинградской области в рамках</w:t>
            </w:r>
            <w:proofErr w:type="gramEnd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действующего законодательства.</w:t>
            </w:r>
          </w:p>
          <w:p w:rsidR="00414E78" w:rsidRPr="00D75D53" w:rsidRDefault="00414E78" w:rsidP="00414E78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взаимные консультации по совершенствованию нормативной правовой базы по организации и финансированию оздоровительного отдыха детей работающих граждан.</w:t>
            </w:r>
          </w:p>
          <w:p w:rsidR="00A728BC" w:rsidRPr="00D75D53" w:rsidRDefault="00414E78" w:rsidP="00414E78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Согласовывать со сторонами социального партнерства</w:t>
            </w:r>
            <w:r w:rsidRPr="00D75D53">
              <w:rPr>
                <w:color w:val="auto"/>
              </w:rPr>
              <w:t xml:space="preserve">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проекты документов, кас</w:t>
            </w:r>
            <w:r w:rsidR="00047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ающихся оздоровительного отдыха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A07F8D">
            <w:pPr>
              <w:spacing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D75D53" w:rsidRDefault="00465355" w:rsidP="005B2B61">
            <w:pPr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46535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организациям предусматривать в коллективных договорах </w:t>
            </w:r>
            <w:r w:rsidR="000479E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соглашениях:</w:t>
            </w:r>
          </w:p>
          <w:p w:rsidR="00465355" w:rsidRPr="00D75D53" w:rsidRDefault="00465355" w:rsidP="00465355">
            <w:pPr>
              <w:numPr>
                <w:ilvl w:val="0"/>
                <w:numId w:val="12"/>
              </w:numPr>
              <w:tabs>
                <w:tab w:val="left" w:pos="312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выделение сре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дств дл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я обеспечения хозяйственного содержания, отопления, охраны и ремонта детских оздоровительных лагерей, дошкольных образовательных организаций, объектов культуры и спорта, находящихся в собственности или пользовании организаций;</w:t>
            </w:r>
          </w:p>
          <w:p w:rsidR="00465355" w:rsidRPr="00D75D53" w:rsidRDefault="0011584B" w:rsidP="0011584B">
            <w:pPr>
              <w:tabs>
                <w:tab w:val="left" w:pos="182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 xml:space="preserve">- </w:t>
            </w:r>
            <w:r w:rsidR="00465355" w:rsidRPr="00D75D53">
              <w:rPr>
                <w:rStyle w:val="20"/>
                <w:rFonts w:eastAsia="Tahoma"/>
                <w:color w:val="auto"/>
              </w:rPr>
              <w:t>сохранение их функционального назначения;</w:t>
            </w:r>
          </w:p>
          <w:p w:rsidR="00906061" w:rsidRPr="00D75D53" w:rsidRDefault="00FA7C8F" w:rsidP="0011584B">
            <w:pPr>
              <w:tabs>
                <w:tab w:val="left" w:pos="197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 xml:space="preserve">- </w:t>
            </w:r>
            <w:r w:rsidR="00465355" w:rsidRPr="00D75D53">
              <w:rPr>
                <w:rStyle w:val="20"/>
                <w:rFonts w:eastAsia="Tahoma"/>
                <w:color w:val="auto"/>
              </w:rPr>
              <w:t>предоставление путевки в детские загородные оздоровительные лагеря детям работающих граждан по цене не более 10 проценто</w:t>
            </w:r>
            <w:r w:rsidR="000479E4">
              <w:rPr>
                <w:rStyle w:val="20"/>
                <w:rFonts w:eastAsia="Tahoma"/>
                <w:color w:val="auto"/>
              </w:rPr>
              <w:t>в фактической стоимости путевки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8D" w:rsidRDefault="00465355" w:rsidP="005B2B61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65355" w:rsidRPr="00D75D53" w:rsidRDefault="00465355" w:rsidP="005B2B61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46535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Осуществлять совместный </w:t>
            </w:r>
            <w:r w:rsidR="00B77904" w:rsidRPr="00D75D53">
              <w:rPr>
                <w:rStyle w:val="20"/>
                <w:rFonts w:eastAsia="Tahoma"/>
                <w:color w:val="auto"/>
              </w:rPr>
              <w:t>мониторинг</w:t>
            </w:r>
            <w:r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B77904" w:rsidRPr="00D75D53">
              <w:rPr>
                <w:rStyle w:val="20"/>
                <w:rFonts w:eastAsia="Tahoma"/>
                <w:color w:val="auto"/>
              </w:rPr>
              <w:t>организации</w:t>
            </w:r>
            <w:r w:rsidRPr="00D75D53">
              <w:rPr>
                <w:rStyle w:val="20"/>
                <w:rFonts w:eastAsia="Tahoma"/>
                <w:color w:val="auto"/>
              </w:rPr>
              <w:t xml:space="preserve"> оздоровления, отдыха, занятости и обеспечения безопасности жизни и здоровья:</w:t>
            </w:r>
          </w:p>
          <w:p w:rsidR="00465355" w:rsidRPr="00D75D53" w:rsidRDefault="00465355" w:rsidP="00465355">
            <w:pPr>
              <w:numPr>
                <w:ilvl w:val="0"/>
                <w:numId w:val="13"/>
              </w:numPr>
              <w:tabs>
                <w:tab w:val="left" w:pos="259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детей, отдыхающих в летний период в детских оздоровительных учреждениях;</w:t>
            </w:r>
          </w:p>
          <w:p w:rsidR="00381EC1" w:rsidRPr="00D75D53" w:rsidRDefault="0011584B" w:rsidP="00B77904">
            <w:pPr>
              <w:numPr>
                <w:ilvl w:val="0"/>
                <w:numId w:val="13"/>
              </w:numPr>
              <w:tabs>
                <w:tab w:val="left" w:pos="226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 xml:space="preserve"> 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подростков и молодежи на период пребывания в лагерях труда и отдыха, молодежных и студенческих трудовых отрядах, туристских походах, экспедициях, организуемых в </w:t>
            </w:r>
            <w:r w:rsidR="000479E4">
              <w:rPr>
                <w:rStyle w:val="20"/>
                <w:rFonts w:eastAsia="Tahoma"/>
                <w:color w:val="auto"/>
              </w:rPr>
              <w:t>рамках государственных программ</w:t>
            </w:r>
            <w:r w:rsidR="00820066" w:rsidRPr="00D75D5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8D" w:rsidRDefault="00465355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A07F8D" w:rsidRDefault="00A07F8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омитет по молодежной политике Ленинградской области, </w:t>
            </w:r>
          </w:p>
          <w:p w:rsidR="00A07F8D" w:rsidRDefault="00A07F8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омитет по социальной защите населения Ленинградской области, </w:t>
            </w:r>
          </w:p>
          <w:p w:rsidR="00A07F8D" w:rsidRDefault="00A07F8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465355" w:rsidRPr="00D75D53" w:rsidRDefault="00465355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46535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Содействовать органам местного самоуправления Ленинградской области </w:t>
            </w:r>
            <w:r w:rsidR="000479E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в организации отдыха и оздоровления детей в детских оздоровительных учреждениях и рабочих мест для временной трудовой занятости подростков </w:t>
            </w:r>
            <w:r w:rsidR="000479E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молодежи в летний период.</w:t>
            </w:r>
          </w:p>
          <w:p w:rsidR="00465355" w:rsidRPr="00D75D53" w:rsidRDefault="00465355" w:rsidP="00465355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Продолжить проведение конкурса на лучший оздоровительн</w:t>
            </w:r>
            <w:r w:rsidR="000479E4">
              <w:rPr>
                <w:rStyle w:val="20"/>
                <w:rFonts w:eastAsia="Tahoma"/>
                <w:color w:val="auto"/>
              </w:rPr>
              <w:t>ый лагерь Ленинградской области</w:t>
            </w:r>
          </w:p>
          <w:p w:rsidR="006F1891" w:rsidRPr="00D75D53" w:rsidRDefault="006F1891" w:rsidP="006F1891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8D" w:rsidRDefault="00465355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</w:p>
          <w:p w:rsidR="00A07F8D" w:rsidRDefault="00A07F8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омитет по молодежной политике Ленинградской области, </w:t>
            </w:r>
          </w:p>
          <w:p w:rsidR="00A07F8D" w:rsidRDefault="00A07F8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омитет по социальной защите населения Ленинградской области, </w:t>
            </w:r>
          </w:p>
          <w:p w:rsidR="00A07F8D" w:rsidRDefault="00A07F8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омитет по труду и занятости населения Ленинградской области, </w:t>
            </w:r>
          </w:p>
          <w:p w:rsidR="00A07F8D" w:rsidRDefault="00A07F8D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465355" w:rsidRPr="00D75D53" w:rsidRDefault="00465355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E0132B" w:rsidP="00540557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редусматривать в коллективных договорах меры по организации </w:t>
            </w:r>
            <w:r w:rsidR="00C90AA6" w:rsidRPr="00D75D53">
              <w:rPr>
                <w:rStyle w:val="20"/>
                <w:rFonts w:eastAsia="Tahoma"/>
                <w:color w:val="auto"/>
              </w:rPr>
              <w:t xml:space="preserve">по месту работы доступного </w:t>
            </w:r>
            <w:r w:rsidR="00465355" w:rsidRPr="00D75D53">
              <w:rPr>
                <w:rStyle w:val="20"/>
                <w:rFonts w:eastAsia="Tahoma"/>
                <w:color w:val="auto"/>
              </w:rPr>
              <w:t>общественного питания работников во время перерыва для отдыха и питания</w:t>
            </w:r>
            <w:r w:rsidR="00C90AA6" w:rsidRPr="00D75D53">
              <w:rPr>
                <w:rStyle w:val="20"/>
                <w:rFonts w:eastAsia="Tahoma"/>
                <w:color w:val="auto"/>
              </w:rPr>
              <w:t xml:space="preserve"> в организациях всех форм собственности</w:t>
            </w:r>
            <w:r w:rsidR="00465355" w:rsidRPr="00D75D53">
              <w:rPr>
                <w:rStyle w:val="20"/>
                <w:rFonts w:eastAsia="Tahoma"/>
                <w:color w:val="auto"/>
              </w:rPr>
              <w:t>, в том числе на непрерывных производствах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Default="00465355" w:rsidP="00D715EC">
            <w:pPr>
              <w:spacing w:line="22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65355" w:rsidRPr="00D75D53" w:rsidRDefault="00465355" w:rsidP="00D715EC">
            <w:pPr>
              <w:spacing w:line="22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E12" w:rsidRPr="00D75D53" w:rsidRDefault="00EA532D" w:rsidP="00D31322">
            <w:pPr>
              <w:spacing w:line="250" w:lineRule="exact"/>
              <w:ind w:left="132" w:right="132"/>
              <w:jc w:val="both"/>
              <w:rPr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Обеспечить доступное питание по месту учёбы обучающихся в государственных образовательных организациях среднего и высшего образования, финансируемых </w:t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из бюджета Ленинградской области, в том числе бесплатное питание отдельных категорий обучающихся в соответствии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с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статьей 4.2. Социального кодекса Ленинградской области, утверждённого Областным законом Ленинградской обла</w:t>
            </w:r>
            <w:r w:rsidR="000479E4">
              <w:rPr>
                <w:rStyle w:val="20"/>
                <w:rFonts w:eastAsia="Tahoma"/>
                <w:color w:val="auto"/>
              </w:rPr>
              <w:t>сти от 25.10. 2017 № 72-оз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C74C4C">
            <w:pPr>
              <w:spacing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D75D53" w:rsidRDefault="00465355" w:rsidP="00D715EC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12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46535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организациям включать в коллективные договоры вопросы:</w:t>
            </w:r>
          </w:p>
          <w:p w:rsidR="00465355" w:rsidRPr="00D75D53" w:rsidRDefault="00D31322" w:rsidP="00D31322">
            <w:pPr>
              <w:tabs>
                <w:tab w:val="left" w:pos="139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 xml:space="preserve">- 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создания комиссий по пенсионным вопросам и социальному страхованию </w:t>
            </w:r>
            <w:r w:rsidR="000479E4">
              <w:rPr>
                <w:rStyle w:val="20"/>
                <w:rFonts w:eastAsia="Tahoma"/>
                <w:color w:val="auto"/>
              </w:rPr>
              <w:br/>
            </w:r>
            <w:r w:rsidR="00465355" w:rsidRPr="00D75D53">
              <w:rPr>
                <w:rStyle w:val="20"/>
                <w:rFonts w:eastAsia="Tahoma"/>
                <w:color w:val="auto"/>
              </w:rPr>
              <w:t>с обязательным участием представителей профсоюзов;</w:t>
            </w:r>
          </w:p>
          <w:p w:rsidR="00465355" w:rsidRPr="00D75D53" w:rsidRDefault="00D31322" w:rsidP="00D31322">
            <w:pPr>
              <w:tabs>
                <w:tab w:val="left" w:pos="254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 xml:space="preserve">- </w:t>
            </w:r>
            <w:r w:rsidR="00465355" w:rsidRPr="00D75D53">
              <w:rPr>
                <w:rStyle w:val="20"/>
                <w:rFonts w:eastAsia="Tahoma"/>
                <w:color w:val="auto"/>
              </w:rPr>
              <w:t>контроля со стороны профсоюзов за своевременным и в полном объеме перечислением работодателем страховых взносов и предоставлением достоверных сведений о стаже и заработке работников в Пенсионный фонд Российской Федерации;</w:t>
            </w:r>
          </w:p>
          <w:p w:rsidR="00092028" w:rsidRPr="00D75D53" w:rsidRDefault="00D31322" w:rsidP="00D31322">
            <w:pPr>
              <w:tabs>
                <w:tab w:val="left" w:pos="202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 xml:space="preserve">- </w:t>
            </w:r>
            <w:r w:rsidR="00465355" w:rsidRPr="00D75D53">
              <w:rPr>
                <w:rStyle w:val="20"/>
                <w:rFonts w:eastAsia="Tahoma"/>
                <w:color w:val="auto"/>
              </w:rPr>
              <w:t>отчисления средств на дополнительное негосударст</w:t>
            </w:r>
            <w:r w:rsidR="000479E4">
              <w:rPr>
                <w:rStyle w:val="20"/>
                <w:rFonts w:eastAsia="Tahoma"/>
                <w:color w:val="auto"/>
              </w:rPr>
              <w:t>венное пенсионное обеспечение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Default="00465355" w:rsidP="00D715EC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65355" w:rsidRPr="00D75D53" w:rsidRDefault="00465355" w:rsidP="00D715EC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345E28" w:rsidP="00465355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договорах:</w:t>
            </w:r>
          </w:p>
          <w:p w:rsidR="00465355" w:rsidRPr="00D75D53" w:rsidRDefault="00465355" w:rsidP="00465355">
            <w:pPr>
              <w:numPr>
                <w:ilvl w:val="0"/>
                <w:numId w:val="15"/>
              </w:numPr>
              <w:tabs>
                <w:tab w:val="left" w:pos="278"/>
              </w:tabs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оплату путевок на санаторно-курортное лечение и оздоровление работников </w:t>
            </w:r>
            <w:r w:rsidR="000479E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членов их семей за счет сре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дств пр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едприятий и организаций;</w:t>
            </w:r>
          </w:p>
          <w:p w:rsidR="00941C55" w:rsidRPr="00D75D53" w:rsidRDefault="00D53E44" w:rsidP="00BE487E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- 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постоянный </w:t>
            </w:r>
            <w:proofErr w:type="gramStart"/>
            <w:r w:rsidR="00465355" w:rsidRPr="00D75D53">
              <w:rPr>
                <w:rStyle w:val="20"/>
                <w:rFonts w:eastAsia="Tahoma"/>
                <w:color w:val="auto"/>
              </w:rPr>
              <w:t>контроль за</w:t>
            </w:r>
            <w:proofErr w:type="gramEnd"/>
            <w:r w:rsidR="00465355" w:rsidRPr="00D75D53">
              <w:rPr>
                <w:rStyle w:val="20"/>
                <w:rFonts w:eastAsia="Tahoma"/>
                <w:color w:val="auto"/>
              </w:rPr>
              <w:t xml:space="preserve"> расходованием </w:t>
            </w:r>
            <w:r w:rsidR="000479E4">
              <w:rPr>
                <w:rStyle w:val="20"/>
                <w:rFonts w:eastAsia="Tahoma"/>
                <w:color w:val="auto"/>
              </w:rPr>
              <w:t>средств социального страхования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65355" w:rsidRPr="00D75D53" w:rsidRDefault="00465355" w:rsidP="000C2C10">
            <w:pPr>
              <w:spacing w:line="25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Default="00465355" w:rsidP="00D715EC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65355" w:rsidRPr="00D75D53" w:rsidRDefault="00465355" w:rsidP="00D715EC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E60A4B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C73" w:rsidRPr="00D75D53" w:rsidRDefault="005876DE" w:rsidP="00BE487E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организаций выплату пособия по временной нетрудоспособности за первые три дня нетрудоспособности работника в связи </w:t>
            </w:r>
            <w:r w:rsidR="006F3EF8">
              <w:rPr>
                <w:rStyle w:val="20"/>
                <w:rFonts w:eastAsia="Tahoma"/>
                <w:color w:val="auto"/>
              </w:rPr>
              <w:t xml:space="preserve">с </w:t>
            </w:r>
            <w:r w:rsidR="00465355" w:rsidRPr="00D75D53">
              <w:rPr>
                <w:rStyle w:val="20"/>
                <w:rFonts w:eastAsia="Tahoma"/>
                <w:color w:val="auto"/>
              </w:rPr>
              <w:t>его заболеванием или травмой (за исключением несчастных случаев на производстве и профессиональных забол</w:t>
            </w:r>
            <w:r w:rsidR="006F3EF8">
              <w:rPr>
                <w:rStyle w:val="20"/>
                <w:rFonts w:eastAsia="Tahoma"/>
                <w:color w:val="auto"/>
              </w:rPr>
              <w:t>еваний) из средств работодателя</w:t>
            </w:r>
            <w:r w:rsidR="00465355" w:rsidRPr="00D75D53">
              <w:rPr>
                <w:rStyle w:val="20"/>
                <w:rFonts w:eastAsia="Tahoma"/>
                <w:color w:val="auto"/>
              </w:rPr>
              <w:t xml:space="preserve"> исходя из р</w:t>
            </w:r>
            <w:r w:rsidR="000479E4">
              <w:rPr>
                <w:rStyle w:val="20"/>
                <w:rFonts w:eastAsia="Tahoma"/>
                <w:color w:val="auto"/>
              </w:rPr>
              <w:t>азмера среднедневного заработка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465355" w:rsidRPr="00D75D53" w:rsidRDefault="00465355" w:rsidP="000C2C10">
            <w:pPr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465355" w:rsidRPr="00D75D53" w:rsidRDefault="00465355" w:rsidP="000C2C10">
            <w:pPr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Default="00465355" w:rsidP="00D715EC">
            <w:pPr>
              <w:spacing w:line="220" w:lineRule="exact"/>
              <w:ind w:left="115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465355" w:rsidRPr="00D75D53" w:rsidRDefault="00465355" w:rsidP="00D715EC">
            <w:pPr>
              <w:spacing w:line="220" w:lineRule="exact"/>
              <w:ind w:left="115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6D" w:rsidRPr="00D75D53" w:rsidRDefault="00F04BBB" w:rsidP="00F04BBB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Продолжить укрепление материально-технической базы областных стационарных учреждений соц</w:t>
            </w:r>
            <w:r w:rsidR="000479E4">
              <w:rPr>
                <w:rStyle w:val="20"/>
                <w:rFonts w:eastAsia="Tahoma"/>
                <w:color w:val="auto"/>
              </w:rPr>
              <w:t>иального обслуживания населения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D75D53" w:rsidRDefault="00465355" w:rsidP="00D715EC">
            <w:pPr>
              <w:ind w:left="130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социальной защите населения Ленинградской области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CED" w:rsidRPr="00D75D53" w:rsidRDefault="00465355" w:rsidP="00C74C4C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Осуществлять взаимодействие сторон по сохранению и развитию материально-технической базы организаций отдыха и оздоровления детей, мониторингу ситуации о намерениях балансодержателей детских оздоровительных учреждений и в дальнейшем обеспечивать от</w:t>
            </w:r>
            <w:r w:rsidR="000479E4">
              <w:rPr>
                <w:rStyle w:val="20"/>
                <w:rFonts w:eastAsia="Tahoma"/>
                <w:color w:val="auto"/>
              </w:rPr>
              <w:t>дых и оздоровление детей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Default="00465355" w:rsidP="00D715EC">
            <w:pPr>
              <w:ind w:left="130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образования Ленинградской области, </w:t>
            </w:r>
            <w:r w:rsidR="00140D70" w:rsidRPr="00D75D53">
              <w:rPr>
                <w:rStyle w:val="20"/>
                <w:rFonts w:eastAsia="Tahoma"/>
                <w:color w:val="auto"/>
              </w:rPr>
              <w:t>Р</w:t>
            </w:r>
            <w:r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465355" w:rsidRPr="00D75D53" w:rsidRDefault="00465355" w:rsidP="00D715EC">
            <w:pPr>
              <w:ind w:left="130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465355" w:rsidRPr="00D75D53" w:rsidTr="00A24E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3D7DA5" w:rsidP="003D7DA5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7D2" w:rsidRPr="00D75D53" w:rsidRDefault="003776AF" w:rsidP="003776AF">
            <w:pPr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Обеспечить доступность дошкольного образования для</w:t>
            </w:r>
            <w:r w:rsidR="000479E4">
              <w:rPr>
                <w:rStyle w:val="20"/>
                <w:rFonts w:eastAsia="Tahoma"/>
                <w:color w:val="auto"/>
              </w:rPr>
              <w:t xml:space="preserve"> детей в возрасте </w:t>
            </w:r>
            <w:r w:rsidR="000479E4">
              <w:rPr>
                <w:rStyle w:val="20"/>
                <w:rFonts w:eastAsia="Tahoma"/>
                <w:color w:val="auto"/>
              </w:rPr>
              <w:br/>
              <w:t>от 3 до 7 лет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D75D53" w:rsidRDefault="00465355" w:rsidP="000C2C10">
            <w:pPr>
              <w:spacing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D75D53" w:rsidRDefault="00465355" w:rsidP="00D715EC">
            <w:pPr>
              <w:ind w:left="130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</w:tbl>
    <w:p w:rsidR="00092028" w:rsidRDefault="00092028" w:rsidP="005D25DF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5D25DF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Default="0051404A" w:rsidP="005D25DF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1404A" w:rsidRPr="00D75D53" w:rsidRDefault="0051404A" w:rsidP="005D25DF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3A626F" w:rsidRPr="00D75D53" w:rsidRDefault="003A626F" w:rsidP="005D25DF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5D25DF" w:rsidRPr="00D75D53" w:rsidRDefault="005D25DF" w:rsidP="00BF0CF8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64274E" w:rsidRPr="00D75D53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0CF8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0E7952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663887" w:rsidRPr="00D75D53" w:rsidRDefault="00663887" w:rsidP="000F2407">
      <w:pPr>
        <w:ind w:left="10490" w:right="140"/>
        <w:rPr>
          <w:b/>
          <w:color w:val="auto"/>
        </w:rPr>
      </w:pPr>
    </w:p>
    <w:p w:rsidR="005D25DF" w:rsidRDefault="005D25DF" w:rsidP="005D25DF">
      <w:pPr>
        <w:pStyle w:val="a4"/>
        <w:shd w:val="clear" w:color="auto" w:fill="auto"/>
        <w:spacing w:line="220" w:lineRule="exact"/>
        <w:rPr>
          <w:bCs w:val="0"/>
        </w:rPr>
      </w:pPr>
      <w:r w:rsidRPr="00D75D53">
        <w:rPr>
          <w:bCs w:val="0"/>
        </w:rPr>
        <w:t>Обязательства в области социальной политики в сфере образования, науки, здравоохранения, культуры, спорта и туризма:</w:t>
      </w:r>
    </w:p>
    <w:p w:rsidR="00D75D53" w:rsidRPr="00D75D53" w:rsidRDefault="00D75D53" w:rsidP="005D25DF">
      <w:pPr>
        <w:pStyle w:val="a4"/>
        <w:shd w:val="clear" w:color="auto" w:fill="auto"/>
        <w:spacing w:line="220" w:lineRule="exact"/>
      </w:pP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8039AA" w:rsidRPr="00D75D53" w:rsidTr="0001593A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AA" w:rsidRPr="00D75D53" w:rsidRDefault="008039AA" w:rsidP="00A24E0B">
            <w:pPr>
              <w:spacing w:after="60" w:line="220" w:lineRule="exact"/>
              <w:ind w:left="5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8039AA" w:rsidRPr="00D75D53" w:rsidRDefault="008039AA" w:rsidP="00A24E0B">
            <w:pPr>
              <w:spacing w:before="60" w:line="220" w:lineRule="exact"/>
              <w:ind w:left="5"/>
              <w:jc w:val="center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AA" w:rsidRPr="00D75D53" w:rsidRDefault="008039AA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AA" w:rsidRPr="00D75D53" w:rsidRDefault="008039AA" w:rsidP="00E91BFD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AA" w:rsidRPr="00D75D53" w:rsidRDefault="008039AA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1844F6" w:rsidRPr="00D75D53" w:rsidTr="00D3765B">
        <w:trPr>
          <w:trHeight w:hRule="exact" w:val="2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BE62FC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BE62FC">
              <w:rPr>
                <w:rStyle w:val="20"/>
                <w:rFonts w:eastAsia="Tahoma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D75D53" w:rsidRDefault="001844F6" w:rsidP="00CA3749">
            <w:pPr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Проводить согласованную политику в области развития культуры, спорта, туризма, молодежной политики, организации детского и семейного отдыха, сохранения </w:t>
            </w:r>
            <w:r w:rsidR="0023369A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укрепления сети спортивных</w:t>
            </w:r>
            <w:r w:rsidR="0023369A">
              <w:rPr>
                <w:rStyle w:val="20"/>
                <w:rFonts w:eastAsia="Tahoma"/>
                <w:color w:val="auto"/>
              </w:rPr>
              <w:t>, социально-культурных объектов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D75D53" w:rsidRDefault="001844F6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70" w:rsidRDefault="001844F6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физической культуре и спорту Ленинградской области, </w:t>
            </w:r>
          </w:p>
          <w:p w:rsidR="00140D70" w:rsidRDefault="00CC4CC6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1844F6" w:rsidRPr="00D75D53">
              <w:rPr>
                <w:rStyle w:val="20"/>
                <w:rFonts w:eastAsia="Tahoma"/>
                <w:color w:val="auto"/>
              </w:rPr>
              <w:t xml:space="preserve">омитет по молодежной политике Ленинградской области, </w:t>
            </w:r>
          </w:p>
          <w:p w:rsidR="00140D70" w:rsidRDefault="00CC4CC6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1844F6" w:rsidRPr="00D75D53">
              <w:rPr>
                <w:rStyle w:val="20"/>
                <w:rFonts w:eastAsia="Tahoma"/>
                <w:color w:val="auto"/>
              </w:rPr>
              <w:t xml:space="preserve">омитет общего и профессионального образования Ленинградской области, </w:t>
            </w:r>
          </w:p>
          <w:p w:rsidR="00CC4CC6" w:rsidRDefault="00CC4CC6" w:rsidP="00D715E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1844F6" w:rsidRPr="00D75D53">
              <w:rPr>
                <w:rStyle w:val="20"/>
                <w:rFonts w:eastAsia="Tahoma"/>
                <w:color w:val="auto"/>
              </w:rPr>
              <w:t xml:space="preserve">омитет по культуре Ленинградской области, </w:t>
            </w: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1844F6" w:rsidRPr="00D75D53">
              <w:rPr>
                <w:rStyle w:val="20"/>
                <w:rFonts w:eastAsia="Tahoma"/>
                <w:color w:val="auto"/>
              </w:rPr>
              <w:t xml:space="preserve">омитет Ленинградской области по туризму, </w:t>
            </w: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1844F6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1844F6" w:rsidRPr="00D75D53" w:rsidRDefault="001844F6" w:rsidP="00D715E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1844F6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3D7DA5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D75D53" w:rsidRDefault="0064274E" w:rsidP="0064274E">
            <w:pPr>
              <w:spacing w:line="24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</w:t>
            </w:r>
            <w:r w:rsidR="001844F6" w:rsidRPr="00D75D53">
              <w:rPr>
                <w:rStyle w:val="20"/>
                <w:rFonts w:eastAsia="Tahoma"/>
                <w:color w:val="auto"/>
              </w:rPr>
              <w:t>ров</w:t>
            </w:r>
            <w:r w:rsidR="00654651">
              <w:rPr>
                <w:rStyle w:val="20"/>
                <w:rFonts w:eastAsia="Tahoma"/>
                <w:color w:val="auto"/>
              </w:rPr>
              <w:t>одить</w:t>
            </w:r>
            <w:r w:rsidR="001844F6" w:rsidRPr="00D75D53">
              <w:rPr>
                <w:rStyle w:val="20"/>
                <w:rFonts w:eastAsia="Tahoma"/>
                <w:color w:val="auto"/>
              </w:rPr>
              <w:t xml:space="preserve"> спартакиады работников ор</w:t>
            </w:r>
            <w:r w:rsidR="0023369A">
              <w:rPr>
                <w:rStyle w:val="20"/>
                <w:rFonts w:eastAsia="Tahoma"/>
                <w:color w:val="auto"/>
              </w:rPr>
              <w:t>ганизаций Ленинградской области</w:t>
            </w:r>
          </w:p>
          <w:p w:rsidR="00C00D6D" w:rsidRPr="00D75D53" w:rsidRDefault="00C00D6D" w:rsidP="0064274E">
            <w:pPr>
              <w:spacing w:line="24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</w:p>
          <w:p w:rsidR="00C00D6D" w:rsidRPr="00D75D53" w:rsidRDefault="00C00D6D" w:rsidP="00B53CBA">
            <w:pPr>
              <w:spacing w:line="240" w:lineRule="exact"/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D75D53" w:rsidRDefault="001844F6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Профсоюзы,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C6" w:rsidRDefault="001844F6" w:rsidP="005440BB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CC4CC6" w:rsidRDefault="001844F6" w:rsidP="005440BB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1844F6" w:rsidRPr="00D75D53" w:rsidRDefault="00CC4CC6" w:rsidP="005440BB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</w:t>
            </w:r>
            <w:r w:rsidR="001844F6" w:rsidRPr="00D75D53">
              <w:rPr>
                <w:rStyle w:val="20"/>
                <w:rFonts w:eastAsia="Tahoma"/>
                <w:color w:val="auto"/>
              </w:rPr>
              <w:t>омитет по физической культуре и спорту Ленинградской области</w:t>
            </w:r>
          </w:p>
        </w:tc>
      </w:tr>
      <w:tr w:rsidR="001844F6" w:rsidRPr="00D75D53" w:rsidTr="005440BB">
        <w:trPr>
          <w:trHeight w:hRule="exact"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BE62FC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413" w:rsidRPr="00D75D53" w:rsidRDefault="00654413" w:rsidP="00594F96">
            <w:pPr>
              <w:spacing w:line="250" w:lineRule="exact"/>
              <w:ind w:left="132" w:right="132"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75D53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bidi="ar-SA"/>
              </w:rPr>
              <w:t>Рекомендовать рассмотреть вопрос об оказании поддержки аккредитованных региональных спортивных федераций Ленинградской области по видам спорта</w:t>
            </w:r>
          </w:p>
          <w:p w:rsidR="00654413" w:rsidRPr="00D75D53" w:rsidRDefault="00654413" w:rsidP="00594F96">
            <w:pPr>
              <w:spacing w:line="250" w:lineRule="exact"/>
              <w:ind w:left="132" w:right="132"/>
              <w:jc w:val="both"/>
              <w:rPr>
                <w:rFonts w:ascii="Times New Roman" w:eastAsia="Arial Unicode MS" w:hAnsi="Times New Roman" w:cs="Times New Roman"/>
                <w:color w:val="auto"/>
                <w:lang w:bidi="ar-SA"/>
              </w:rPr>
            </w:pPr>
          </w:p>
          <w:p w:rsidR="00654413" w:rsidRPr="00D75D53" w:rsidRDefault="00654413" w:rsidP="005440BB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4F6" w:rsidRPr="00D75D53" w:rsidRDefault="001844F6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4F6" w:rsidRPr="00D75D53" w:rsidRDefault="001844F6" w:rsidP="00D715EC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физической культуре и спорту Ленинградской области</w:t>
            </w:r>
          </w:p>
        </w:tc>
      </w:tr>
      <w:tr w:rsidR="005A152A" w:rsidRPr="00D75D53" w:rsidTr="0093176A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5A152A" w:rsidP="00CA3749">
            <w:pPr>
              <w:spacing w:line="245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Оказывать организационную и консультационную поддержку многопрофильным учреждениям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молодежн</w:t>
            </w:r>
            <w:r w:rsidR="0023369A">
              <w:rPr>
                <w:rStyle w:val="20"/>
                <w:rFonts w:eastAsia="Tahoma"/>
                <w:color w:val="auto"/>
              </w:rPr>
              <w:t>ой</w:t>
            </w:r>
            <w:proofErr w:type="gramEnd"/>
            <w:r w:rsidR="0023369A">
              <w:rPr>
                <w:rStyle w:val="20"/>
                <w:rFonts w:eastAsia="Tahoma"/>
                <w:color w:val="auto"/>
              </w:rPr>
              <w:t xml:space="preserve"> политики по месту жительства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5A152A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2A" w:rsidRPr="00D75D53" w:rsidRDefault="005A152A" w:rsidP="00D715EC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молодежной политике Ленинградской области</w:t>
            </w:r>
          </w:p>
        </w:tc>
      </w:tr>
      <w:tr w:rsidR="005A152A" w:rsidRPr="00D75D53" w:rsidTr="00BE487E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C73" w:rsidRPr="00D75D53" w:rsidRDefault="005876DE" w:rsidP="00C53240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8E4A3D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</w:t>
            </w:r>
            <w:r w:rsidR="005A152A" w:rsidRPr="00D75D53">
              <w:rPr>
                <w:rStyle w:val="20"/>
                <w:rFonts w:eastAsia="Tahoma"/>
                <w:color w:val="auto"/>
              </w:rPr>
              <w:t>финанс</w:t>
            </w:r>
            <w:r w:rsidR="00223EA2" w:rsidRPr="00D75D53">
              <w:rPr>
                <w:rStyle w:val="20"/>
                <w:rFonts w:eastAsia="Tahoma"/>
                <w:color w:val="auto"/>
              </w:rPr>
              <w:t>ирование</w:t>
            </w:r>
            <w:r w:rsidR="005A152A" w:rsidRPr="00D75D53">
              <w:rPr>
                <w:rStyle w:val="20"/>
                <w:rFonts w:eastAsia="Tahoma"/>
                <w:color w:val="auto"/>
              </w:rPr>
              <w:t xml:space="preserve"> культурно-массов</w:t>
            </w:r>
            <w:r w:rsidR="00C53240">
              <w:rPr>
                <w:rStyle w:val="20"/>
                <w:rFonts w:eastAsia="Tahoma"/>
                <w:color w:val="auto"/>
              </w:rPr>
              <w:t>ых</w:t>
            </w:r>
            <w:r w:rsidR="005A152A" w:rsidRPr="00D75D53">
              <w:rPr>
                <w:rStyle w:val="20"/>
                <w:rFonts w:eastAsia="Tahoma"/>
                <w:color w:val="auto"/>
              </w:rPr>
              <w:t xml:space="preserve"> и </w:t>
            </w:r>
            <w:r w:rsidR="00223EA2" w:rsidRPr="00D75D53">
              <w:rPr>
                <w:rStyle w:val="20"/>
                <w:rFonts w:eastAsia="Tahoma"/>
                <w:color w:val="auto"/>
              </w:rPr>
              <w:t>оздоровительных мероприятий</w:t>
            </w:r>
            <w:r w:rsidR="005A152A"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223EA2" w:rsidRPr="00D75D53">
              <w:rPr>
                <w:rStyle w:val="20"/>
                <w:rFonts w:eastAsia="Tahoma"/>
                <w:color w:val="auto"/>
              </w:rPr>
              <w:t xml:space="preserve">для работников и членов </w:t>
            </w:r>
            <w:r w:rsidR="00787568">
              <w:rPr>
                <w:rStyle w:val="20"/>
                <w:rFonts w:eastAsia="Tahoma"/>
                <w:color w:val="auto"/>
              </w:rPr>
              <w:br/>
            </w:r>
            <w:r w:rsidR="00223EA2" w:rsidRPr="00D75D53">
              <w:rPr>
                <w:rStyle w:val="20"/>
                <w:rFonts w:eastAsia="Tahoma"/>
                <w:color w:val="auto"/>
              </w:rPr>
              <w:t>их семей в размере</w:t>
            </w:r>
            <w:r w:rsidR="00F6381A" w:rsidRPr="00D75D53">
              <w:rPr>
                <w:rStyle w:val="20"/>
                <w:rFonts w:eastAsia="Tahoma"/>
                <w:color w:val="auto"/>
              </w:rPr>
              <w:t xml:space="preserve"> не менее</w:t>
            </w:r>
            <w:r w:rsidR="005A152A"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23369A">
              <w:rPr>
                <w:rStyle w:val="20"/>
                <w:rFonts w:eastAsia="Tahoma"/>
                <w:color w:val="auto"/>
              </w:rPr>
              <w:t>0,3 процента фонда оплаты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A91" w:rsidRPr="00D75D53" w:rsidRDefault="00031A91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5A152A" w:rsidRPr="00D75D53" w:rsidRDefault="00223EA2" w:rsidP="00BE487E">
            <w:pPr>
              <w:spacing w:after="60"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031A91" w:rsidRPr="00D75D53">
              <w:rPr>
                <w:rStyle w:val="20"/>
                <w:rFonts w:eastAsia="Tahoma"/>
                <w:color w:val="auto"/>
              </w:rPr>
              <w:t>аботодателей</w:t>
            </w:r>
            <w:r w:rsidRPr="00D75D53">
              <w:rPr>
                <w:rStyle w:val="20"/>
                <w:rFonts w:eastAsia="Tahoma"/>
                <w:color w:val="auto"/>
              </w:rPr>
              <w:t>,</w:t>
            </w:r>
            <w:r w:rsidR="00061F48"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C6" w:rsidRDefault="0064274E" w:rsidP="000E142A">
            <w:pPr>
              <w:spacing w:line="22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  <w:r w:rsidR="00223EA2" w:rsidRPr="00D75D53">
              <w:rPr>
                <w:rStyle w:val="20"/>
                <w:rFonts w:eastAsia="Tahoma"/>
                <w:color w:val="auto"/>
              </w:rPr>
              <w:t xml:space="preserve">, </w:t>
            </w:r>
          </w:p>
          <w:p w:rsidR="005A152A" w:rsidRPr="00D75D53" w:rsidRDefault="00223EA2" w:rsidP="000E142A">
            <w:pPr>
              <w:spacing w:line="22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5A152A" w:rsidRPr="00D75D53" w:rsidTr="00BE4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45D" w:rsidRPr="00D75D53" w:rsidRDefault="005876DE" w:rsidP="00ED1C86">
            <w:pPr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5A152A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меры по оздоровлению работников </w:t>
            </w:r>
            <w:r w:rsidR="00ED1C86" w:rsidRPr="00D75D53">
              <w:rPr>
                <w:rStyle w:val="20"/>
                <w:rFonts w:eastAsia="Tahoma"/>
                <w:color w:val="auto"/>
              </w:rPr>
              <w:t>организаций</w:t>
            </w:r>
          </w:p>
          <w:p w:rsidR="00592A54" w:rsidRPr="00D75D53" w:rsidRDefault="00592A54" w:rsidP="009068F4">
            <w:pPr>
              <w:spacing w:line="240" w:lineRule="exact"/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5A152A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5A152A" w:rsidRPr="00D75D53" w:rsidRDefault="005A152A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  <w:r w:rsidR="00223EA2"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  <w:p w:rsidR="005A152A" w:rsidRPr="00D75D53" w:rsidRDefault="005A152A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822" w:rsidRPr="00D75D53" w:rsidRDefault="005A152A" w:rsidP="007E1822">
            <w:pPr>
              <w:spacing w:line="220" w:lineRule="exact"/>
              <w:ind w:left="115" w:right="131"/>
              <w:rPr>
                <w:rStyle w:val="20"/>
                <w:rFonts w:eastAsia="Tahoma"/>
                <w:strike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5A152A" w:rsidRPr="00D75D53" w:rsidRDefault="005A152A" w:rsidP="007E1822">
            <w:pPr>
              <w:spacing w:line="22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5A152A" w:rsidRPr="00D75D53" w:rsidTr="00BE4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3EE" w:rsidRPr="00D75D53" w:rsidRDefault="006D61F1" w:rsidP="008F5579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Обеспечить проведение в соответствии с календарным планом физкультурных мероприятий и спортивных мероприятий  Ленинградской области на 2019 год  физкультурных мероприятий, направленных на обеспечение возможностей гражданам систематически заниматься физической культурой и массовым спорт</w:t>
            </w:r>
            <w:r w:rsidR="002336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 и вести здоровый образ жизни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52A" w:rsidRPr="00D75D53" w:rsidRDefault="005A152A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2A" w:rsidRPr="00D75D53" w:rsidRDefault="005A152A" w:rsidP="00D715EC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физической культуре и спорту Ленинградской области</w:t>
            </w:r>
          </w:p>
        </w:tc>
      </w:tr>
      <w:tr w:rsidR="00D03096" w:rsidRPr="00D75D53" w:rsidTr="00BE4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F56" w:rsidRPr="00D75D53" w:rsidRDefault="006D61F1" w:rsidP="006D61F1">
            <w:pPr>
              <w:ind w:left="132" w:right="132"/>
              <w:jc w:val="both"/>
              <w:rPr>
                <w:color w:val="auto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Содействовать повышению уровня обеспеченности населения Ленинградской области объектами физической культуры и</w:t>
            </w:r>
            <w:r w:rsidR="002336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спорта в Ленинградской области</w:t>
            </w:r>
            <w:r w:rsidR="00044857" w:rsidRPr="00D75D53">
              <w:rPr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D03096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96" w:rsidRPr="00D75D53" w:rsidRDefault="00D03096" w:rsidP="00D715EC">
            <w:pPr>
              <w:spacing w:line="259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физической культуре и спорту Ленинградской области</w:t>
            </w:r>
          </w:p>
        </w:tc>
      </w:tr>
      <w:tr w:rsidR="00D03096" w:rsidRPr="00D75D53" w:rsidTr="00BE487E">
        <w:trPr>
          <w:trHeight w:hRule="exact"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D03096" w:rsidP="00CA3749">
            <w:pPr>
              <w:spacing w:line="250" w:lineRule="exact"/>
              <w:ind w:left="132" w:right="132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Обеспечивать проведение мониторинга и комплексной оценки состояния здоровья населения, проведение ведомственного контроля качества и безопасности медицинской деятельности.</w:t>
            </w:r>
          </w:p>
          <w:p w:rsidR="00D03096" w:rsidRPr="00D75D53" w:rsidRDefault="00D03096" w:rsidP="00F11564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Обеспечить повышение качества оказания медицинской помощи, включая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экстренную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и специализи</w:t>
            </w:r>
            <w:r w:rsidR="0023369A">
              <w:rPr>
                <w:rStyle w:val="20"/>
                <w:rFonts w:eastAsia="Tahoma"/>
                <w:color w:val="auto"/>
              </w:rPr>
              <w:t>рованную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D03096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</w:t>
            </w:r>
            <w:r w:rsidR="003D1080" w:rsidRPr="00D75D53">
              <w:rPr>
                <w:rStyle w:val="20"/>
                <w:rFonts w:eastAsia="Tahoma"/>
                <w:color w:val="auto"/>
              </w:rPr>
              <w:t xml:space="preserve">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96" w:rsidRPr="00D75D53" w:rsidRDefault="00D03096" w:rsidP="00D715EC">
            <w:pPr>
              <w:spacing w:after="180"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здравоохранению Ленинградской области</w:t>
            </w:r>
            <w:r w:rsidR="003D1080"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  <w:p w:rsidR="00D03096" w:rsidRPr="00D75D53" w:rsidRDefault="00D03096" w:rsidP="00D715EC">
            <w:pPr>
              <w:spacing w:before="180" w:line="220" w:lineRule="exact"/>
              <w:ind w:left="115" w:right="131"/>
              <w:rPr>
                <w:color w:val="auto"/>
              </w:rPr>
            </w:pPr>
          </w:p>
        </w:tc>
      </w:tr>
      <w:tr w:rsidR="00D03096" w:rsidRPr="00D75D53" w:rsidTr="00BE4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5F0" w:rsidRPr="00D75D53" w:rsidRDefault="005876DE" w:rsidP="00BE487E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</w:t>
            </w:r>
            <w:r w:rsidR="00D03096" w:rsidRPr="00D75D53">
              <w:rPr>
                <w:rStyle w:val="20"/>
                <w:rFonts w:eastAsia="Tahoma"/>
                <w:color w:val="auto"/>
              </w:rPr>
              <w:t xml:space="preserve"> в коллективных договорах и соглашениях всех уровней нормы, расширяющие права и гарантии донорам сверх установленных </w:t>
            </w:r>
            <w:r w:rsidR="0011584B">
              <w:rPr>
                <w:rStyle w:val="20"/>
                <w:rFonts w:eastAsia="Tahoma"/>
                <w:color w:val="auto"/>
              </w:rPr>
              <w:br/>
            </w:r>
            <w:r w:rsidR="00D03096" w:rsidRPr="00D75D53">
              <w:rPr>
                <w:rStyle w:val="20"/>
                <w:rFonts w:eastAsia="Tahoma"/>
                <w:color w:val="auto"/>
              </w:rPr>
              <w:t xml:space="preserve">в Трудовом кодексе Российской </w:t>
            </w:r>
            <w:r w:rsidR="0023369A">
              <w:rPr>
                <w:rStyle w:val="20"/>
                <w:rFonts w:eastAsia="Tahoma"/>
                <w:color w:val="auto"/>
              </w:rPr>
              <w:t>Федерации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D03096" w:rsidP="00B357BC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Объединения работодателей, Профсоюзы,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C6" w:rsidRDefault="00D03096" w:rsidP="00B357BC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D03096" w:rsidRPr="00D75D53" w:rsidRDefault="00D03096" w:rsidP="00B357BC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32333F" w:rsidRPr="00D75D53" w:rsidTr="0023369A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CA3749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включать в региональные отраслевые соглашения и коллективные договоры положения по профилактике ВИЧ/СПИДа на рабочих местах </w:t>
            </w:r>
            <w:r w:rsidR="0011584B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и недопущения дискриминации и стигмати</w:t>
            </w:r>
            <w:r w:rsidR="0023369A">
              <w:rPr>
                <w:rStyle w:val="20"/>
                <w:rFonts w:eastAsia="Tahoma"/>
                <w:color w:val="auto"/>
              </w:rPr>
              <w:t>зации работников, живущих с 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3F" w:rsidRPr="00D75D53" w:rsidRDefault="0032333F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Объединения работодателей, </w:t>
            </w:r>
          </w:p>
          <w:p w:rsidR="0032333F" w:rsidRPr="00D75D53" w:rsidRDefault="0032333F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32333F" w:rsidRPr="00D75D53" w:rsidTr="00101BDE">
        <w:trPr>
          <w:trHeight w:hRule="exact" w:val="1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3D" w:rsidRPr="00D75D53" w:rsidRDefault="00BE62FC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32333F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Проводить информационные кампании по вопросам профилактики ВИЧ/СПИДа </w:t>
            </w:r>
            <w:r w:rsidR="0011584B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в сфере труда на официальных сайтах представителей сторон социального партнерства в информационно-телек</w:t>
            </w:r>
            <w:r w:rsidR="0023369A">
              <w:rPr>
                <w:rStyle w:val="20"/>
                <w:rFonts w:eastAsia="Tahoma"/>
                <w:color w:val="auto"/>
              </w:rPr>
              <w:t>оммуникационной сети «Интернет»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 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C6" w:rsidRDefault="0032333F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CC4CC6" w:rsidRDefault="00101BDE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32333F" w:rsidRPr="00D75D53">
              <w:rPr>
                <w:rStyle w:val="20"/>
                <w:rFonts w:eastAsia="Tahoma"/>
                <w:color w:val="auto"/>
              </w:rPr>
              <w:t xml:space="preserve">траслевые органы исполнительной власти Ленинградской области, </w:t>
            </w:r>
          </w:p>
          <w:p w:rsidR="00101BDE" w:rsidRDefault="0032333F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32333F" w:rsidRPr="00D75D53" w:rsidRDefault="00101BDE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32333F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32333F" w:rsidRPr="00D75D53" w:rsidTr="00BE487E">
        <w:trPr>
          <w:trHeight w:hRule="exact"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BE62FC" w:rsidP="0013173D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13</w:t>
            </w:r>
          </w:p>
          <w:p w:rsidR="0013173D" w:rsidRPr="00D75D53" w:rsidRDefault="0013173D" w:rsidP="0013173D">
            <w:pPr>
              <w:pStyle w:val="a9"/>
              <w:spacing w:line="220" w:lineRule="exact"/>
              <w:ind w:left="502"/>
              <w:rPr>
                <w:rStyle w:val="20"/>
                <w:rFonts w:eastAsia="Tahoma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CA3749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Распространять информационно-просветительские материал</w:t>
            </w:r>
            <w:r w:rsidR="00FE5708">
              <w:rPr>
                <w:rStyle w:val="20"/>
                <w:rFonts w:eastAsia="Tahoma"/>
                <w:color w:val="auto"/>
              </w:rPr>
              <w:t>ы по вопросам профилактики ВИЧ-</w:t>
            </w:r>
            <w:r w:rsidRPr="00D75D53">
              <w:rPr>
                <w:rStyle w:val="20"/>
                <w:rFonts w:eastAsia="Tahoma"/>
                <w:color w:val="auto"/>
              </w:rPr>
              <w:t xml:space="preserve">инфекции на рабочих местах в форме плакатов, листовок, буклетов,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видео-роликов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и видео-фильмов для попул</w:t>
            </w:r>
            <w:r w:rsidR="0023369A">
              <w:rPr>
                <w:rStyle w:val="20"/>
                <w:rFonts w:eastAsia="Tahoma"/>
                <w:color w:val="auto"/>
              </w:rPr>
              <w:t>яризации в трудовых коллективах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DE" w:rsidRDefault="0032333F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32333F" w:rsidRPr="00D75D53" w:rsidRDefault="0032333F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32333F" w:rsidRPr="00D75D53" w:rsidTr="00BE487E">
        <w:trPr>
          <w:trHeight w:hRule="exact"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BE62FC" w:rsidP="00BE62FC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CA3749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Организовать и обеспечить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информирование безработных граждан, посещающих центры занятости населения, по вопросам профилактики ВИЧ-инфекции </w:t>
            </w:r>
            <w:r w:rsidR="0011584B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на рабочих местах и недопущению дискриминации и стигматизации</w:t>
            </w:r>
            <w:r w:rsidR="0023369A">
              <w:rPr>
                <w:rStyle w:val="20"/>
                <w:rFonts w:eastAsia="Tahoma"/>
                <w:color w:val="auto"/>
              </w:rPr>
              <w:t xml:space="preserve"> в отношении лиц, живущих с 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33F" w:rsidRPr="00D75D53" w:rsidRDefault="0032333F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33F" w:rsidRPr="00D75D53" w:rsidRDefault="0032333F" w:rsidP="00D715E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 Ленинградской области</w:t>
            </w:r>
          </w:p>
        </w:tc>
      </w:tr>
    </w:tbl>
    <w:p w:rsidR="009A41AD" w:rsidRPr="00D75D53" w:rsidRDefault="009A41AD" w:rsidP="00D03096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4326B6" w:rsidRPr="00D75D53" w:rsidRDefault="004326B6" w:rsidP="009A41AD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</w:p>
    <w:p w:rsidR="00D03096" w:rsidRPr="00D75D53" w:rsidRDefault="00D03096" w:rsidP="009A41AD">
      <w:pPr>
        <w:ind w:left="11340" w:right="14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7 </w:t>
      </w:r>
      <w:r w:rsidR="009A41AD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9A41AD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D03096" w:rsidRDefault="00D03096" w:rsidP="00D03096">
      <w:pPr>
        <w:pStyle w:val="a4"/>
        <w:shd w:val="clear" w:color="auto" w:fill="auto"/>
        <w:spacing w:line="220" w:lineRule="exact"/>
        <w:rPr>
          <w:bCs w:val="0"/>
        </w:rPr>
      </w:pPr>
      <w:r w:rsidRPr="00D75D53">
        <w:t xml:space="preserve"> </w:t>
      </w:r>
      <w:r w:rsidRPr="00D75D53">
        <w:rPr>
          <w:bCs w:val="0"/>
        </w:rPr>
        <w:t xml:space="preserve">Обязательства в области </w:t>
      </w:r>
      <w:r w:rsidR="00180028" w:rsidRPr="00D75D53">
        <w:rPr>
          <w:bCs w:val="0"/>
        </w:rPr>
        <w:t xml:space="preserve">охраны труда и </w:t>
      </w:r>
      <w:r w:rsidRPr="00D75D53">
        <w:rPr>
          <w:bCs w:val="0"/>
        </w:rPr>
        <w:t>экологической безопасности населения:</w:t>
      </w:r>
    </w:p>
    <w:p w:rsidR="00D75D53" w:rsidRPr="00D75D53" w:rsidRDefault="00D75D53" w:rsidP="00D03096">
      <w:pPr>
        <w:pStyle w:val="a4"/>
        <w:shd w:val="clear" w:color="auto" w:fill="auto"/>
        <w:spacing w:line="220" w:lineRule="exact"/>
      </w:pP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D03096" w:rsidRPr="00D75D53" w:rsidTr="000F7E2C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096" w:rsidRPr="00D75D53" w:rsidRDefault="00D03096" w:rsidP="000F7E2C">
            <w:pPr>
              <w:spacing w:after="60"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D03096" w:rsidRPr="00D75D53" w:rsidRDefault="00D03096" w:rsidP="000F7E2C">
            <w:pPr>
              <w:spacing w:before="60" w:line="220" w:lineRule="exact"/>
              <w:ind w:left="-10"/>
              <w:jc w:val="center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096" w:rsidRPr="00D75D53" w:rsidRDefault="00D03096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096" w:rsidRPr="00D75D53" w:rsidRDefault="00D03096" w:rsidP="00E91BFD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096" w:rsidRPr="00D75D53" w:rsidRDefault="00D03096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D03096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44" w:rsidRPr="00D75D53" w:rsidRDefault="00BA6DB9" w:rsidP="00ED5DC6">
            <w:pPr>
              <w:widowControl/>
              <w:autoSpaceDE w:val="0"/>
              <w:autoSpaceDN w:val="0"/>
              <w:adjustRightInd w:val="0"/>
              <w:ind w:left="147" w:right="117"/>
              <w:jc w:val="both"/>
              <w:rPr>
                <w:color w:val="auto"/>
              </w:rPr>
            </w:pPr>
            <w:r w:rsidRPr="00D75D53">
              <w:rPr>
                <w:rFonts w:ascii="Times New Roman" w:eastAsia="Arial Unicode MS" w:hAnsi="Times New Roman" w:cs="Times New Roman"/>
                <w:color w:val="auto"/>
                <w:sz w:val="22"/>
                <w:lang w:bidi="ar-SA"/>
              </w:rPr>
              <w:t xml:space="preserve">Рекомендовать оказывать </w:t>
            </w:r>
            <w:r w:rsidR="00FE5708">
              <w:rPr>
                <w:rFonts w:ascii="Times New Roman" w:eastAsia="Arial Unicode MS" w:hAnsi="Times New Roman" w:cs="Times New Roman"/>
                <w:color w:val="auto"/>
                <w:sz w:val="22"/>
                <w:lang w:bidi="ar-SA"/>
              </w:rPr>
              <w:t>поддержку экологическому</w:t>
            </w:r>
            <w:r w:rsidRPr="00D75D53">
              <w:rPr>
                <w:rFonts w:ascii="Times New Roman" w:eastAsia="Arial Unicode MS" w:hAnsi="Times New Roman" w:cs="Times New Roman"/>
                <w:color w:val="auto"/>
                <w:sz w:val="22"/>
                <w:lang w:bidi="ar-SA"/>
              </w:rPr>
              <w:t xml:space="preserve"> воспитанию, образованию </w:t>
            </w:r>
            <w:r w:rsidR="002614DC">
              <w:rPr>
                <w:rFonts w:ascii="Times New Roman" w:eastAsia="Arial Unicode MS" w:hAnsi="Times New Roman" w:cs="Times New Roman"/>
                <w:color w:val="auto"/>
                <w:sz w:val="22"/>
                <w:lang w:bidi="ar-SA"/>
              </w:rPr>
              <w:br/>
            </w:r>
            <w:r w:rsidRPr="00D75D53">
              <w:rPr>
                <w:rFonts w:ascii="Times New Roman" w:eastAsia="Arial Unicode MS" w:hAnsi="Times New Roman" w:cs="Times New Roman"/>
                <w:color w:val="auto"/>
                <w:sz w:val="22"/>
                <w:lang w:bidi="ar-SA"/>
              </w:rPr>
              <w:t xml:space="preserve">и просвещению школьников Ленинградской области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D03096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BDE" w:rsidRDefault="00D03096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природным ресурсам Ленинградской области, </w:t>
            </w:r>
          </w:p>
          <w:p w:rsidR="00101BDE" w:rsidRDefault="00101BDE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D03096"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D03096" w:rsidRPr="00D75D53" w:rsidRDefault="00D03096" w:rsidP="001176CD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9452F7" w:rsidRPr="00D75D53" w:rsidTr="009452F7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F7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F7" w:rsidRPr="00D75D53" w:rsidRDefault="009452F7" w:rsidP="009452F7">
            <w:pPr>
              <w:pStyle w:val="aa"/>
              <w:ind w:left="141" w:right="141"/>
              <w:jc w:val="both"/>
              <w:rPr>
                <w:rFonts w:ascii="Times New Roman" w:eastAsia="Arial Unicode MS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 xml:space="preserve">Организовать проведение мероприятий «Дни защиты от </w:t>
            </w:r>
            <w:r w:rsidR="0023369A">
              <w:rPr>
                <w:rFonts w:ascii="Times New Roman" w:hAnsi="Times New Roman" w:cs="Times New Roman"/>
              </w:rPr>
              <w:t xml:space="preserve">экологической опасности </w:t>
            </w:r>
            <w:r w:rsidR="006341D3">
              <w:rPr>
                <w:rFonts w:ascii="Times New Roman" w:hAnsi="Times New Roman" w:cs="Times New Roman"/>
              </w:rPr>
              <w:t>–</w:t>
            </w:r>
            <w:r w:rsidR="0023369A">
              <w:rPr>
                <w:rFonts w:ascii="Times New Roman" w:hAnsi="Times New Roman" w:cs="Times New Roman"/>
              </w:rPr>
              <w:t xml:space="preserve"> 2019»</w:t>
            </w:r>
            <w:r w:rsidRPr="00D75D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F7" w:rsidRPr="00D75D53" w:rsidRDefault="009452F7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F7" w:rsidRPr="00D75D53" w:rsidRDefault="009452F7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D03096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96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19A" w:rsidRPr="00D75D53" w:rsidRDefault="00DF3C03" w:rsidP="00BE47B6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="00EA5C60" w:rsidRPr="00D75D53">
              <w:rPr>
                <w:rStyle w:val="20"/>
                <w:rFonts w:eastAsia="Tahoma"/>
                <w:color w:val="auto"/>
              </w:rPr>
              <w:t xml:space="preserve">существлять сотрудничество в части государственного экологического надзора </w:t>
            </w:r>
            <w:r w:rsidR="006A3505" w:rsidRPr="00D75D53">
              <w:rPr>
                <w:rStyle w:val="20"/>
                <w:rFonts w:eastAsia="Tahoma"/>
                <w:color w:val="auto"/>
              </w:rPr>
              <w:br/>
            </w:r>
            <w:r w:rsidR="00EA5C60" w:rsidRPr="00D75D53">
              <w:rPr>
                <w:rStyle w:val="20"/>
                <w:rFonts w:eastAsia="Tahoma"/>
                <w:color w:val="auto"/>
              </w:rPr>
              <w:t>с общественными природоохранными организациями в рамках работы общественного экологического совета при Гу</w:t>
            </w:r>
            <w:r w:rsidR="0023369A">
              <w:rPr>
                <w:rStyle w:val="20"/>
                <w:rFonts w:eastAsia="Tahoma"/>
                <w:color w:val="auto"/>
              </w:rPr>
              <w:t>бернаторе Ленинградской области</w:t>
            </w:r>
            <w:r w:rsidR="0039519A" w:rsidRPr="00D75D53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A01" w:rsidRPr="00D75D53" w:rsidRDefault="00D03096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Style w:val="20"/>
                <w:rFonts w:eastAsia="Tahoma"/>
                <w:color w:val="auto"/>
              </w:rPr>
              <w:t>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EA" w:rsidRDefault="00D03096" w:rsidP="001176CD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государственного экологического надзора Ленинградской области, </w:t>
            </w:r>
          </w:p>
          <w:p w:rsidR="007E7EEA" w:rsidRDefault="00D03096" w:rsidP="001176CD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D03096" w:rsidRPr="00D75D53" w:rsidRDefault="007E7EEA" w:rsidP="001176CD">
            <w:pPr>
              <w:spacing w:line="250" w:lineRule="exact"/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D03096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212CCC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CC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F61" w:rsidRPr="00D75D53" w:rsidRDefault="00212CCC" w:rsidP="001C0A52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Информировать население о терминалах приема опасных отходов (</w:t>
            </w:r>
            <w:proofErr w:type="spellStart"/>
            <w:r w:rsidRPr="00D75D53">
              <w:rPr>
                <w:rStyle w:val="20"/>
                <w:rFonts w:eastAsia="Tahoma"/>
                <w:color w:val="auto"/>
              </w:rPr>
              <w:t>экобоксы</w:t>
            </w:r>
            <w:proofErr w:type="spellEnd"/>
            <w:r w:rsidRPr="00D75D53">
              <w:rPr>
                <w:rStyle w:val="20"/>
                <w:rFonts w:eastAsia="Tahoma"/>
                <w:color w:val="auto"/>
              </w:rPr>
              <w:t>): батареек и аккумуляторов, энергосберегающих ламп, разбитых ртутных термометров, лека</w:t>
            </w:r>
            <w:r w:rsidR="0023369A">
              <w:rPr>
                <w:rStyle w:val="20"/>
                <w:rFonts w:eastAsia="Tahoma"/>
                <w:color w:val="auto"/>
              </w:rPr>
              <w:t>рств с истекшим сроком годности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CC" w:rsidRPr="00D75D53" w:rsidRDefault="00212CCC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CCC" w:rsidRPr="00D75D53" w:rsidRDefault="00212CCC" w:rsidP="001176CD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Управление Ленинградской области </w:t>
            </w:r>
            <w:r w:rsidR="007E7EEA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организации и контролю деятельности </w:t>
            </w:r>
            <w:r w:rsidR="007E7EEA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по обращению с отходами</w:t>
            </w:r>
          </w:p>
        </w:tc>
      </w:tr>
      <w:tr w:rsidR="00BF4BF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BF5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BF5" w:rsidRPr="00E75531" w:rsidRDefault="00BF4BF5" w:rsidP="00E75531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E75531">
              <w:rPr>
                <w:rStyle w:val="20"/>
                <w:rFonts w:eastAsia="Tahoma"/>
                <w:color w:val="auto"/>
              </w:rPr>
              <w:t>Обеспечить организацию работ по ликвидации объектов накопленного вреда окружающей среде, находящихся на территории Ленинградской области, как реального источника негативного воздействия на окружающую среду региона»</w:t>
            </w:r>
          </w:p>
          <w:p w:rsidR="00BF4BF5" w:rsidRPr="00E75531" w:rsidRDefault="00BF4BF5" w:rsidP="00E75531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E75531">
              <w:rPr>
                <w:rStyle w:val="20"/>
                <w:rFonts w:eastAsia="Tahoma"/>
                <w:color w:val="auto"/>
              </w:rPr>
              <w:t>Ежегодно информировать Ленинградскую трехстороннюю</w:t>
            </w:r>
            <w:r w:rsidR="0023369A" w:rsidRPr="00E75531">
              <w:rPr>
                <w:rStyle w:val="20"/>
                <w:rFonts w:eastAsia="Tahoma"/>
                <w:color w:val="auto"/>
              </w:rPr>
              <w:t xml:space="preserve"> комиссию </w:t>
            </w:r>
            <w:r w:rsidR="0023369A" w:rsidRPr="00E75531">
              <w:rPr>
                <w:rStyle w:val="20"/>
                <w:rFonts w:eastAsia="Tahoma"/>
                <w:color w:val="auto"/>
              </w:rPr>
              <w:br/>
              <w:t>о проведенной работе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BF5" w:rsidRPr="00D75D53" w:rsidRDefault="00D13648" w:rsidP="00171C4E">
            <w:pPr>
              <w:spacing w:line="25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F5" w:rsidRPr="00D75D53" w:rsidRDefault="00D13648" w:rsidP="001176CD">
            <w:pPr>
              <w:spacing w:line="250" w:lineRule="exact"/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Управление Ленинградской области </w:t>
            </w:r>
            <w:r w:rsidR="007E7EEA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организации и контролю деятельности </w:t>
            </w:r>
            <w:r w:rsidR="007E7EEA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по обращению с отходами</w:t>
            </w:r>
          </w:p>
        </w:tc>
      </w:tr>
      <w:tr w:rsidR="00212CCC" w:rsidRPr="00D75D53" w:rsidTr="00390E0F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CCC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EF6" w:rsidRPr="00D75D53" w:rsidRDefault="001C0A52" w:rsidP="004B5A89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Содействовать созданию</w:t>
            </w:r>
            <w:r w:rsidR="00212CCC" w:rsidRPr="00D75D53">
              <w:rPr>
                <w:rStyle w:val="20"/>
                <w:rFonts w:eastAsia="Tahoma"/>
                <w:color w:val="auto"/>
              </w:rPr>
              <w:t xml:space="preserve"> системы раздельного сбора мусора на т</w:t>
            </w:r>
            <w:r w:rsidR="0023369A">
              <w:rPr>
                <w:rStyle w:val="20"/>
                <w:rFonts w:eastAsia="Tahoma"/>
                <w:color w:val="auto"/>
              </w:rPr>
              <w:t>ерритории Ленинградской области</w:t>
            </w:r>
          </w:p>
          <w:p w:rsidR="004B4EF6" w:rsidRPr="00D75D53" w:rsidRDefault="004B4EF6" w:rsidP="004B4EF6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E0F" w:rsidRPr="00D75D53" w:rsidRDefault="00212CCC" w:rsidP="00390E0F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  <w:r w:rsidR="00390E0F" w:rsidRPr="00D75D53">
              <w:rPr>
                <w:rStyle w:val="20"/>
                <w:rFonts w:eastAsia="Tahoma"/>
                <w:color w:val="auto"/>
              </w:rPr>
              <w:t>, Объединения</w:t>
            </w:r>
          </w:p>
          <w:p w:rsidR="00212CCC" w:rsidRPr="00D75D53" w:rsidRDefault="00390E0F" w:rsidP="00390E0F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E44" w:rsidRDefault="00212CCC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Управление Ленинградской области </w:t>
            </w:r>
            <w:r w:rsidR="007E7EEA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 xml:space="preserve">по организации и контролю деятельности </w:t>
            </w:r>
            <w:r w:rsidR="007E7EEA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по обращению с отходами</w:t>
            </w:r>
            <w:r w:rsidR="003E4E44">
              <w:rPr>
                <w:rStyle w:val="20"/>
                <w:rFonts w:eastAsia="Tahoma"/>
                <w:color w:val="auto"/>
              </w:rPr>
              <w:t>,</w:t>
            </w:r>
          </w:p>
          <w:p w:rsidR="00212CCC" w:rsidRPr="00D75D53" w:rsidRDefault="003E4E44" w:rsidP="001176CD">
            <w:pPr>
              <w:ind w:left="115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</w:t>
            </w:r>
            <w:r w:rsidR="00390E0F"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D67D64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D64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95B" w:rsidRPr="00D75D53" w:rsidRDefault="00E7795B" w:rsidP="00E7795B">
            <w:pPr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Оказывать содействие движению волонтёров по охране окружающей среды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во время проведения массовых общественно-значимых событий, проводимых комитетом по природным</w:t>
            </w:r>
            <w:r w:rsidR="002336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ресурсам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D64" w:rsidRPr="00D75D53" w:rsidRDefault="00465207" w:rsidP="00171C4E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64" w:rsidRPr="00D75D53" w:rsidRDefault="00465207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природным ресурсам Ленинградской области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E75531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579" w:rsidRPr="00D75D53" w:rsidRDefault="00830275" w:rsidP="00053055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Обеспечить внедрение в организациях на территории Ленинградской области </w:t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эффективных систем управления охраной труда (СУОТ), в том числе на основе стандартов Системы стандартов безопасности труда ГОСТ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Р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12.0.</w:t>
            </w:r>
            <w:r w:rsidR="0023369A">
              <w:rPr>
                <w:rStyle w:val="20"/>
                <w:rFonts w:eastAsia="Tahoma"/>
                <w:color w:val="auto"/>
              </w:rPr>
              <w:t>007-2009 и ГОСТ Р 12.0.009-2009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>Объединения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75" w:rsidRPr="00D75D53" w:rsidRDefault="00053055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>Р</w:t>
            </w:r>
            <w:r w:rsidR="00587C56" w:rsidRPr="00D75D53">
              <w:rPr>
                <w:rStyle w:val="20"/>
                <w:rFonts w:eastAsia="Tahoma"/>
                <w:color w:val="auto"/>
              </w:rPr>
              <w:t>егиональны</w:t>
            </w:r>
            <w:r w:rsidR="00830275" w:rsidRPr="00D75D53">
              <w:rPr>
                <w:rStyle w:val="20"/>
                <w:rFonts w:eastAsia="Tahoma"/>
                <w:color w:val="auto"/>
              </w:rPr>
              <w:t>е работодател</w:t>
            </w:r>
            <w:r w:rsidR="00642C8C" w:rsidRPr="00D75D53">
              <w:rPr>
                <w:rStyle w:val="20"/>
                <w:rFonts w:eastAsia="Tahoma"/>
                <w:color w:val="auto"/>
              </w:rPr>
              <w:t>и</w:t>
            </w:r>
          </w:p>
          <w:p w:rsidR="0075015D" w:rsidRPr="00D75D53" w:rsidRDefault="0075015D" w:rsidP="001176CD">
            <w:pPr>
              <w:ind w:left="115" w:right="131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</w:p>
        </w:tc>
      </w:tr>
      <w:tr w:rsidR="0003427F" w:rsidRPr="0003427F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03427F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4BD" w:rsidRPr="0003427F" w:rsidRDefault="00830275" w:rsidP="005B1E9F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Обеспечить своевременное проведение в организациях Ленинградской </w:t>
            </w:r>
            <w:proofErr w:type="gramStart"/>
            <w:r w:rsidRPr="0003427F">
              <w:rPr>
                <w:rStyle w:val="20"/>
                <w:rFonts w:eastAsia="Tahoma"/>
                <w:color w:val="auto"/>
              </w:rPr>
              <w:t>области специальной оц</w:t>
            </w:r>
            <w:r w:rsidR="0023369A" w:rsidRPr="0003427F">
              <w:rPr>
                <w:rStyle w:val="20"/>
                <w:rFonts w:eastAsia="Tahoma"/>
                <w:color w:val="auto"/>
              </w:rPr>
              <w:t>енки условий труда рабочих мест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03427F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03427F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75" w:rsidRPr="0003427F" w:rsidRDefault="00642C8C" w:rsidP="001176CD">
            <w:pPr>
              <w:ind w:left="115" w:right="131"/>
              <w:rPr>
                <w:rStyle w:val="20"/>
                <w:rFonts w:eastAsia="Tahoma"/>
                <w:strike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t>Работодатели</w:t>
            </w:r>
          </w:p>
          <w:p w:rsidR="004434BD" w:rsidRPr="0003427F" w:rsidRDefault="004434BD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427F" w:rsidRPr="0003427F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03427F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EDD" w:rsidRPr="0003427F" w:rsidRDefault="00830275" w:rsidP="004B5A89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Участвовать в реализации мероприятий направленных на улучшение условий </w:t>
            </w:r>
            <w:r w:rsidR="005B1E9F" w:rsidRPr="0003427F">
              <w:rPr>
                <w:rStyle w:val="20"/>
                <w:rFonts w:eastAsia="Tahoma"/>
                <w:color w:val="auto"/>
              </w:rPr>
              <w:br/>
            </w:r>
            <w:r w:rsidRPr="0003427F">
              <w:rPr>
                <w:rStyle w:val="20"/>
                <w:rFonts w:eastAsia="Tahoma"/>
                <w:color w:val="auto"/>
              </w:rPr>
              <w:t>и охран</w:t>
            </w:r>
            <w:r w:rsidR="0023369A" w:rsidRPr="0003427F">
              <w:rPr>
                <w:rStyle w:val="20"/>
                <w:rFonts w:eastAsia="Tahoma"/>
                <w:color w:val="auto"/>
              </w:rPr>
              <w:t>ы труда в Ленинградской области</w:t>
            </w:r>
          </w:p>
          <w:p w:rsidR="00901EDD" w:rsidRPr="0003427F" w:rsidRDefault="00901EDD" w:rsidP="009E3D94">
            <w:pPr>
              <w:widowControl/>
              <w:autoSpaceDE w:val="0"/>
              <w:autoSpaceDN w:val="0"/>
              <w:adjustRightInd w:val="0"/>
              <w:ind w:left="147" w:right="1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03427F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Правительство ЛО, </w:t>
            </w:r>
            <w:r w:rsidR="00642C8C" w:rsidRPr="0003427F">
              <w:rPr>
                <w:rStyle w:val="20"/>
                <w:rFonts w:eastAsia="Tahoma"/>
                <w:color w:val="auto"/>
              </w:rPr>
              <w:t>О</w:t>
            </w:r>
            <w:r w:rsidRPr="0003427F">
              <w:rPr>
                <w:rStyle w:val="20"/>
                <w:rFonts w:eastAsia="Tahoma"/>
                <w:color w:val="auto"/>
              </w:rPr>
              <w:t>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72C" w:rsidRPr="0003427F" w:rsidRDefault="00830275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23772C" w:rsidRPr="0003427F" w:rsidRDefault="0023772C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t>Р</w:t>
            </w:r>
            <w:r w:rsidR="00830275" w:rsidRPr="0003427F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830275" w:rsidRPr="0003427F" w:rsidRDefault="00830275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03427F" w:rsidRPr="0003427F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03427F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03427F" w:rsidRDefault="004757D8" w:rsidP="006341D3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Рекомендовать в</w:t>
            </w:r>
            <w:r w:rsidR="00830275" w:rsidRPr="0003427F">
              <w:rPr>
                <w:rStyle w:val="20"/>
                <w:rFonts w:eastAsia="Tahoma"/>
                <w:color w:val="auto"/>
              </w:rPr>
              <w:t>ключать в коллективные договоры мероприятия, направленные:</w:t>
            </w:r>
          </w:p>
          <w:p w:rsidR="00830275" w:rsidRPr="0003427F" w:rsidRDefault="006341D3" w:rsidP="006341D3">
            <w:pPr>
              <w:numPr>
                <w:ilvl w:val="0"/>
                <w:numId w:val="2"/>
              </w:numPr>
              <w:tabs>
                <w:tab w:val="left" w:pos="269"/>
              </w:tabs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 </w:t>
            </w:r>
            <w:r w:rsidR="000430B4" w:rsidRPr="0003427F">
              <w:rPr>
                <w:rStyle w:val="20"/>
                <w:rFonts w:eastAsia="Tahoma"/>
                <w:color w:val="auto"/>
              </w:rPr>
              <w:t xml:space="preserve">на </w:t>
            </w:r>
            <w:r w:rsidR="00830275" w:rsidRPr="0003427F">
              <w:rPr>
                <w:rStyle w:val="20"/>
                <w:rFonts w:eastAsia="Tahoma"/>
                <w:color w:val="auto"/>
              </w:rPr>
              <w:t>предотвращение производственного травматизма (в том числе на транспорте);</w:t>
            </w:r>
          </w:p>
          <w:p w:rsidR="00830275" w:rsidRPr="0003427F" w:rsidRDefault="004B5A89" w:rsidP="006341D3">
            <w:pPr>
              <w:tabs>
                <w:tab w:val="left" w:pos="182"/>
              </w:tabs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- </w:t>
            </w:r>
            <w:r w:rsidR="000430B4" w:rsidRPr="0003427F">
              <w:rPr>
                <w:rStyle w:val="20"/>
                <w:rFonts w:eastAsia="Tahoma"/>
                <w:color w:val="auto"/>
              </w:rPr>
              <w:t xml:space="preserve">на </w:t>
            </w:r>
            <w:r w:rsidR="00830275" w:rsidRPr="0003427F">
              <w:rPr>
                <w:rStyle w:val="20"/>
                <w:rFonts w:eastAsia="Tahoma"/>
                <w:color w:val="auto"/>
              </w:rPr>
              <w:t xml:space="preserve">улучшение условий труда работников, замену вредных и опасных веществ </w:t>
            </w:r>
            <w:r w:rsidR="000430B4" w:rsidRPr="0003427F">
              <w:rPr>
                <w:rStyle w:val="20"/>
                <w:rFonts w:eastAsia="Tahoma"/>
                <w:color w:val="auto"/>
              </w:rPr>
              <w:br/>
            </w:r>
            <w:r w:rsidR="00830275" w:rsidRPr="0003427F">
              <w:rPr>
                <w:rStyle w:val="20"/>
                <w:rFonts w:eastAsia="Tahoma"/>
                <w:color w:val="auto"/>
              </w:rPr>
              <w:t xml:space="preserve">и технологий на менее </w:t>
            </w:r>
            <w:proofErr w:type="gramStart"/>
            <w:r w:rsidR="00830275" w:rsidRPr="0003427F">
              <w:rPr>
                <w:rStyle w:val="20"/>
                <w:rFonts w:eastAsia="Tahoma"/>
                <w:color w:val="auto"/>
              </w:rPr>
              <w:t>вредные</w:t>
            </w:r>
            <w:proofErr w:type="gramEnd"/>
            <w:r w:rsidR="00830275" w:rsidRPr="0003427F">
              <w:rPr>
                <w:rStyle w:val="20"/>
                <w:rFonts w:eastAsia="Tahoma"/>
                <w:color w:val="auto"/>
              </w:rPr>
              <w:t xml:space="preserve"> и безопасные с использованием современных научно-практических достижений;</w:t>
            </w:r>
          </w:p>
          <w:p w:rsidR="00AA6A9D" w:rsidRPr="0003427F" w:rsidRDefault="006341D3" w:rsidP="006341D3">
            <w:pPr>
              <w:numPr>
                <w:ilvl w:val="0"/>
                <w:numId w:val="2"/>
              </w:numPr>
              <w:tabs>
                <w:tab w:val="left" w:pos="259"/>
              </w:tabs>
              <w:spacing w:line="250" w:lineRule="exact"/>
              <w:ind w:left="132" w:right="16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 </w:t>
            </w:r>
            <w:r w:rsidR="000430B4" w:rsidRPr="0003427F">
              <w:rPr>
                <w:rStyle w:val="20"/>
                <w:rFonts w:eastAsia="Tahoma"/>
                <w:color w:val="auto"/>
              </w:rPr>
              <w:t xml:space="preserve">на </w:t>
            </w:r>
            <w:r w:rsidR="00830275" w:rsidRPr="0003427F">
              <w:rPr>
                <w:rStyle w:val="20"/>
                <w:rFonts w:eastAsia="Tahoma"/>
                <w:color w:val="auto"/>
              </w:rPr>
              <w:t>оплату санаторно-курортного лечения и оздоровления работников, занятых на работах с вредными и опасными условиями труда, медицинскую и социальную реабилитацию лиц, пострадавши</w:t>
            </w:r>
            <w:r w:rsidR="0023369A" w:rsidRPr="0003427F">
              <w:rPr>
                <w:rStyle w:val="20"/>
                <w:rFonts w:eastAsia="Tahoma"/>
                <w:color w:val="auto"/>
              </w:rPr>
              <w:t>х на производстве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03427F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03427F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830275" w:rsidRPr="0003427F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276" w:rsidRPr="0003427F" w:rsidRDefault="006D3276" w:rsidP="006D3276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03427F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830275" w:rsidRPr="0003427F" w:rsidRDefault="006D3276" w:rsidP="006D3276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427F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E75531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9C" w:rsidRPr="00D75D53" w:rsidRDefault="00830275" w:rsidP="006D3276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При установлении систем оплаты труда в организациях предусматривать доплаты работникам, занятым на работах с вредными и (или) опасными условиями труда, </w:t>
            </w:r>
            <w:r w:rsidR="000430B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не ниже 12 процент</w:t>
            </w:r>
            <w:r w:rsidR="0023369A">
              <w:rPr>
                <w:rStyle w:val="20"/>
                <w:rFonts w:eastAsia="Tahoma"/>
                <w:color w:val="auto"/>
              </w:rPr>
              <w:t>ов тарифной ставки (оклада)</w:t>
            </w:r>
            <w:r w:rsidR="00BD4A16" w:rsidRPr="00D75D53">
              <w:rPr>
                <w:rStyle w:val="20"/>
                <w:rFonts w:eastAsia="Tahoma"/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75" w:rsidRPr="00D75D53" w:rsidRDefault="00830275" w:rsidP="006D3276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E75531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4B5A89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Продолжить проведение смотра-конкурса на звание «Лучший уполномоченный профкома по охране труда» и «Лучший ответственный за работу по охране труда» </w:t>
            </w:r>
            <w:r w:rsidR="000430B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в организациях Ленинградской облас</w:t>
            </w:r>
            <w:r w:rsidR="0023369A">
              <w:rPr>
                <w:rStyle w:val="20"/>
                <w:rFonts w:eastAsia="Tahoma"/>
                <w:color w:val="auto"/>
              </w:rPr>
              <w:t>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A" w:rsidRDefault="009572BA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Работодатели,</w:t>
            </w:r>
          </w:p>
          <w:p w:rsidR="00830275" w:rsidRPr="00D75D53" w:rsidRDefault="00830275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E75531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4B5A89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Проводить анализ и размещать на сайте комитета по труду и занятости населения Ленинградской области и </w:t>
            </w:r>
            <w:r w:rsidR="0054640E">
              <w:rPr>
                <w:rStyle w:val="20"/>
                <w:rFonts w:eastAsia="Tahoma"/>
                <w:color w:val="auto"/>
              </w:rPr>
              <w:t xml:space="preserve">в </w:t>
            </w:r>
            <w:r w:rsidRPr="00D75D53">
              <w:rPr>
                <w:rStyle w:val="20"/>
                <w:rFonts w:eastAsia="Tahoma"/>
                <w:color w:val="auto"/>
              </w:rPr>
              <w:t>профсоюзных средствах массовой информации информацию о состоянии производственного травматизма и профессиональной заболеваемости в орг</w:t>
            </w:r>
            <w:r w:rsidR="0023369A">
              <w:rPr>
                <w:rStyle w:val="20"/>
                <w:rFonts w:eastAsia="Tahoma"/>
                <w:color w:val="auto"/>
              </w:rPr>
              <w:t>анизациях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BA" w:rsidRDefault="00830275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830275" w:rsidRPr="00D75D53" w:rsidRDefault="00830275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34" w:rsidRPr="00D75D53" w:rsidRDefault="00830275" w:rsidP="006D3276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Продолжить обучение по охране труда работодателей, специалистов, членов комитетов (комиссий) и уполномоченных первичных профсоюз</w:t>
            </w:r>
            <w:r w:rsidR="0023369A">
              <w:rPr>
                <w:rStyle w:val="20"/>
                <w:rFonts w:eastAsia="Tahoma"/>
                <w:color w:val="auto"/>
              </w:rPr>
              <w:t xml:space="preserve">ных организаций </w:t>
            </w:r>
            <w:r w:rsidR="000430B4">
              <w:rPr>
                <w:rStyle w:val="20"/>
                <w:rFonts w:eastAsia="Tahoma"/>
                <w:color w:val="auto"/>
              </w:rPr>
              <w:br/>
            </w:r>
            <w:r w:rsidR="0023369A">
              <w:rPr>
                <w:rStyle w:val="20"/>
                <w:rFonts w:eastAsia="Tahoma"/>
                <w:color w:val="auto"/>
              </w:rPr>
              <w:t>по охране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276" w:rsidRPr="00D75D53" w:rsidRDefault="00C9568A" w:rsidP="006D3276">
            <w:pPr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830275" w:rsidRPr="00D75D53" w:rsidRDefault="00C9568A" w:rsidP="006D3276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801" w:rsidRPr="00D75D53" w:rsidRDefault="00830275" w:rsidP="00D00BF2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Осуществлять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контроль за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финансированием мероприятий по улучшению условий и охраны труда в размерах, предусмотренных действующим законодательством Российской Федерации. </w:t>
            </w:r>
            <w:r w:rsidR="00D00BF2">
              <w:rPr>
                <w:rStyle w:val="20"/>
                <w:rFonts w:eastAsia="Tahoma"/>
                <w:color w:val="auto"/>
              </w:rPr>
              <w:t>Р</w:t>
            </w:r>
            <w:r w:rsidR="00D00BF2" w:rsidRPr="00D75D53">
              <w:rPr>
                <w:rStyle w:val="20"/>
                <w:rFonts w:eastAsia="Tahoma"/>
                <w:color w:val="auto"/>
              </w:rPr>
              <w:t>екомендовать включать</w:t>
            </w:r>
            <w:r w:rsidR="00D00BF2">
              <w:rPr>
                <w:rStyle w:val="20"/>
                <w:rFonts w:eastAsia="Tahoma"/>
                <w:color w:val="auto"/>
              </w:rPr>
              <w:t xml:space="preserve"> </w:t>
            </w:r>
            <w:r w:rsidR="00D00BF2" w:rsidRPr="00D75D53">
              <w:rPr>
                <w:rStyle w:val="20"/>
                <w:rFonts w:eastAsia="Tahoma"/>
                <w:color w:val="auto"/>
              </w:rPr>
              <w:t>в ко</w:t>
            </w:r>
            <w:r w:rsidR="00D00BF2">
              <w:rPr>
                <w:rStyle w:val="20"/>
                <w:rFonts w:eastAsia="Tahoma"/>
                <w:color w:val="auto"/>
              </w:rPr>
              <w:t xml:space="preserve">ллективные договоры </w:t>
            </w:r>
            <w:r w:rsidR="00D00BF2">
              <w:rPr>
                <w:rStyle w:val="20"/>
                <w:rFonts w:eastAsia="Tahoma"/>
                <w:color w:val="auto"/>
              </w:rPr>
              <w:br/>
              <w:t>и соглашения</w:t>
            </w:r>
            <w:r w:rsidR="00D00BF2"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D00BF2">
              <w:rPr>
                <w:rStyle w:val="20"/>
                <w:rFonts w:eastAsia="Tahoma"/>
                <w:color w:val="auto"/>
              </w:rPr>
              <w:t>в</w:t>
            </w:r>
            <w:r w:rsidRPr="00D75D53">
              <w:rPr>
                <w:rStyle w:val="20"/>
                <w:rFonts w:eastAsia="Tahoma"/>
                <w:color w:val="auto"/>
              </w:rPr>
              <w:t xml:space="preserve">опросы финансирования мероприятий по охране труда и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 xml:space="preserve">контроля </w:t>
            </w:r>
            <w:r w:rsidR="00D00BF2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за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их целевым использованием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7B2" w:rsidRPr="00D75D53" w:rsidRDefault="00BA5801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  <w:r w:rsidR="00AD47B2" w:rsidRPr="00D75D53">
              <w:rPr>
                <w:rStyle w:val="20"/>
                <w:rFonts w:eastAsia="Tahoma"/>
                <w:color w:val="auto"/>
              </w:rPr>
              <w:t>,</w:t>
            </w:r>
          </w:p>
          <w:p w:rsidR="00830275" w:rsidRPr="00D75D53" w:rsidRDefault="00AD47B2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  <w:p w:rsidR="00BA5801" w:rsidRPr="00D75D53" w:rsidRDefault="00BA5801" w:rsidP="001176CD">
            <w:pPr>
              <w:ind w:left="115" w:right="131"/>
              <w:rPr>
                <w:rStyle w:val="20"/>
                <w:rFonts w:eastAsia="Tahoma"/>
                <w:strike/>
                <w:color w:val="auto"/>
              </w:rPr>
            </w:pPr>
          </w:p>
          <w:p w:rsidR="00BA5801" w:rsidRPr="00D75D53" w:rsidRDefault="00BA5801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6B2" w:rsidRPr="00D75D53" w:rsidRDefault="00830275" w:rsidP="00F837B7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Обеспечи</w:t>
            </w:r>
            <w:r w:rsidR="00F837B7">
              <w:rPr>
                <w:rStyle w:val="20"/>
                <w:rFonts w:eastAsia="Tahoma"/>
                <w:color w:val="auto"/>
              </w:rPr>
              <w:t>ва</w:t>
            </w:r>
            <w:r w:rsidRPr="00D75D53">
              <w:rPr>
                <w:rStyle w:val="20"/>
                <w:rFonts w:eastAsia="Tahoma"/>
                <w:color w:val="auto"/>
              </w:rPr>
              <w:t xml:space="preserve">ть работников сертифицированными средствами индивидуальной защиты от воздействия вредных и (или) опасных производственных факторов, </w:t>
            </w:r>
            <w:r w:rsidR="00F837B7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а также на работах, выполняемых в особых температурных услови</w:t>
            </w:r>
            <w:r w:rsidR="0023369A">
              <w:rPr>
                <w:rStyle w:val="20"/>
                <w:rFonts w:eastAsia="Tahoma"/>
                <w:color w:val="auto"/>
              </w:rPr>
              <w:t xml:space="preserve">ях или связанных </w:t>
            </w:r>
            <w:r w:rsidR="000430B4">
              <w:rPr>
                <w:rStyle w:val="20"/>
                <w:rFonts w:eastAsia="Tahoma"/>
                <w:color w:val="auto"/>
              </w:rPr>
              <w:br/>
            </w:r>
            <w:r w:rsidR="0023369A">
              <w:rPr>
                <w:rStyle w:val="20"/>
                <w:rFonts w:eastAsia="Tahoma"/>
                <w:color w:val="auto"/>
              </w:rPr>
              <w:t>с загрязнением</w:t>
            </w:r>
            <w:r w:rsidR="000446B2" w:rsidRPr="00D75D5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0D638C" w:rsidP="000D638C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75" w:rsidRPr="00D75D53" w:rsidRDefault="00830275" w:rsidP="000D638C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4B5A89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 в коллективных договорах дополнительное страхование р</w:t>
            </w:r>
            <w:r w:rsidR="0023369A">
              <w:rPr>
                <w:rStyle w:val="20"/>
                <w:rFonts w:eastAsia="Tahoma"/>
                <w:color w:val="auto"/>
              </w:rPr>
              <w:t>аботников от несчастных случаев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CFC" w:rsidRDefault="00CF7CFC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Работодатели,</w:t>
            </w:r>
          </w:p>
          <w:p w:rsidR="00830275" w:rsidRPr="00D75D53" w:rsidRDefault="00830275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6B2" w:rsidRPr="00D75D53" w:rsidRDefault="00F837B7" w:rsidP="00F837B7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20"/>
                <w:rFonts w:eastAsia="Tahoma"/>
                <w:color w:val="auto"/>
              </w:rPr>
              <w:t>Продолжать</w:t>
            </w:r>
            <w:r w:rsidR="00830275" w:rsidRPr="00D75D53">
              <w:rPr>
                <w:rStyle w:val="20"/>
                <w:rFonts w:eastAsia="Tahoma"/>
                <w:color w:val="auto"/>
              </w:rPr>
              <w:t xml:space="preserve"> практику подготовки и проведения ежегодного смотра-конкурса состояния условий и охраны труда в учреждениях социального обслуживания </w:t>
            </w:r>
            <w:r w:rsidR="0023369A">
              <w:rPr>
                <w:rStyle w:val="20"/>
                <w:rFonts w:eastAsia="Tahoma"/>
                <w:color w:val="auto"/>
              </w:rPr>
              <w:t>населения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75" w:rsidRPr="00D75D53" w:rsidRDefault="00830275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социальной защите населения Ленинградской области</w:t>
            </w:r>
          </w:p>
        </w:tc>
      </w:tr>
      <w:tr w:rsidR="00830275" w:rsidRPr="00D75D53" w:rsidTr="000D6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2B4" w:rsidRPr="00D75D53" w:rsidRDefault="00830275" w:rsidP="000D638C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Рекомендовать предусматривать в коллективных договорах и соглашениях предоставление ежегодного дополнительного оплачиваемого отпуска работникам, занятым на работах с вредными и (или) опасными условиями труда, продолжительнос</w:t>
            </w:r>
            <w:r w:rsidR="0023369A">
              <w:rPr>
                <w:rStyle w:val="20"/>
                <w:rFonts w:eastAsia="Tahoma"/>
                <w:color w:val="auto"/>
              </w:rPr>
              <w:t>тью не менее 7 календарных дней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8C" w:rsidRPr="00D75D53" w:rsidRDefault="00830275" w:rsidP="000D638C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830275" w:rsidRPr="00D75D53" w:rsidRDefault="00830275" w:rsidP="000D638C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830275" w:rsidRPr="00D75D53" w:rsidTr="0093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6B2" w:rsidRPr="00D75D53" w:rsidRDefault="00830275" w:rsidP="00BE487E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Рекомендовать предусматривать в коллективных договорах предоставление дополнительного отпуска продолжительностью, определенной разделом XL (Здравоохранение) постановления Госкомтруда СССР </w:t>
            </w:r>
            <w:r w:rsidR="0023369A">
              <w:rPr>
                <w:rStyle w:val="20"/>
                <w:rFonts w:eastAsia="Tahoma"/>
                <w:color w:val="auto"/>
              </w:rPr>
              <w:t>и ВЦСПС от 25.10.1974 №298/П-22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268" w:rsidRPr="00D75D53" w:rsidRDefault="00120268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120268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  <w:r w:rsidR="00830275" w:rsidRPr="00D75D53">
              <w:rPr>
                <w:rStyle w:val="20"/>
                <w:rFonts w:eastAsia="Tahoma"/>
                <w:color w:val="auto"/>
              </w:rPr>
              <w:t>,</w:t>
            </w:r>
          </w:p>
          <w:p w:rsidR="0087595D" w:rsidRPr="00D75D53" w:rsidRDefault="00830275" w:rsidP="0087595D">
            <w:pPr>
              <w:spacing w:line="220" w:lineRule="exact"/>
              <w:jc w:val="center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  <w:r w:rsidR="0087595D">
              <w:rPr>
                <w:rStyle w:val="20"/>
                <w:rFonts w:eastAsia="Tahoma"/>
                <w:color w:val="auto"/>
              </w:rPr>
              <w:t>,</w:t>
            </w:r>
            <w:r w:rsidR="0087595D" w:rsidRPr="00D75D53">
              <w:rPr>
                <w:rStyle w:val="20"/>
                <w:rFonts w:eastAsia="Tahoma"/>
                <w:color w:val="auto"/>
              </w:rPr>
              <w:t xml:space="preserve"> </w:t>
            </w:r>
            <w:r w:rsidR="0087595D">
              <w:rPr>
                <w:rStyle w:val="20"/>
                <w:rFonts w:eastAsia="Tahoma"/>
                <w:color w:val="auto"/>
              </w:rPr>
              <w:t>Правительство ЛО</w:t>
            </w:r>
          </w:p>
          <w:p w:rsidR="00830275" w:rsidRPr="00D75D53" w:rsidRDefault="00830275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72C" w:rsidRDefault="00830275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Руководители учреждений здравоохранения, </w:t>
            </w:r>
            <w:r w:rsidR="0087595D" w:rsidRPr="00D75D53">
              <w:rPr>
                <w:rStyle w:val="20"/>
                <w:rFonts w:eastAsia="Tahoma"/>
                <w:color w:val="auto"/>
              </w:rPr>
              <w:t>Р</w:t>
            </w:r>
            <w:r w:rsidRPr="00D75D53">
              <w:rPr>
                <w:rStyle w:val="20"/>
                <w:rFonts w:eastAsia="Tahoma"/>
                <w:color w:val="auto"/>
              </w:rPr>
              <w:t xml:space="preserve">аботодатели, </w:t>
            </w:r>
          </w:p>
          <w:p w:rsidR="0023772C" w:rsidRDefault="00830275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830275" w:rsidRPr="00D75D53" w:rsidRDefault="00830275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здравоохранению Ленинградской области</w:t>
            </w:r>
          </w:p>
        </w:tc>
      </w:tr>
      <w:tr w:rsidR="00830275" w:rsidRPr="00D75D53" w:rsidTr="0093176A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A829C7" w:rsidP="00E75531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275" w:rsidRPr="00D75D53" w:rsidRDefault="00830275" w:rsidP="004B5A89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Предоставлять работникам время, с сохранением средней заработной платы, </w:t>
            </w:r>
            <w:r w:rsidR="0023369A">
              <w:rPr>
                <w:rStyle w:val="20"/>
                <w:rFonts w:eastAsia="Tahoma"/>
                <w:color w:val="auto"/>
              </w:rPr>
              <w:t>для прохождения диспансеризации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268" w:rsidRPr="00D75D53" w:rsidRDefault="00120268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830275" w:rsidRPr="00D75D53" w:rsidRDefault="00120268" w:rsidP="00171C4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  <w:r w:rsidR="00642C8C" w:rsidRPr="00D75D53">
              <w:rPr>
                <w:rStyle w:val="20"/>
                <w:rFonts w:eastAsia="Tahoma"/>
                <w:color w:val="auto"/>
              </w:rPr>
              <w:t>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95D" w:rsidRDefault="00830275" w:rsidP="001176CD">
            <w:pPr>
              <w:ind w:left="115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830275" w:rsidRPr="00D75D53" w:rsidRDefault="00830275" w:rsidP="001176CD">
            <w:pPr>
              <w:ind w:left="115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Органы исполнительной власти</w:t>
            </w:r>
            <w:r w:rsidR="0087595D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имеющие подведомственные организации</w:t>
            </w:r>
          </w:p>
        </w:tc>
      </w:tr>
    </w:tbl>
    <w:p w:rsidR="00D03096" w:rsidRDefault="00D03096" w:rsidP="000F2407">
      <w:pPr>
        <w:ind w:left="10490" w:right="140"/>
        <w:rPr>
          <w:color w:val="auto"/>
        </w:rPr>
      </w:pPr>
    </w:p>
    <w:p w:rsidR="004F24CD" w:rsidRDefault="004F24CD" w:rsidP="000F2407">
      <w:pPr>
        <w:ind w:left="10490" w:right="140"/>
        <w:rPr>
          <w:color w:val="auto"/>
        </w:rPr>
      </w:pPr>
    </w:p>
    <w:p w:rsidR="00D153A6" w:rsidRDefault="00D153A6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Default="0051404A" w:rsidP="000F2407">
      <w:pPr>
        <w:ind w:left="10490" w:right="140"/>
        <w:rPr>
          <w:color w:val="auto"/>
        </w:rPr>
      </w:pPr>
    </w:p>
    <w:p w:rsidR="0051404A" w:rsidRPr="00D75D53" w:rsidRDefault="0051404A" w:rsidP="000F2407">
      <w:pPr>
        <w:ind w:left="10490" w:right="140"/>
        <w:rPr>
          <w:color w:val="auto"/>
        </w:rPr>
      </w:pPr>
    </w:p>
    <w:p w:rsidR="00A36AB1" w:rsidRPr="00D75D53" w:rsidRDefault="00A36AB1" w:rsidP="009A41AD">
      <w:pPr>
        <w:ind w:left="11340" w:right="140"/>
        <w:rPr>
          <w:rFonts w:ascii="Times New Roman" w:hAnsi="Times New Roman" w:cs="Times New Roman"/>
          <w:color w:val="auto"/>
          <w:sz w:val="22"/>
          <w:szCs w:val="22"/>
        </w:rPr>
      </w:pPr>
      <w:r w:rsidRPr="00D75D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8 </w:t>
      </w:r>
      <w:r w:rsidR="009A41AD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050474" w:rsidRPr="00D75D53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 к рамочному Ленинградскому областному трехстороннему соглашению </w:t>
      </w:r>
      <w:r w:rsidR="009A41AD" w:rsidRPr="00D75D5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E11C1" w:rsidRPr="00D75D53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75D5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D768C2" w:rsidRPr="00D75D53" w:rsidRDefault="00D768C2" w:rsidP="00D768C2">
      <w:pPr>
        <w:pStyle w:val="a4"/>
        <w:shd w:val="clear" w:color="auto" w:fill="auto"/>
        <w:spacing w:line="220" w:lineRule="exact"/>
      </w:pPr>
      <w:r w:rsidRPr="00D75D53">
        <w:rPr>
          <w:bCs w:val="0"/>
        </w:rPr>
        <w:t>Обязательства по развитию социального партнерства в сфере труда:</w:t>
      </w:r>
    </w:p>
    <w:p w:rsidR="00D768C2" w:rsidRPr="00D75D53" w:rsidRDefault="00D768C2" w:rsidP="00A36AB1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2285"/>
        <w:gridCol w:w="4802"/>
      </w:tblGrid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498" w:rsidRPr="00D75D53" w:rsidRDefault="00EE2498" w:rsidP="000F7E2C">
            <w:pPr>
              <w:spacing w:after="60" w:line="220" w:lineRule="exact"/>
              <w:ind w:left="-10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№</w:t>
            </w:r>
          </w:p>
          <w:p w:rsidR="00EE2498" w:rsidRPr="00D75D53" w:rsidRDefault="00EE2498" w:rsidP="000F7E2C">
            <w:pPr>
              <w:spacing w:before="60" w:line="220" w:lineRule="exact"/>
              <w:ind w:left="-10"/>
              <w:jc w:val="center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п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498" w:rsidRPr="00D75D53" w:rsidRDefault="00EE2498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498" w:rsidRPr="00D75D53" w:rsidRDefault="00EE2498" w:rsidP="00ED21B6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98" w:rsidRPr="00D75D53" w:rsidRDefault="00EE2498" w:rsidP="00E91BFD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Ответственный исполнитель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A829C7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Направлять информацию о развитии социального партнерства в сфере труда главам администраций муниципальных районов и городского округа Ленин</w:t>
            </w:r>
            <w:r>
              <w:rPr>
                <w:rStyle w:val="20"/>
                <w:rFonts w:eastAsia="Tahoma"/>
                <w:color w:val="auto"/>
              </w:rPr>
              <w:t>градской области (2 раза в год)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 Ленинградской области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A829C7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DE6E81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Развивать взаимодействие Ленинградской областной трехсторонней комиссии </w:t>
            </w:r>
            <w:r w:rsidR="000430B4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по регулированию социально-трудовых отношений с Российской трехсторонней комиссией по регулированию социально-трудовых отношений, трехсторонними комиссиями субъектов Российской Федерации, Север</w:t>
            </w:r>
            <w:r>
              <w:rPr>
                <w:rStyle w:val="20"/>
                <w:rFonts w:eastAsia="Tahoma"/>
                <w:color w:val="auto"/>
              </w:rPr>
              <w:t>о-Западного федерального округа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 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spacing w:line="220" w:lineRule="exact"/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Координаторы сторон ЛОТК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DE6E81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>Содействовать и осуществлять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консультативную и информационно методологическую поддержку сторонам социального партнерства по заключению территориальных и территориальных отраслевых соглашений в Ленинградской области, формированию территориальных объединений работодателей </w:t>
            </w:r>
            <w:r w:rsidRPr="00D75D53">
              <w:rPr>
                <w:rStyle w:val="20"/>
                <w:rFonts w:eastAsia="Tahoma"/>
                <w:color w:val="auto"/>
              </w:rPr>
              <w:br/>
              <w:t>и тер</w:t>
            </w:r>
            <w:r>
              <w:rPr>
                <w:rStyle w:val="20"/>
                <w:rFonts w:eastAsia="Tahoma"/>
                <w:color w:val="auto"/>
              </w:rPr>
              <w:t>риториальных органов профсоюзов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 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spacing w:line="250" w:lineRule="exact"/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Отраслевые органы исполнительной власти Ленинградской области, </w:t>
            </w:r>
          </w:p>
          <w:p w:rsidR="00EE2498" w:rsidRDefault="00EE2498" w:rsidP="004E55D5">
            <w:pPr>
              <w:spacing w:line="250" w:lineRule="exact"/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EE2498" w:rsidRPr="00D75D53" w:rsidRDefault="00EE2498" w:rsidP="004E55D5">
            <w:pPr>
              <w:spacing w:line="250" w:lineRule="exact"/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66636">
            <w:pPr>
              <w:ind w:left="132" w:right="132"/>
              <w:jc w:val="both"/>
              <w:rPr>
                <w:color w:val="auto"/>
              </w:rPr>
            </w:pPr>
            <w:proofErr w:type="gramStart"/>
            <w:r w:rsidRPr="00D75D53">
              <w:rPr>
                <w:rStyle w:val="20"/>
                <w:rFonts w:eastAsia="Tahoma"/>
                <w:color w:val="auto"/>
              </w:rPr>
              <w:t xml:space="preserve">Размещать тексты Ленинградского областного трехстороннего соглашения </w:t>
            </w:r>
            <w:r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о проведении социально-экономической политики и развитии социального партнерства и обязательств сторон</w:t>
            </w:r>
            <w:r w:rsidR="00166636">
              <w:rPr>
                <w:rStyle w:val="20"/>
                <w:rFonts w:eastAsia="Tahoma"/>
                <w:color w:val="auto"/>
              </w:rPr>
              <w:t xml:space="preserve"> к нему</w:t>
            </w:r>
            <w:r w:rsidRPr="00D75D53">
              <w:rPr>
                <w:rStyle w:val="20"/>
                <w:rFonts w:eastAsia="Tahoma"/>
                <w:color w:val="auto"/>
              </w:rPr>
              <w:t>, а также информационные материалы о практике социального партнерства в сфере труда на официальных сайтах, порталах сторон социального партнерства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Профсоюзы, Правительство ЛО,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spacing w:line="250" w:lineRule="exact"/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EE2498" w:rsidRDefault="00EE2498" w:rsidP="004E55D5">
            <w:pPr>
              <w:spacing w:line="250" w:lineRule="exact"/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EE2498" w:rsidRPr="00D75D53" w:rsidRDefault="00EE2498" w:rsidP="004E55D5">
            <w:pPr>
              <w:spacing w:line="250" w:lineRule="exact"/>
              <w:ind w:left="130" w:right="131"/>
              <w:rPr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Р</w:t>
            </w:r>
            <w:r w:rsidRPr="00D75D53">
              <w:rPr>
                <w:rStyle w:val="20"/>
                <w:rFonts w:eastAsia="Tahoma"/>
                <w:color w:val="auto"/>
              </w:rPr>
              <w:t>аботодатели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526990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Содействовать созданию условий для информирования граждан о значимых мероприятиях, проводимых Сторонами. </w:t>
            </w:r>
            <w:proofErr w:type="gramStart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целях пропаганды системы социального партнерства, в рамках своих полномочий, осуществлять взаимодействие со </w:t>
            </w:r>
            <w:r w:rsidR="005269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средствами массовой информации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Ленинградской области по выделению времени в эфире и предоставлению печатной площади для выступления</w:t>
            </w:r>
            <w:r w:rsidR="005269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сторон социального партнерства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Профсоюзы, Правительство ЛО,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EE2498" w:rsidRPr="00D75D53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печати и связям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общественностью Ленинградской области,</w:t>
            </w:r>
          </w:p>
          <w:p w:rsidR="00EE2498" w:rsidRPr="00D75D53" w:rsidRDefault="00EE2498" w:rsidP="004E55D5">
            <w:pPr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Работодатели</w:t>
            </w:r>
          </w:p>
          <w:p w:rsidR="00EE2498" w:rsidRPr="00D75D53" w:rsidRDefault="00EE2498" w:rsidP="004E55D5">
            <w:pPr>
              <w:ind w:left="130" w:right="131"/>
              <w:rPr>
                <w:color w:val="auto"/>
              </w:rPr>
            </w:pP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ED5DC6">
            <w:pPr>
              <w:ind w:left="132" w:right="132"/>
              <w:jc w:val="both"/>
              <w:rPr>
                <w:i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Содействовать проведению специализированных занятий для школьников, посвященных о</w:t>
            </w:r>
            <w:r w:rsidR="00526990">
              <w:rPr>
                <w:rStyle w:val="20"/>
                <w:rFonts w:eastAsia="Tahoma"/>
                <w:color w:val="auto"/>
              </w:rPr>
              <w:t>сновам профсоюзной деятельности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Объединения работодателей, </w:t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lastRenderedPageBreak/>
              <w:t xml:space="preserve">Профсоюзы, </w:t>
            </w:r>
          </w:p>
          <w:p w:rsidR="00EE2498" w:rsidRDefault="00EE2498" w:rsidP="004E55D5">
            <w:pPr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EE2498" w:rsidRPr="00D75D53" w:rsidRDefault="00EE2498" w:rsidP="004E55D5">
            <w:pPr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общего и профессионального </w:t>
            </w:r>
            <w:r w:rsidRPr="00D75D53">
              <w:rPr>
                <w:rStyle w:val="20"/>
                <w:rFonts w:eastAsia="Tahoma"/>
                <w:color w:val="auto"/>
              </w:rPr>
              <w:lastRenderedPageBreak/>
              <w:t>образования Ленинградской области</w:t>
            </w:r>
          </w:p>
        </w:tc>
      </w:tr>
      <w:tr w:rsidR="00EE2498" w:rsidRPr="00D75D53" w:rsidTr="00EE249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351A98">
            <w:pPr>
              <w:spacing w:line="250" w:lineRule="exact"/>
              <w:ind w:left="132" w:right="132"/>
              <w:jc w:val="both"/>
              <w:rPr>
                <w:color w:val="auto"/>
                <w:lang w:val="ru"/>
              </w:rPr>
            </w:pPr>
            <w:r w:rsidRPr="00D75D53">
              <w:rPr>
                <w:rStyle w:val="20"/>
                <w:rFonts w:eastAsia="Tahoma"/>
                <w:color w:val="auto"/>
              </w:rPr>
              <w:t>Содействовать созданию необходимых условий для р</w:t>
            </w:r>
            <w:r w:rsidR="003737C1">
              <w:rPr>
                <w:rStyle w:val="20"/>
                <w:rFonts w:eastAsia="Tahoma"/>
                <w:color w:val="auto"/>
              </w:rPr>
              <w:t>аботы координационных комитетов</w:t>
            </w:r>
            <w:r w:rsidRPr="00D75D53">
              <w:rPr>
                <w:rStyle w:val="20"/>
                <w:rFonts w:eastAsia="Tahoma"/>
                <w:color w:val="auto"/>
              </w:rPr>
              <w:t xml:space="preserve"> профсоюзов</w:t>
            </w:r>
            <w:r w:rsidR="003737C1">
              <w:rPr>
                <w:rStyle w:val="20"/>
                <w:rFonts w:eastAsia="Tahoma"/>
                <w:color w:val="auto"/>
              </w:rPr>
              <w:t>,</w:t>
            </w:r>
            <w:r w:rsidRPr="00D75D53">
              <w:rPr>
                <w:rStyle w:val="20"/>
                <w:rFonts w:eastAsia="Tahoma"/>
                <w:color w:val="auto"/>
              </w:rPr>
              <w:t xml:space="preserve"> первичных профсоюзных организаций в муниципальных районах и городском округе Ленинградской обла</w:t>
            </w:r>
            <w:r w:rsidR="003737C1">
              <w:rPr>
                <w:rStyle w:val="20"/>
                <w:rFonts w:eastAsia="Tahoma"/>
                <w:color w:val="auto"/>
              </w:rPr>
              <w:t>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spacing w:line="250" w:lineRule="exact"/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здравоохранению Ленинградской области, </w:t>
            </w:r>
          </w:p>
          <w:p w:rsidR="00EE2498" w:rsidRPr="00D75D53" w:rsidRDefault="00EE2498" w:rsidP="004E55D5">
            <w:pPr>
              <w:spacing w:line="250" w:lineRule="exact"/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BA2EE0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Направлять ежеквартально стороне профсоюзов информацию о заключенных коллективных договорах в орг</w:t>
            </w:r>
            <w:r w:rsidR="003737C1">
              <w:rPr>
                <w:rStyle w:val="20"/>
                <w:rFonts w:eastAsia="Tahoma"/>
                <w:color w:val="auto"/>
              </w:rPr>
              <w:t>анизациях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BA2EE0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EE2498" w:rsidRPr="00D75D53" w:rsidRDefault="00EE2498" w:rsidP="004E55D5">
            <w:pPr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spacing w:line="245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Содействовать вовлечению сетевых и транснациональных компаний </w:t>
            </w:r>
            <w:r w:rsidRPr="00D75D53">
              <w:rPr>
                <w:rStyle w:val="20"/>
                <w:rFonts w:eastAsia="Tahoma"/>
                <w:color w:val="auto"/>
              </w:rPr>
              <w:br/>
              <w:t xml:space="preserve">в </w:t>
            </w:r>
            <w:r w:rsidR="003737C1">
              <w:rPr>
                <w:rStyle w:val="20"/>
                <w:rFonts w:eastAsia="Tahoma"/>
                <w:color w:val="auto"/>
              </w:rPr>
              <w:t>систему социального партнерства</w:t>
            </w:r>
          </w:p>
          <w:p w:rsidR="00EE2498" w:rsidRPr="00D75D53" w:rsidRDefault="00EE2498" w:rsidP="008B4CC8">
            <w:pPr>
              <w:spacing w:line="245" w:lineRule="exact"/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работодателей, Профсоюзы,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spacing w:line="250" w:lineRule="exact"/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</w:p>
          <w:p w:rsidR="00EE2498" w:rsidRDefault="00EE2498" w:rsidP="004E55D5">
            <w:pPr>
              <w:spacing w:line="250" w:lineRule="exact"/>
              <w:ind w:left="130" w:right="131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Профсоюзы, </w:t>
            </w:r>
          </w:p>
          <w:p w:rsidR="00EE2498" w:rsidRPr="00D75D53" w:rsidRDefault="00EE2498" w:rsidP="004E55D5">
            <w:pPr>
              <w:spacing w:line="250" w:lineRule="exact"/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Отраслевые органы исполнительной власти Ленинградской области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Не допускать случаев разработки и принятия локальных нормативных актов работодателей в сфере труда без предоставления их на рассмотрен</w:t>
            </w:r>
            <w:r w:rsidR="003737C1">
              <w:rPr>
                <w:rStyle w:val="20"/>
                <w:rFonts w:eastAsia="Tahoma"/>
                <w:color w:val="auto"/>
              </w:rPr>
              <w:t>ие в выборный профсоюзный орган</w:t>
            </w:r>
          </w:p>
          <w:p w:rsidR="00EE2498" w:rsidRPr="00D75D53" w:rsidRDefault="00EE2498" w:rsidP="00786556">
            <w:pPr>
              <w:spacing w:line="250" w:lineRule="exact"/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EE2498" w:rsidRPr="00D75D53" w:rsidRDefault="00EE2498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работодателей,</w:t>
            </w:r>
          </w:p>
          <w:p w:rsidR="00EE2498" w:rsidRPr="00D75D53" w:rsidRDefault="00EE2498" w:rsidP="00171C4E">
            <w:pPr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spacing w:line="220" w:lineRule="exact"/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Работодатели, </w:t>
            </w:r>
            <w:r w:rsidRPr="00D75D53">
              <w:rPr>
                <w:rStyle w:val="20"/>
                <w:rFonts w:eastAsia="Tahoma"/>
                <w:color w:val="auto"/>
              </w:rPr>
              <w:br/>
              <w:t>Профсоюзы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8F58AE">
            <w:pPr>
              <w:spacing w:line="250" w:lineRule="exact"/>
              <w:ind w:left="132" w:right="132"/>
              <w:jc w:val="both"/>
              <w:rPr>
                <w:color w:val="auto"/>
                <w:lang w:val="ru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В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>случае</w:t>
            </w:r>
            <w:proofErr w:type="gramEnd"/>
            <w:r w:rsidRPr="00D75D53">
              <w:rPr>
                <w:rStyle w:val="20"/>
                <w:rFonts w:eastAsia="Tahoma"/>
                <w:color w:val="auto"/>
              </w:rPr>
              <w:t xml:space="preserve"> осуществления реорганизации, ликвидации государственных учреждений Ленинградской области направлять соответствующему отраслевому объединению профсоюза не</w:t>
            </w:r>
            <w:r w:rsidR="00567730">
              <w:rPr>
                <w:rStyle w:val="20"/>
                <w:rFonts w:eastAsia="Tahoma"/>
                <w:color w:val="auto"/>
              </w:rPr>
              <w:t>обходимую информацию не позднее</w:t>
            </w:r>
            <w:r w:rsidR="00A75B70">
              <w:rPr>
                <w:rStyle w:val="20"/>
                <w:rFonts w:eastAsia="Tahoma"/>
                <w:color w:val="auto"/>
              </w:rPr>
              <w:t>,</w:t>
            </w:r>
            <w:r w:rsidR="00567730">
              <w:rPr>
                <w:rStyle w:val="20"/>
                <w:rFonts w:eastAsia="Tahoma"/>
                <w:color w:val="auto"/>
              </w:rPr>
              <w:t xml:space="preserve"> </w:t>
            </w:r>
            <w:r w:rsidRPr="00D75D53">
              <w:rPr>
                <w:rStyle w:val="20"/>
                <w:rFonts w:eastAsia="Tahoma"/>
                <w:color w:val="auto"/>
              </w:rPr>
              <w:t xml:space="preserve">чем за 3 месяца </w:t>
            </w:r>
            <w:r w:rsidR="00D31CE1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до осуще</w:t>
            </w:r>
            <w:r w:rsidR="00021FB4">
              <w:rPr>
                <w:rStyle w:val="20"/>
                <w:rFonts w:eastAsia="Tahoma"/>
                <w:color w:val="auto"/>
              </w:rPr>
              <w:t>ствления означенных мероприятий</w:t>
            </w:r>
            <w:r w:rsidRPr="00D75D53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Отраслевые органы исполнительной власти Ленинградской области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8F58AE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Включать в состав </w:t>
            </w:r>
            <w:proofErr w:type="gramStart"/>
            <w:r w:rsidRPr="00D75D53">
              <w:rPr>
                <w:rStyle w:val="20"/>
                <w:rFonts w:eastAsia="Tahoma"/>
                <w:color w:val="auto"/>
              </w:rPr>
              <w:t xml:space="preserve">органов управления организаций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председателя первичной профсоюзной организации</w:t>
            </w:r>
            <w:proofErr w:type="gramEnd"/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его заместителя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8F58A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</w:t>
            </w:r>
          </w:p>
          <w:p w:rsidR="00EE2498" w:rsidRPr="00D75D53" w:rsidRDefault="00EE2498" w:rsidP="008F58AE">
            <w:pPr>
              <w:spacing w:line="220" w:lineRule="exact"/>
              <w:jc w:val="center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spacing w:line="220" w:lineRule="exact"/>
              <w:ind w:left="130" w:right="131"/>
              <w:rPr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Объединения работодателей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  <w:r w:rsidRPr="00D75D53">
              <w:rPr>
                <w:rStyle w:val="20"/>
                <w:rFonts w:eastAsia="Tahoma"/>
                <w:color w:val="auto"/>
              </w:rPr>
              <w:t xml:space="preserve">Оказывать содействие в урегулировании коллективных трудовых споров </w:t>
            </w:r>
            <w:r w:rsidR="00D31CE1">
              <w:rPr>
                <w:rStyle w:val="20"/>
                <w:rFonts w:eastAsia="Tahoma"/>
                <w:color w:val="auto"/>
              </w:rPr>
              <w:br/>
            </w:r>
            <w:r w:rsidRPr="00D75D53">
              <w:rPr>
                <w:rStyle w:val="20"/>
                <w:rFonts w:eastAsia="Tahoma"/>
                <w:color w:val="auto"/>
              </w:rPr>
              <w:t>на т</w:t>
            </w:r>
            <w:r w:rsidR="00021FB4">
              <w:rPr>
                <w:rStyle w:val="20"/>
                <w:rFonts w:eastAsia="Tahoma"/>
                <w:color w:val="auto"/>
              </w:rPr>
              <w:t>ерритории Ленинградской области</w:t>
            </w:r>
          </w:p>
          <w:p w:rsidR="00EE2498" w:rsidRPr="00D75D53" w:rsidRDefault="00EE2498" w:rsidP="001564FB">
            <w:pPr>
              <w:spacing w:line="250" w:lineRule="exact"/>
              <w:ind w:left="132" w:right="132"/>
              <w:jc w:val="both"/>
              <w:rPr>
                <w:rStyle w:val="20"/>
                <w:rFonts w:eastAsia="Tahoma"/>
                <w:color w:val="auto"/>
              </w:rPr>
            </w:pPr>
          </w:p>
          <w:p w:rsidR="00EE2498" w:rsidRPr="00D75D53" w:rsidRDefault="00EE2498" w:rsidP="00C114AC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"/>
              </w:rPr>
            </w:pPr>
            <w:r w:rsidRPr="00D75D53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spacing w:line="250" w:lineRule="exact"/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Комитет по труду и занятости населения Ленинградской области, работодатели, Профсоюзы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Рекомендовать использовать для примирения сторон</w:t>
            </w:r>
            <w:r w:rsidR="007F63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случае возникновения трудовых споров</w:t>
            </w:r>
            <w:r w:rsidR="007F63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специализированные организации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созданные сторонами социального партне</w:t>
            </w:r>
            <w:r w:rsidR="00021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рства</w:t>
            </w:r>
          </w:p>
          <w:p w:rsidR="00EE2498" w:rsidRPr="00D75D53" w:rsidRDefault="00EE2498" w:rsidP="00934568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Правительство ЛО, </w:t>
            </w: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бъединение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труду и занятости населения Ленинградской области, </w:t>
            </w:r>
          </w:p>
          <w:p w:rsidR="00EE2498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Работодатели, </w:t>
            </w:r>
          </w:p>
          <w:p w:rsidR="00EE2498" w:rsidRPr="00D75D53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Профсоюзы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A829C7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Содействовать развитию постоянно действующего трудового арбитража для рассмотрения и разрешения коллект</w:t>
            </w:r>
            <w:r w:rsidR="00021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ивных трудовых споров</w:t>
            </w:r>
          </w:p>
          <w:p w:rsidR="00EE2498" w:rsidRPr="00D75D53" w:rsidRDefault="00EE2498" w:rsidP="00B74C0C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Профсоюзы, </w:t>
            </w: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бъединение работодателей,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Профсоюзы, </w:t>
            </w:r>
          </w:p>
          <w:p w:rsidR="00EE2498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Объединения работодателей, </w:t>
            </w:r>
          </w:p>
          <w:p w:rsidR="00EE2498" w:rsidRPr="00D75D53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Комитет по труду и занятости населения Ленинградской области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lastRenderedPageBreak/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E53A43">
            <w:pPr>
              <w:spacing w:line="250" w:lineRule="exact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Подготовить проект </w:t>
            </w:r>
            <w:r w:rsidR="00021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обязатель</w:t>
            </w:r>
            <w:proofErr w:type="gramStart"/>
            <w:r w:rsidR="00021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 ст</w:t>
            </w:r>
            <w:proofErr w:type="gramEnd"/>
            <w:r w:rsidR="00021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орон на 2020 год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Правительство ЛО, Профсоюзы, </w:t>
            </w: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spacing w:line="250" w:lineRule="exact"/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труду и занятости населения Ленинградской области, </w:t>
            </w:r>
          </w:p>
          <w:p w:rsidR="00EE2498" w:rsidRDefault="00EE2498" w:rsidP="004E55D5">
            <w:pPr>
              <w:spacing w:line="250" w:lineRule="exact"/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Отраслевые органы исполнительной власти Ленинградской области, </w:t>
            </w:r>
          </w:p>
          <w:p w:rsidR="00EE2498" w:rsidRDefault="00EE2498" w:rsidP="004E55D5">
            <w:pPr>
              <w:spacing w:line="250" w:lineRule="exact"/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Профсоюзы, </w:t>
            </w:r>
          </w:p>
          <w:p w:rsidR="00EE2498" w:rsidRPr="00D75D53" w:rsidRDefault="00EE2498" w:rsidP="004E55D5">
            <w:pPr>
              <w:spacing w:line="250" w:lineRule="exact"/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Работодатели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Оказывать содействие в повышении квалификации муниципальных служащих </w:t>
            </w:r>
            <w:r w:rsidR="00D31C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вопросам обеспечения организационно-правовой и социально-экономической деятельности муниципальных образований Ленинградской области, а также </w:t>
            </w:r>
            <w:r w:rsidR="00D31C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основам социал</w:t>
            </w:r>
            <w:r w:rsidR="004370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ьного партнерства в сфере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Комитет по местному самоуправлению, межнациональным и межконфессиональным отношениям Ленинградской области, Профсоюзы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>Заключать региональные отраслевые сог</w:t>
            </w:r>
            <w:r w:rsidR="004370B7">
              <w:rPr>
                <w:rFonts w:ascii="Times New Roman" w:hAnsi="Times New Roman" w:cs="Times New Roman"/>
              </w:rPr>
              <w:t>лашения в Ленинградской области</w:t>
            </w:r>
          </w:p>
          <w:p w:rsidR="00EE2498" w:rsidRPr="00D75D53" w:rsidRDefault="00EE2498" w:rsidP="001564FB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  <w:p w:rsidR="00EE2498" w:rsidRPr="00D75D53" w:rsidRDefault="00EE2498" w:rsidP="00E21A6C">
            <w:pPr>
              <w:pStyle w:val="aa"/>
              <w:ind w:left="132" w:right="132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 ЛО,</w:t>
            </w:r>
          </w:p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Профсоюзы,</w:t>
            </w:r>
          </w:p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Style w:val="20"/>
                <w:rFonts w:eastAsia="Tahoma"/>
                <w:color w:val="auto"/>
              </w:rPr>
              <w:t>О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бъединения</w:t>
            </w:r>
          </w:p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593EC6">
            <w:pPr>
              <w:spacing w:line="250" w:lineRule="exact"/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Отраслевые органы исполнительной власти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93E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имеющие подведомственные организации,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Профсоюзы, </w:t>
            </w:r>
          </w:p>
          <w:p w:rsidR="00EE2498" w:rsidRPr="00D75D53" w:rsidRDefault="003A6061" w:rsidP="00593EC6">
            <w:pPr>
              <w:spacing w:line="250" w:lineRule="exact"/>
              <w:ind w:left="130" w:right="1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Работодатели</w:t>
            </w:r>
            <w:r w:rsidR="00EE2498"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 xml:space="preserve">Не допускать задержки перечисления профсоюзных взносов </w:t>
            </w:r>
            <w:r w:rsidR="004370B7">
              <w:rPr>
                <w:rFonts w:ascii="Times New Roman" w:hAnsi="Times New Roman" w:cs="Times New Roman"/>
              </w:rPr>
              <w:t>на счет профсоюзных организаций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Объединения</w:t>
            </w:r>
          </w:p>
          <w:p w:rsidR="00EE2498" w:rsidRPr="00D75D53" w:rsidRDefault="00EE2498" w:rsidP="00171C4E">
            <w:pPr>
              <w:spacing w:before="60"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spacing w:line="220" w:lineRule="exact"/>
              <w:ind w:lef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Работодатели</w:t>
            </w:r>
          </w:p>
        </w:tc>
      </w:tr>
      <w:tr w:rsidR="00EE2498" w:rsidRPr="00D75D53" w:rsidTr="00EE2498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314D8D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i/>
              </w:rPr>
            </w:pPr>
            <w:r w:rsidRPr="00D75D53">
              <w:rPr>
                <w:rFonts w:ascii="Times New Roman" w:hAnsi="Times New Roman" w:cs="Times New Roman"/>
              </w:rPr>
              <w:t xml:space="preserve">Содействовать вступлению работников в члены профсоюза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314D8D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spacing w:line="220" w:lineRule="exact"/>
              <w:ind w:lef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Работодатели, </w:t>
            </w: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Профсоюзы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A308EA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 xml:space="preserve">Направлять в секретариат Ленинградской областной трехсторонней комиссии </w:t>
            </w:r>
            <w:r>
              <w:rPr>
                <w:rFonts w:ascii="Times New Roman" w:hAnsi="Times New Roman" w:cs="Times New Roman"/>
              </w:rPr>
              <w:br/>
            </w:r>
            <w:r w:rsidRPr="00D75D53">
              <w:rPr>
                <w:rFonts w:ascii="Times New Roman" w:hAnsi="Times New Roman" w:cs="Times New Roman"/>
              </w:rPr>
              <w:t xml:space="preserve">по регулированию социально-трудовых отношений проекты законодательных </w:t>
            </w:r>
            <w:r w:rsidR="00D31CE1">
              <w:rPr>
                <w:rFonts w:ascii="Times New Roman" w:hAnsi="Times New Roman" w:cs="Times New Roman"/>
              </w:rPr>
              <w:br/>
            </w:r>
            <w:r w:rsidRPr="00D75D53">
              <w:rPr>
                <w:rFonts w:ascii="Times New Roman" w:hAnsi="Times New Roman" w:cs="Times New Roman"/>
              </w:rPr>
              <w:t xml:space="preserve">и иных нормативных правовых актов, регулирующих отношения в сфере труда, </w:t>
            </w:r>
            <w:r w:rsidR="00D31CE1">
              <w:rPr>
                <w:rFonts w:ascii="Times New Roman" w:hAnsi="Times New Roman" w:cs="Times New Roman"/>
              </w:rPr>
              <w:br/>
            </w:r>
            <w:r w:rsidRPr="00D75D53">
              <w:rPr>
                <w:rFonts w:ascii="Times New Roman" w:hAnsi="Times New Roman" w:cs="Times New Roman"/>
              </w:rPr>
              <w:t>а также необходимые для их о</w:t>
            </w:r>
            <w:r w:rsidR="004370B7">
              <w:rPr>
                <w:rFonts w:ascii="Times New Roman" w:hAnsi="Times New Roman" w:cs="Times New Roman"/>
              </w:rPr>
              <w:t>бсуждения документы и материалы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spacing w:line="25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Pr="00D75D53" w:rsidRDefault="00EE2498" w:rsidP="004E55D5">
            <w:pPr>
              <w:spacing w:line="250" w:lineRule="exact"/>
              <w:ind w:left="1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5D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Отраслевые органы исполнительной власти Ленинградской области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564FB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 xml:space="preserve">Вступать в переговоры по заключению коллективного договора в связи </w:t>
            </w:r>
            <w:r>
              <w:rPr>
                <w:rFonts w:ascii="Times New Roman" w:hAnsi="Times New Roman" w:cs="Times New Roman"/>
              </w:rPr>
              <w:br/>
            </w:r>
            <w:r w:rsidRPr="00D75D53">
              <w:rPr>
                <w:rFonts w:ascii="Times New Roman" w:hAnsi="Times New Roman" w:cs="Times New Roman"/>
              </w:rPr>
              <w:t>с обращением единственной в организации пе</w:t>
            </w:r>
            <w:r w:rsidR="00D31CE1">
              <w:rPr>
                <w:rFonts w:ascii="Times New Roman" w:hAnsi="Times New Roman" w:cs="Times New Roman"/>
              </w:rPr>
              <w:t>рвичной профсоюзной организации</w:t>
            </w:r>
          </w:p>
          <w:p w:rsidR="00EE2498" w:rsidRPr="00D75D53" w:rsidRDefault="00EE2498" w:rsidP="00B16D94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2D0D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pStyle w:val="aa"/>
              <w:ind w:left="130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 xml:space="preserve">Объединения работодателей, </w:t>
            </w:r>
          </w:p>
          <w:p w:rsidR="00EE2498" w:rsidRDefault="00EE2498" w:rsidP="004E55D5">
            <w:pPr>
              <w:pStyle w:val="aa"/>
              <w:ind w:left="130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</w:rPr>
              <w:t xml:space="preserve">Работодатели, </w:t>
            </w:r>
          </w:p>
          <w:p w:rsidR="00EE2498" w:rsidRPr="00D75D53" w:rsidRDefault="00EE2498" w:rsidP="00593EC6">
            <w:pPr>
              <w:pStyle w:val="aa"/>
              <w:ind w:left="130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  <w:lang w:bidi="ru-RU"/>
              </w:rPr>
              <w:t>Профсоюзы</w:t>
            </w:r>
          </w:p>
        </w:tc>
      </w:tr>
      <w:tr w:rsidR="00EE2498" w:rsidRPr="00D75D53" w:rsidTr="00EE2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634488" w:rsidP="00A829C7">
            <w:pPr>
              <w:pStyle w:val="a9"/>
              <w:spacing w:line="220" w:lineRule="exact"/>
              <w:ind w:left="5"/>
              <w:jc w:val="center"/>
              <w:rPr>
                <w:rStyle w:val="20"/>
                <w:rFonts w:eastAsia="Tahoma"/>
                <w:color w:val="auto"/>
              </w:rPr>
            </w:pPr>
            <w:r>
              <w:rPr>
                <w:rStyle w:val="20"/>
                <w:rFonts w:eastAsia="Tahoma"/>
                <w:color w:val="auto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3A6061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D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обращении </w:t>
            </w:r>
            <w:r w:rsidR="003A606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</w:t>
            </w:r>
            <w:r w:rsidRPr="00D75D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ервичной профсоюзной организации </w:t>
            </w:r>
            <w:r w:rsidR="00D31CE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создавать на сайтах организаций</w:t>
            </w:r>
            <w:r w:rsidRPr="00D75D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раздел, посвященный деятельности Профсоюза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98" w:rsidRPr="00D75D53" w:rsidRDefault="00EE2498" w:rsidP="00171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Работодатели,</w:t>
            </w:r>
            <w:r w:rsidRPr="00D75D53">
              <w:rPr>
                <w:rFonts w:ascii="Times New Roman" w:hAnsi="Times New Roman" w:cs="Times New Roman"/>
              </w:rPr>
              <w:t xml:space="preserve">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98" w:rsidRDefault="00EE2498" w:rsidP="004E55D5">
            <w:pPr>
              <w:pStyle w:val="aa"/>
              <w:ind w:left="130"/>
              <w:rPr>
                <w:rFonts w:ascii="Times New Roman" w:hAnsi="Times New Roman" w:cs="Times New Roman"/>
                <w:lang w:bidi="ru-RU"/>
              </w:rPr>
            </w:pPr>
            <w:r w:rsidRPr="00D75D53">
              <w:rPr>
                <w:rFonts w:ascii="Times New Roman" w:hAnsi="Times New Roman" w:cs="Times New Roman"/>
                <w:lang w:bidi="ru-RU"/>
              </w:rPr>
              <w:t xml:space="preserve">Объединения Работодателей, </w:t>
            </w:r>
          </w:p>
          <w:p w:rsidR="00EE2498" w:rsidRDefault="00EE2498" w:rsidP="004E55D5">
            <w:pPr>
              <w:pStyle w:val="aa"/>
              <w:ind w:left="130"/>
              <w:rPr>
                <w:rFonts w:ascii="Times New Roman" w:hAnsi="Times New Roman" w:cs="Times New Roman"/>
                <w:lang w:bidi="ru-RU"/>
              </w:rPr>
            </w:pPr>
            <w:r w:rsidRPr="00D75D53">
              <w:rPr>
                <w:rFonts w:ascii="Times New Roman" w:hAnsi="Times New Roman" w:cs="Times New Roman"/>
                <w:lang w:bidi="ru-RU"/>
              </w:rPr>
              <w:t xml:space="preserve">Работодатели, </w:t>
            </w:r>
          </w:p>
          <w:p w:rsidR="00EE2498" w:rsidRPr="00D75D53" w:rsidRDefault="00EE2498" w:rsidP="004E55D5">
            <w:pPr>
              <w:pStyle w:val="aa"/>
              <w:ind w:left="130"/>
              <w:rPr>
                <w:rFonts w:ascii="Times New Roman" w:hAnsi="Times New Roman" w:cs="Times New Roman"/>
              </w:rPr>
            </w:pPr>
            <w:r w:rsidRPr="00D75D53">
              <w:rPr>
                <w:rFonts w:ascii="Times New Roman" w:hAnsi="Times New Roman" w:cs="Times New Roman"/>
                <w:lang w:bidi="ru-RU"/>
              </w:rPr>
              <w:t>Профсоюзы</w:t>
            </w:r>
          </w:p>
        </w:tc>
      </w:tr>
    </w:tbl>
    <w:p w:rsidR="001E0E24" w:rsidRPr="00D75D53" w:rsidRDefault="001E0E24" w:rsidP="00561D5A">
      <w:pPr>
        <w:ind w:left="10490" w:right="14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E0E24" w:rsidRPr="00D75D53" w:rsidSect="00C41A94">
      <w:headerReference w:type="default" r:id="rId9"/>
      <w:pgSz w:w="16838" w:h="11906" w:orient="landscape"/>
      <w:pgMar w:top="1276" w:right="536" w:bottom="1135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E8" w:rsidRDefault="00A96BE8" w:rsidP="001F6AB4">
      <w:r>
        <w:separator/>
      </w:r>
    </w:p>
  </w:endnote>
  <w:endnote w:type="continuationSeparator" w:id="0">
    <w:p w:rsidR="00A96BE8" w:rsidRDefault="00A96BE8" w:rsidP="001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E8" w:rsidRDefault="00A96BE8" w:rsidP="001F6AB4">
      <w:r>
        <w:separator/>
      </w:r>
    </w:p>
  </w:footnote>
  <w:footnote w:type="continuationSeparator" w:id="0">
    <w:p w:rsidR="00A96BE8" w:rsidRDefault="00A96BE8" w:rsidP="001F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139381"/>
      <w:docPartObj>
        <w:docPartGallery w:val="Page Numbers (Top of Page)"/>
        <w:docPartUnique/>
      </w:docPartObj>
    </w:sdtPr>
    <w:sdtEndPr/>
    <w:sdtContent>
      <w:p w:rsidR="00A96BE8" w:rsidRDefault="00A96BE8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</w:p>
      <w:p w:rsidR="00A96BE8" w:rsidRDefault="00A96B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2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332"/>
    <w:multiLevelType w:val="multilevel"/>
    <w:tmpl w:val="DF765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0145"/>
    <w:multiLevelType w:val="hybridMultilevel"/>
    <w:tmpl w:val="9E42FA6E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7B14F2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064A00"/>
    <w:multiLevelType w:val="multilevel"/>
    <w:tmpl w:val="3FF2B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B6E53"/>
    <w:multiLevelType w:val="hybridMultilevel"/>
    <w:tmpl w:val="84EEFD9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C424490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F2199C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3F052E"/>
    <w:multiLevelType w:val="hybridMultilevel"/>
    <w:tmpl w:val="B9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081A28"/>
    <w:multiLevelType w:val="multilevel"/>
    <w:tmpl w:val="364ED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6B76"/>
    <w:multiLevelType w:val="multilevel"/>
    <w:tmpl w:val="DCB23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8F0809"/>
    <w:multiLevelType w:val="hybridMultilevel"/>
    <w:tmpl w:val="C366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5C28"/>
    <w:multiLevelType w:val="hybridMultilevel"/>
    <w:tmpl w:val="9D041694"/>
    <w:lvl w:ilvl="0" w:tplc="83722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73C92"/>
    <w:multiLevelType w:val="multilevel"/>
    <w:tmpl w:val="C376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A12E2"/>
    <w:multiLevelType w:val="multilevel"/>
    <w:tmpl w:val="37C60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4748C2"/>
    <w:multiLevelType w:val="multilevel"/>
    <w:tmpl w:val="F468E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A64F49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F32AE3"/>
    <w:multiLevelType w:val="hybridMultilevel"/>
    <w:tmpl w:val="2B0E2EEE"/>
    <w:lvl w:ilvl="0" w:tplc="6C9296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374CC7"/>
    <w:multiLevelType w:val="hybridMultilevel"/>
    <w:tmpl w:val="84CE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3E77"/>
    <w:multiLevelType w:val="hybridMultilevel"/>
    <w:tmpl w:val="2E4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7533B"/>
    <w:multiLevelType w:val="hybridMultilevel"/>
    <w:tmpl w:val="DFE4D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7314B"/>
    <w:multiLevelType w:val="multilevel"/>
    <w:tmpl w:val="77EE5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97093"/>
    <w:multiLevelType w:val="multilevel"/>
    <w:tmpl w:val="E940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1D5AF0"/>
    <w:multiLevelType w:val="hybridMultilevel"/>
    <w:tmpl w:val="F5BC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381D"/>
    <w:multiLevelType w:val="hybridMultilevel"/>
    <w:tmpl w:val="CD36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B1ACB"/>
    <w:multiLevelType w:val="hybridMultilevel"/>
    <w:tmpl w:val="180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E34B8"/>
    <w:multiLevelType w:val="multilevel"/>
    <w:tmpl w:val="64B84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9142EE"/>
    <w:multiLevelType w:val="hybridMultilevel"/>
    <w:tmpl w:val="A8320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40788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00333F"/>
    <w:multiLevelType w:val="hybridMultilevel"/>
    <w:tmpl w:val="41B29D02"/>
    <w:lvl w:ilvl="0" w:tplc="DD48B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0D3DF0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BED0A22"/>
    <w:multiLevelType w:val="hybridMultilevel"/>
    <w:tmpl w:val="24DC5912"/>
    <w:lvl w:ilvl="0" w:tplc="7056F2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6277"/>
    <w:multiLevelType w:val="hybridMultilevel"/>
    <w:tmpl w:val="5BD4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0"/>
  </w:num>
  <w:num w:numId="5">
    <w:abstractNumId w:val="23"/>
  </w:num>
  <w:num w:numId="6">
    <w:abstractNumId w:val="7"/>
  </w:num>
  <w:num w:numId="7">
    <w:abstractNumId w:val="27"/>
  </w:num>
  <w:num w:numId="8">
    <w:abstractNumId w:val="13"/>
  </w:num>
  <w:num w:numId="9">
    <w:abstractNumId w:val="29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0"/>
  </w:num>
  <w:num w:numId="15">
    <w:abstractNumId w:val="21"/>
  </w:num>
  <w:num w:numId="16">
    <w:abstractNumId w:val="1"/>
  </w:num>
  <w:num w:numId="17">
    <w:abstractNumId w:val="6"/>
  </w:num>
  <w:num w:numId="18">
    <w:abstractNumId w:val="15"/>
  </w:num>
  <w:num w:numId="19">
    <w:abstractNumId w:val="31"/>
  </w:num>
  <w:num w:numId="20">
    <w:abstractNumId w:val="22"/>
  </w:num>
  <w:num w:numId="21">
    <w:abstractNumId w:val="18"/>
  </w:num>
  <w:num w:numId="22">
    <w:abstractNumId w:val="30"/>
  </w:num>
  <w:num w:numId="23">
    <w:abstractNumId w:val="24"/>
  </w:num>
  <w:num w:numId="24">
    <w:abstractNumId w:val="11"/>
  </w:num>
  <w:num w:numId="25">
    <w:abstractNumId w:val="28"/>
  </w:num>
  <w:num w:numId="26">
    <w:abstractNumId w:val="5"/>
  </w:num>
  <w:num w:numId="27">
    <w:abstractNumId w:val="26"/>
  </w:num>
  <w:num w:numId="28">
    <w:abstractNumId w:val="16"/>
  </w:num>
  <w:num w:numId="29">
    <w:abstractNumId w:val="20"/>
  </w:num>
  <w:num w:numId="30">
    <w:abstractNumId w:val="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D"/>
    <w:rsid w:val="00006E95"/>
    <w:rsid w:val="0001053E"/>
    <w:rsid w:val="000110D6"/>
    <w:rsid w:val="000123C6"/>
    <w:rsid w:val="000135BC"/>
    <w:rsid w:val="00013BAD"/>
    <w:rsid w:val="00014531"/>
    <w:rsid w:val="0001593A"/>
    <w:rsid w:val="00021FB4"/>
    <w:rsid w:val="00022528"/>
    <w:rsid w:val="00022E12"/>
    <w:rsid w:val="00025044"/>
    <w:rsid w:val="00031A91"/>
    <w:rsid w:val="000325D0"/>
    <w:rsid w:val="0003427F"/>
    <w:rsid w:val="000350D4"/>
    <w:rsid w:val="00035A3A"/>
    <w:rsid w:val="00035F8A"/>
    <w:rsid w:val="000430B4"/>
    <w:rsid w:val="000446B2"/>
    <w:rsid w:val="00044857"/>
    <w:rsid w:val="00047856"/>
    <w:rsid w:val="000479E4"/>
    <w:rsid w:val="00047E6B"/>
    <w:rsid w:val="00050474"/>
    <w:rsid w:val="00053055"/>
    <w:rsid w:val="00056D72"/>
    <w:rsid w:val="00061F48"/>
    <w:rsid w:val="0007440F"/>
    <w:rsid w:val="000756F4"/>
    <w:rsid w:val="00092028"/>
    <w:rsid w:val="0009250F"/>
    <w:rsid w:val="0009319B"/>
    <w:rsid w:val="0009552D"/>
    <w:rsid w:val="00095C73"/>
    <w:rsid w:val="000A2ED4"/>
    <w:rsid w:val="000A5681"/>
    <w:rsid w:val="000A6101"/>
    <w:rsid w:val="000B1380"/>
    <w:rsid w:val="000B1CFE"/>
    <w:rsid w:val="000B4A99"/>
    <w:rsid w:val="000C052F"/>
    <w:rsid w:val="000C18E7"/>
    <w:rsid w:val="000C2C10"/>
    <w:rsid w:val="000C37A4"/>
    <w:rsid w:val="000C7C04"/>
    <w:rsid w:val="000D638C"/>
    <w:rsid w:val="000D7F34"/>
    <w:rsid w:val="000E117B"/>
    <w:rsid w:val="000E142A"/>
    <w:rsid w:val="000E4808"/>
    <w:rsid w:val="000E534B"/>
    <w:rsid w:val="000E7952"/>
    <w:rsid w:val="000F2407"/>
    <w:rsid w:val="000F7832"/>
    <w:rsid w:val="000F7E2C"/>
    <w:rsid w:val="00101BDE"/>
    <w:rsid w:val="00111C21"/>
    <w:rsid w:val="0011584B"/>
    <w:rsid w:val="00115FF4"/>
    <w:rsid w:val="001176CD"/>
    <w:rsid w:val="00120268"/>
    <w:rsid w:val="00127270"/>
    <w:rsid w:val="0013173D"/>
    <w:rsid w:val="00140D70"/>
    <w:rsid w:val="00143001"/>
    <w:rsid w:val="00145050"/>
    <w:rsid w:val="00146904"/>
    <w:rsid w:val="00150C2F"/>
    <w:rsid w:val="00151032"/>
    <w:rsid w:val="00154483"/>
    <w:rsid w:val="001564FB"/>
    <w:rsid w:val="00156E77"/>
    <w:rsid w:val="00162C86"/>
    <w:rsid w:val="00166636"/>
    <w:rsid w:val="00166897"/>
    <w:rsid w:val="00171C4E"/>
    <w:rsid w:val="00175157"/>
    <w:rsid w:val="00180028"/>
    <w:rsid w:val="001802C6"/>
    <w:rsid w:val="001803BC"/>
    <w:rsid w:val="00181059"/>
    <w:rsid w:val="001842A4"/>
    <w:rsid w:val="001844F6"/>
    <w:rsid w:val="00187C3C"/>
    <w:rsid w:val="001950BD"/>
    <w:rsid w:val="001A3768"/>
    <w:rsid w:val="001C0090"/>
    <w:rsid w:val="001C0A52"/>
    <w:rsid w:val="001C658D"/>
    <w:rsid w:val="001C7646"/>
    <w:rsid w:val="001D46C4"/>
    <w:rsid w:val="001D4C42"/>
    <w:rsid w:val="001E0E24"/>
    <w:rsid w:val="001E4E2B"/>
    <w:rsid w:val="001E6A6D"/>
    <w:rsid w:val="001F04C9"/>
    <w:rsid w:val="001F357B"/>
    <w:rsid w:val="001F47F7"/>
    <w:rsid w:val="001F4CBF"/>
    <w:rsid w:val="001F6AB4"/>
    <w:rsid w:val="001F745D"/>
    <w:rsid w:val="00202E21"/>
    <w:rsid w:val="0020352F"/>
    <w:rsid w:val="00212CCC"/>
    <w:rsid w:val="002178D7"/>
    <w:rsid w:val="0022112C"/>
    <w:rsid w:val="00221476"/>
    <w:rsid w:val="00223E14"/>
    <w:rsid w:val="00223EA2"/>
    <w:rsid w:val="0022678F"/>
    <w:rsid w:val="0022721B"/>
    <w:rsid w:val="0023369A"/>
    <w:rsid w:val="0023772C"/>
    <w:rsid w:val="00250E2E"/>
    <w:rsid w:val="002540FD"/>
    <w:rsid w:val="0025464B"/>
    <w:rsid w:val="00255111"/>
    <w:rsid w:val="002575F8"/>
    <w:rsid w:val="0026034A"/>
    <w:rsid w:val="002614DC"/>
    <w:rsid w:val="002642CF"/>
    <w:rsid w:val="0027735D"/>
    <w:rsid w:val="00294888"/>
    <w:rsid w:val="002A1487"/>
    <w:rsid w:val="002A6302"/>
    <w:rsid w:val="002B189F"/>
    <w:rsid w:val="002B402D"/>
    <w:rsid w:val="002C1546"/>
    <w:rsid w:val="002C1736"/>
    <w:rsid w:val="002C237D"/>
    <w:rsid w:val="002C3565"/>
    <w:rsid w:val="002C4A59"/>
    <w:rsid w:val="002C61CE"/>
    <w:rsid w:val="002D0D9E"/>
    <w:rsid w:val="002D327A"/>
    <w:rsid w:val="002D3611"/>
    <w:rsid w:val="002D6A38"/>
    <w:rsid w:val="002F1C49"/>
    <w:rsid w:val="002F36B8"/>
    <w:rsid w:val="002F7AB7"/>
    <w:rsid w:val="003015A8"/>
    <w:rsid w:val="003142F5"/>
    <w:rsid w:val="00314D8D"/>
    <w:rsid w:val="00316F61"/>
    <w:rsid w:val="00317C2D"/>
    <w:rsid w:val="003202F9"/>
    <w:rsid w:val="00320FA5"/>
    <w:rsid w:val="00321828"/>
    <w:rsid w:val="0032333F"/>
    <w:rsid w:val="003264A8"/>
    <w:rsid w:val="00333F1C"/>
    <w:rsid w:val="00334D56"/>
    <w:rsid w:val="003351E5"/>
    <w:rsid w:val="0033679E"/>
    <w:rsid w:val="00336DD3"/>
    <w:rsid w:val="00340E65"/>
    <w:rsid w:val="00342F9F"/>
    <w:rsid w:val="00345915"/>
    <w:rsid w:val="00345E28"/>
    <w:rsid w:val="003517F0"/>
    <w:rsid w:val="00351A98"/>
    <w:rsid w:val="003552A1"/>
    <w:rsid w:val="00355490"/>
    <w:rsid w:val="00355C13"/>
    <w:rsid w:val="00356B8D"/>
    <w:rsid w:val="00360DA4"/>
    <w:rsid w:val="003651D8"/>
    <w:rsid w:val="003737C1"/>
    <w:rsid w:val="003776AF"/>
    <w:rsid w:val="00381AC5"/>
    <w:rsid w:val="00381EC1"/>
    <w:rsid w:val="003822D9"/>
    <w:rsid w:val="003835D2"/>
    <w:rsid w:val="0038373F"/>
    <w:rsid w:val="00384076"/>
    <w:rsid w:val="0038549D"/>
    <w:rsid w:val="00390E0F"/>
    <w:rsid w:val="00393151"/>
    <w:rsid w:val="003948A3"/>
    <w:rsid w:val="0039519A"/>
    <w:rsid w:val="0039551A"/>
    <w:rsid w:val="003A06A2"/>
    <w:rsid w:val="003A6061"/>
    <w:rsid w:val="003A626F"/>
    <w:rsid w:val="003A6AAD"/>
    <w:rsid w:val="003B21BB"/>
    <w:rsid w:val="003B2553"/>
    <w:rsid w:val="003B4A4D"/>
    <w:rsid w:val="003C03C9"/>
    <w:rsid w:val="003C2865"/>
    <w:rsid w:val="003C6486"/>
    <w:rsid w:val="003D1080"/>
    <w:rsid w:val="003D5AB2"/>
    <w:rsid w:val="003D7DA5"/>
    <w:rsid w:val="003E0EB2"/>
    <w:rsid w:val="003E12A9"/>
    <w:rsid w:val="003E15C7"/>
    <w:rsid w:val="003E2B5D"/>
    <w:rsid w:val="003E2DD7"/>
    <w:rsid w:val="003E39D7"/>
    <w:rsid w:val="003E3C50"/>
    <w:rsid w:val="003E4E44"/>
    <w:rsid w:val="003F7DC6"/>
    <w:rsid w:val="00403E1F"/>
    <w:rsid w:val="0040631C"/>
    <w:rsid w:val="004074A8"/>
    <w:rsid w:val="00407957"/>
    <w:rsid w:val="00410D42"/>
    <w:rsid w:val="0041369D"/>
    <w:rsid w:val="0041396B"/>
    <w:rsid w:val="00414E78"/>
    <w:rsid w:val="00424766"/>
    <w:rsid w:val="00425A94"/>
    <w:rsid w:val="0043210B"/>
    <w:rsid w:val="004326B6"/>
    <w:rsid w:val="00435040"/>
    <w:rsid w:val="00435993"/>
    <w:rsid w:val="004370B7"/>
    <w:rsid w:val="00437EB1"/>
    <w:rsid w:val="004413B6"/>
    <w:rsid w:val="004434BD"/>
    <w:rsid w:val="00446784"/>
    <w:rsid w:val="00453D56"/>
    <w:rsid w:val="00463861"/>
    <w:rsid w:val="00464383"/>
    <w:rsid w:val="00464794"/>
    <w:rsid w:val="00465207"/>
    <w:rsid w:val="00465355"/>
    <w:rsid w:val="0047319E"/>
    <w:rsid w:val="004757D8"/>
    <w:rsid w:val="00481CED"/>
    <w:rsid w:val="00482288"/>
    <w:rsid w:val="0048503E"/>
    <w:rsid w:val="00485134"/>
    <w:rsid w:val="0049208B"/>
    <w:rsid w:val="00492EA4"/>
    <w:rsid w:val="004A4B35"/>
    <w:rsid w:val="004B4EF6"/>
    <w:rsid w:val="004B5A89"/>
    <w:rsid w:val="004B607B"/>
    <w:rsid w:val="004C088E"/>
    <w:rsid w:val="004C207B"/>
    <w:rsid w:val="004C4D4B"/>
    <w:rsid w:val="004D0749"/>
    <w:rsid w:val="004E069E"/>
    <w:rsid w:val="004E3F56"/>
    <w:rsid w:val="004E55D5"/>
    <w:rsid w:val="004E6EB0"/>
    <w:rsid w:val="004F24CD"/>
    <w:rsid w:val="004F478C"/>
    <w:rsid w:val="005000B0"/>
    <w:rsid w:val="0051022A"/>
    <w:rsid w:val="00511265"/>
    <w:rsid w:val="0051404A"/>
    <w:rsid w:val="00514641"/>
    <w:rsid w:val="00516E0B"/>
    <w:rsid w:val="00523025"/>
    <w:rsid w:val="00526990"/>
    <w:rsid w:val="005374CE"/>
    <w:rsid w:val="00540557"/>
    <w:rsid w:val="005440BB"/>
    <w:rsid w:val="005457E3"/>
    <w:rsid w:val="0054640E"/>
    <w:rsid w:val="00553B5A"/>
    <w:rsid w:val="005601C0"/>
    <w:rsid w:val="00561D5A"/>
    <w:rsid w:val="00562744"/>
    <w:rsid w:val="005638B8"/>
    <w:rsid w:val="00567730"/>
    <w:rsid w:val="005721B6"/>
    <w:rsid w:val="00573DE6"/>
    <w:rsid w:val="00574957"/>
    <w:rsid w:val="00581B2D"/>
    <w:rsid w:val="005876DE"/>
    <w:rsid w:val="00587C56"/>
    <w:rsid w:val="005929BD"/>
    <w:rsid w:val="00592A54"/>
    <w:rsid w:val="00593EC6"/>
    <w:rsid w:val="00594EFF"/>
    <w:rsid w:val="00594F96"/>
    <w:rsid w:val="0059545E"/>
    <w:rsid w:val="005A152A"/>
    <w:rsid w:val="005B019D"/>
    <w:rsid w:val="005B0201"/>
    <w:rsid w:val="005B1E9F"/>
    <w:rsid w:val="005B2B61"/>
    <w:rsid w:val="005C435D"/>
    <w:rsid w:val="005C4BD4"/>
    <w:rsid w:val="005C77BD"/>
    <w:rsid w:val="005D1E5C"/>
    <w:rsid w:val="005D25DF"/>
    <w:rsid w:val="005E395C"/>
    <w:rsid w:val="005E43D2"/>
    <w:rsid w:val="005E771D"/>
    <w:rsid w:val="005F025E"/>
    <w:rsid w:val="005F5992"/>
    <w:rsid w:val="005F7DA4"/>
    <w:rsid w:val="006005CC"/>
    <w:rsid w:val="00602B67"/>
    <w:rsid w:val="00603B11"/>
    <w:rsid w:val="006041C4"/>
    <w:rsid w:val="00614AB9"/>
    <w:rsid w:val="00617BAF"/>
    <w:rsid w:val="006202DD"/>
    <w:rsid w:val="00624709"/>
    <w:rsid w:val="0062542C"/>
    <w:rsid w:val="00626835"/>
    <w:rsid w:val="00633E3A"/>
    <w:rsid w:val="006341D3"/>
    <w:rsid w:val="00634488"/>
    <w:rsid w:val="006345E8"/>
    <w:rsid w:val="006349F2"/>
    <w:rsid w:val="0064274E"/>
    <w:rsid w:val="00642C8C"/>
    <w:rsid w:val="00654413"/>
    <w:rsid w:val="00654651"/>
    <w:rsid w:val="006602B4"/>
    <w:rsid w:val="00663887"/>
    <w:rsid w:val="00667C40"/>
    <w:rsid w:val="00672B01"/>
    <w:rsid w:val="006834C0"/>
    <w:rsid w:val="00690CAC"/>
    <w:rsid w:val="00695076"/>
    <w:rsid w:val="0069727C"/>
    <w:rsid w:val="006A3505"/>
    <w:rsid w:val="006A3AA6"/>
    <w:rsid w:val="006B00E0"/>
    <w:rsid w:val="006B192B"/>
    <w:rsid w:val="006B649F"/>
    <w:rsid w:val="006C690E"/>
    <w:rsid w:val="006C6A93"/>
    <w:rsid w:val="006D0736"/>
    <w:rsid w:val="006D3276"/>
    <w:rsid w:val="006D61F1"/>
    <w:rsid w:val="006E1572"/>
    <w:rsid w:val="006E2684"/>
    <w:rsid w:val="006F1891"/>
    <w:rsid w:val="006F3EF8"/>
    <w:rsid w:val="007008EF"/>
    <w:rsid w:val="00705CB2"/>
    <w:rsid w:val="00706069"/>
    <w:rsid w:val="00720C78"/>
    <w:rsid w:val="00721583"/>
    <w:rsid w:val="007232AC"/>
    <w:rsid w:val="0074017F"/>
    <w:rsid w:val="00744038"/>
    <w:rsid w:val="00746B5F"/>
    <w:rsid w:val="00747791"/>
    <w:rsid w:val="00747816"/>
    <w:rsid w:val="0075015D"/>
    <w:rsid w:val="00751B23"/>
    <w:rsid w:val="00760D55"/>
    <w:rsid w:val="00760EC8"/>
    <w:rsid w:val="00761324"/>
    <w:rsid w:val="00764CEB"/>
    <w:rsid w:val="0076671D"/>
    <w:rsid w:val="0077219B"/>
    <w:rsid w:val="00772D2D"/>
    <w:rsid w:val="007778DA"/>
    <w:rsid w:val="007828EA"/>
    <w:rsid w:val="00786556"/>
    <w:rsid w:val="00786A02"/>
    <w:rsid w:val="007871B6"/>
    <w:rsid w:val="00787568"/>
    <w:rsid w:val="00791275"/>
    <w:rsid w:val="007961C8"/>
    <w:rsid w:val="007A263B"/>
    <w:rsid w:val="007A2D57"/>
    <w:rsid w:val="007A7432"/>
    <w:rsid w:val="007B1705"/>
    <w:rsid w:val="007B1F04"/>
    <w:rsid w:val="007C13D6"/>
    <w:rsid w:val="007C4396"/>
    <w:rsid w:val="007C5BF8"/>
    <w:rsid w:val="007C792B"/>
    <w:rsid w:val="007E0981"/>
    <w:rsid w:val="007E1822"/>
    <w:rsid w:val="007E5759"/>
    <w:rsid w:val="007E7EEA"/>
    <w:rsid w:val="007F0471"/>
    <w:rsid w:val="007F2B02"/>
    <w:rsid w:val="007F4064"/>
    <w:rsid w:val="007F63EE"/>
    <w:rsid w:val="007F79C3"/>
    <w:rsid w:val="008021E9"/>
    <w:rsid w:val="008029B2"/>
    <w:rsid w:val="008039AA"/>
    <w:rsid w:val="0080501C"/>
    <w:rsid w:val="008050F1"/>
    <w:rsid w:val="00810958"/>
    <w:rsid w:val="00817033"/>
    <w:rsid w:val="00817925"/>
    <w:rsid w:val="00820066"/>
    <w:rsid w:val="00823AB4"/>
    <w:rsid w:val="00825806"/>
    <w:rsid w:val="008301A5"/>
    <w:rsid w:val="00830275"/>
    <w:rsid w:val="00831DE1"/>
    <w:rsid w:val="008332BD"/>
    <w:rsid w:val="00840335"/>
    <w:rsid w:val="00840B2F"/>
    <w:rsid w:val="00841E1C"/>
    <w:rsid w:val="008442C4"/>
    <w:rsid w:val="0084452C"/>
    <w:rsid w:val="00851849"/>
    <w:rsid w:val="00851B34"/>
    <w:rsid w:val="00853BDB"/>
    <w:rsid w:val="00862F65"/>
    <w:rsid w:val="008637B4"/>
    <w:rsid w:val="00873DF5"/>
    <w:rsid w:val="0087595D"/>
    <w:rsid w:val="00884605"/>
    <w:rsid w:val="00887394"/>
    <w:rsid w:val="00890B48"/>
    <w:rsid w:val="00897739"/>
    <w:rsid w:val="008A1086"/>
    <w:rsid w:val="008B18E1"/>
    <w:rsid w:val="008B31B4"/>
    <w:rsid w:val="008B4CC8"/>
    <w:rsid w:val="008B4ECB"/>
    <w:rsid w:val="008B6E4D"/>
    <w:rsid w:val="008C1467"/>
    <w:rsid w:val="008C30AB"/>
    <w:rsid w:val="008C62F9"/>
    <w:rsid w:val="008D0B50"/>
    <w:rsid w:val="008D1584"/>
    <w:rsid w:val="008D3664"/>
    <w:rsid w:val="008E1F3B"/>
    <w:rsid w:val="008E3CA6"/>
    <w:rsid w:val="008E4A3D"/>
    <w:rsid w:val="008E7858"/>
    <w:rsid w:val="008F2A7D"/>
    <w:rsid w:val="008F5579"/>
    <w:rsid w:val="008F58AE"/>
    <w:rsid w:val="00901EDD"/>
    <w:rsid w:val="00904241"/>
    <w:rsid w:val="00904A4E"/>
    <w:rsid w:val="0090584C"/>
    <w:rsid w:val="00906061"/>
    <w:rsid w:val="009068F4"/>
    <w:rsid w:val="009116E2"/>
    <w:rsid w:val="00911D49"/>
    <w:rsid w:val="00912A95"/>
    <w:rsid w:val="009133EE"/>
    <w:rsid w:val="00916136"/>
    <w:rsid w:val="00920E8D"/>
    <w:rsid w:val="009246C5"/>
    <w:rsid w:val="009307A6"/>
    <w:rsid w:val="0093176A"/>
    <w:rsid w:val="00934568"/>
    <w:rsid w:val="00937ED8"/>
    <w:rsid w:val="00941C55"/>
    <w:rsid w:val="00944406"/>
    <w:rsid w:val="009452F7"/>
    <w:rsid w:val="00950EEF"/>
    <w:rsid w:val="009530D2"/>
    <w:rsid w:val="00953E7A"/>
    <w:rsid w:val="00955202"/>
    <w:rsid w:val="009572BA"/>
    <w:rsid w:val="009636A1"/>
    <w:rsid w:val="009718E0"/>
    <w:rsid w:val="009724C4"/>
    <w:rsid w:val="00972908"/>
    <w:rsid w:val="00975D86"/>
    <w:rsid w:val="0097659F"/>
    <w:rsid w:val="00981ABC"/>
    <w:rsid w:val="00991382"/>
    <w:rsid w:val="00996620"/>
    <w:rsid w:val="00997F68"/>
    <w:rsid w:val="009A41AD"/>
    <w:rsid w:val="009A6C52"/>
    <w:rsid w:val="009B38C9"/>
    <w:rsid w:val="009C441A"/>
    <w:rsid w:val="009C5246"/>
    <w:rsid w:val="009D0897"/>
    <w:rsid w:val="009D17AD"/>
    <w:rsid w:val="009E3D94"/>
    <w:rsid w:val="009E443D"/>
    <w:rsid w:val="009E7497"/>
    <w:rsid w:val="009F4262"/>
    <w:rsid w:val="00A011D0"/>
    <w:rsid w:val="00A0179B"/>
    <w:rsid w:val="00A07F8D"/>
    <w:rsid w:val="00A111C8"/>
    <w:rsid w:val="00A13CE2"/>
    <w:rsid w:val="00A2007D"/>
    <w:rsid w:val="00A20398"/>
    <w:rsid w:val="00A24E0B"/>
    <w:rsid w:val="00A25BCF"/>
    <w:rsid w:val="00A2679D"/>
    <w:rsid w:val="00A308EA"/>
    <w:rsid w:val="00A336F4"/>
    <w:rsid w:val="00A3370D"/>
    <w:rsid w:val="00A36AB1"/>
    <w:rsid w:val="00A40496"/>
    <w:rsid w:val="00A45693"/>
    <w:rsid w:val="00A53C6D"/>
    <w:rsid w:val="00A55959"/>
    <w:rsid w:val="00A5604F"/>
    <w:rsid w:val="00A57DD0"/>
    <w:rsid w:val="00A66F2A"/>
    <w:rsid w:val="00A7155F"/>
    <w:rsid w:val="00A71935"/>
    <w:rsid w:val="00A728BC"/>
    <w:rsid w:val="00A733AB"/>
    <w:rsid w:val="00A74F52"/>
    <w:rsid w:val="00A75B70"/>
    <w:rsid w:val="00A76B2C"/>
    <w:rsid w:val="00A829C7"/>
    <w:rsid w:val="00A82E8D"/>
    <w:rsid w:val="00A83D45"/>
    <w:rsid w:val="00A911B2"/>
    <w:rsid w:val="00A96BE8"/>
    <w:rsid w:val="00A97D88"/>
    <w:rsid w:val="00AA4F8C"/>
    <w:rsid w:val="00AA5B46"/>
    <w:rsid w:val="00AA5D50"/>
    <w:rsid w:val="00AA6A9D"/>
    <w:rsid w:val="00AA6C9D"/>
    <w:rsid w:val="00AB1E6A"/>
    <w:rsid w:val="00AB3EEF"/>
    <w:rsid w:val="00AC6F8D"/>
    <w:rsid w:val="00AC73C5"/>
    <w:rsid w:val="00AC7FF9"/>
    <w:rsid w:val="00AD47B2"/>
    <w:rsid w:val="00AE25B4"/>
    <w:rsid w:val="00AE2C8C"/>
    <w:rsid w:val="00AE4E47"/>
    <w:rsid w:val="00AE7CD3"/>
    <w:rsid w:val="00AF218E"/>
    <w:rsid w:val="00AF57BA"/>
    <w:rsid w:val="00AF7971"/>
    <w:rsid w:val="00B0282B"/>
    <w:rsid w:val="00B051CB"/>
    <w:rsid w:val="00B12C29"/>
    <w:rsid w:val="00B16D94"/>
    <w:rsid w:val="00B26B3A"/>
    <w:rsid w:val="00B26C91"/>
    <w:rsid w:val="00B304A4"/>
    <w:rsid w:val="00B31212"/>
    <w:rsid w:val="00B357BC"/>
    <w:rsid w:val="00B3669F"/>
    <w:rsid w:val="00B37215"/>
    <w:rsid w:val="00B40114"/>
    <w:rsid w:val="00B40CC9"/>
    <w:rsid w:val="00B40E2C"/>
    <w:rsid w:val="00B40FAD"/>
    <w:rsid w:val="00B4624C"/>
    <w:rsid w:val="00B51934"/>
    <w:rsid w:val="00B53A01"/>
    <w:rsid w:val="00B53CBA"/>
    <w:rsid w:val="00B5666F"/>
    <w:rsid w:val="00B579DB"/>
    <w:rsid w:val="00B74C0C"/>
    <w:rsid w:val="00B75EF7"/>
    <w:rsid w:val="00B77904"/>
    <w:rsid w:val="00B84E4E"/>
    <w:rsid w:val="00B86C17"/>
    <w:rsid w:val="00B91201"/>
    <w:rsid w:val="00B91631"/>
    <w:rsid w:val="00B919E9"/>
    <w:rsid w:val="00B960DC"/>
    <w:rsid w:val="00BA0447"/>
    <w:rsid w:val="00BA2EE0"/>
    <w:rsid w:val="00BA5801"/>
    <w:rsid w:val="00BA667C"/>
    <w:rsid w:val="00BA6DB9"/>
    <w:rsid w:val="00BB358D"/>
    <w:rsid w:val="00BB5EA0"/>
    <w:rsid w:val="00BC0CA7"/>
    <w:rsid w:val="00BC19F9"/>
    <w:rsid w:val="00BD4A16"/>
    <w:rsid w:val="00BE002C"/>
    <w:rsid w:val="00BE47B6"/>
    <w:rsid w:val="00BE487E"/>
    <w:rsid w:val="00BE5E99"/>
    <w:rsid w:val="00BE62FC"/>
    <w:rsid w:val="00BE649C"/>
    <w:rsid w:val="00BE795F"/>
    <w:rsid w:val="00BF0CF8"/>
    <w:rsid w:val="00BF10D7"/>
    <w:rsid w:val="00BF4BF5"/>
    <w:rsid w:val="00C00D6D"/>
    <w:rsid w:val="00C026E9"/>
    <w:rsid w:val="00C07D7B"/>
    <w:rsid w:val="00C07FD3"/>
    <w:rsid w:val="00C114AC"/>
    <w:rsid w:val="00C1264F"/>
    <w:rsid w:val="00C12B3D"/>
    <w:rsid w:val="00C17B5D"/>
    <w:rsid w:val="00C17B73"/>
    <w:rsid w:val="00C25159"/>
    <w:rsid w:val="00C3078A"/>
    <w:rsid w:val="00C417AC"/>
    <w:rsid w:val="00C41A94"/>
    <w:rsid w:val="00C44628"/>
    <w:rsid w:val="00C44A37"/>
    <w:rsid w:val="00C47B67"/>
    <w:rsid w:val="00C50CD4"/>
    <w:rsid w:val="00C53240"/>
    <w:rsid w:val="00C60801"/>
    <w:rsid w:val="00C60D4A"/>
    <w:rsid w:val="00C64E90"/>
    <w:rsid w:val="00C66A4F"/>
    <w:rsid w:val="00C717F1"/>
    <w:rsid w:val="00C74C4C"/>
    <w:rsid w:val="00C7775F"/>
    <w:rsid w:val="00C8561E"/>
    <w:rsid w:val="00C90AA6"/>
    <w:rsid w:val="00C9568A"/>
    <w:rsid w:val="00C97D1D"/>
    <w:rsid w:val="00CA3749"/>
    <w:rsid w:val="00CA6D5A"/>
    <w:rsid w:val="00CB6AFF"/>
    <w:rsid w:val="00CB719C"/>
    <w:rsid w:val="00CC12DB"/>
    <w:rsid w:val="00CC4CC6"/>
    <w:rsid w:val="00CC5739"/>
    <w:rsid w:val="00CC6B7B"/>
    <w:rsid w:val="00CC7EF0"/>
    <w:rsid w:val="00CD134C"/>
    <w:rsid w:val="00CD1FB1"/>
    <w:rsid w:val="00CD4C0E"/>
    <w:rsid w:val="00CD7264"/>
    <w:rsid w:val="00CE11C1"/>
    <w:rsid w:val="00CE6A7E"/>
    <w:rsid w:val="00CF0903"/>
    <w:rsid w:val="00CF0E8D"/>
    <w:rsid w:val="00CF213E"/>
    <w:rsid w:val="00CF7CFC"/>
    <w:rsid w:val="00CF7E44"/>
    <w:rsid w:val="00D00BF2"/>
    <w:rsid w:val="00D03096"/>
    <w:rsid w:val="00D113E9"/>
    <w:rsid w:val="00D120D9"/>
    <w:rsid w:val="00D13648"/>
    <w:rsid w:val="00D153A6"/>
    <w:rsid w:val="00D17629"/>
    <w:rsid w:val="00D203AA"/>
    <w:rsid w:val="00D27D41"/>
    <w:rsid w:val="00D31322"/>
    <w:rsid w:val="00D31CE1"/>
    <w:rsid w:val="00D33473"/>
    <w:rsid w:val="00D3587E"/>
    <w:rsid w:val="00D358FD"/>
    <w:rsid w:val="00D3765B"/>
    <w:rsid w:val="00D478B0"/>
    <w:rsid w:val="00D5086A"/>
    <w:rsid w:val="00D53C73"/>
    <w:rsid w:val="00D53E44"/>
    <w:rsid w:val="00D54C4C"/>
    <w:rsid w:val="00D56C49"/>
    <w:rsid w:val="00D57827"/>
    <w:rsid w:val="00D607DD"/>
    <w:rsid w:val="00D656B3"/>
    <w:rsid w:val="00D67D64"/>
    <w:rsid w:val="00D715EC"/>
    <w:rsid w:val="00D72511"/>
    <w:rsid w:val="00D7574C"/>
    <w:rsid w:val="00D75D53"/>
    <w:rsid w:val="00D768C2"/>
    <w:rsid w:val="00D77B85"/>
    <w:rsid w:val="00D87971"/>
    <w:rsid w:val="00D903E2"/>
    <w:rsid w:val="00D90D43"/>
    <w:rsid w:val="00D9284E"/>
    <w:rsid w:val="00D9291B"/>
    <w:rsid w:val="00D9449F"/>
    <w:rsid w:val="00D94D20"/>
    <w:rsid w:val="00D956C3"/>
    <w:rsid w:val="00D9595C"/>
    <w:rsid w:val="00DA0031"/>
    <w:rsid w:val="00DA56A9"/>
    <w:rsid w:val="00DB7186"/>
    <w:rsid w:val="00DC0ED2"/>
    <w:rsid w:val="00DC65F0"/>
    <w:rsid w:val="00DD0C34"/>
    <w:rsid w:val="00DD10E7"/>
    <w:rsid w:val="00DD5541"/>
    <w:rsid w:val="00DD6909"/>
    <w:rsid w:val="00DE211A"/>
    <w:rsid w:val="00DE3DAE"/>
    <w:rsid w:val="00DE40D4"/>
    <w:rsid w:val="00DE479F"/>
    <w:rsid w:val="00DE59A2"/>
    <w:rsid w:val="00DE6E81"/>
    <w:rsid w:val="00DF375F"/>
    <w:rsid w:val="00DF3A5B"/>
    <w:rsid w:val="00DF3C03"/>
    <w:rsid w:val="00E0132B"/>
    <w:rsid w:val="00E059CE"/>
    <w:rsid w:val="00E10169"/>
    <w:rsid w:val="00E17EE5"/>
    <w:rsid w:val="00E20527"/>
    <w:rsid w:val="00E21A6C"/>
    <w:rsid w:val="00E35089"/>
    <w:rsid w:val="00E356FF"/>
    <w:rsid w:val="00E44740"/>
    <w:rsid w:val="00E47947"/>
    <w:rsid w:val="00E53A43"/>
    <w:rsid w:val="00E60A4B"/>
    <w:rsid w:val="00E6165D"/>
    <w:rsid w:val="00E62344"/>
    <w:rsid w:val="00E62F9C"/>
    <w:rsid w:val="00E64ED5"/>
    <w:rsid w:val="00E70E0F"/>
    <w:rsid w:val="00E75531"/>
    <w:rsid w:val="00E7795B"/>
    <w:rsid w:val="00E803AC"/>
    <w:rsid w:val="00E81E73"/>
    <w:rsid w:val="00E827B5"/>
    <w:rsid w:val="00E875DD"/>
    <w:rsid w:val="00E91BFD"/>
    <w:rsid w:val="00EA09BE"/>
    <w:rsid w:val="00EA260D"/>
    <w:rsid w:val="00EA2E8E"/>
    <w:rsid w:val="00EA450D"/>
    <w:rsid w:val="00EA532D"/>
    <w:rsid w:val="00EA5C60"/>
    <w:rsid w:val="00EB0BF9"/>
    <w:rsid w:val="00EB4633"/>
    <w:rsid w:val="00EB4ADB"/>
    <w:rsid w:val="00EB5C1D"/>
    <w:rsid w:val="00EB5F7E"/>
    <w:rsid w:val="00EB690F"/>
    <w:rsid w:val="00EC6AD3"/>
    <w:rsid w:val="00ED1563"/>
    <w:rsid w:val="00ED1C86"/>
    <w:rsid w:val="00ED21B6"/>
    <w:rsid w:val="00ED5DC6"/>
    <w:rsid w:val="00ED70A4"/>
    <w:rsid w:val="00EE2498"/>
    <w:rsid w:val="00EE556E"/>
    <w:rsid w:val="00F032AB"/>
    <w:rsid w:val="00F04BBB"/>
    <w:rsid w:val="00F11564"/>
    <w:rsid w:val="00F16706"/>
    <w:rsid w:val="00F17618"/>
    <w:rsid w:val="00F2212B"/>
    <w:rsid w:val="00F24D5E"/>
    <w:rsid w:val="00F31C33"/>
    <w:rsid w:val="00F34509"/>
    <w:rsid w:val="00F34F4C"/>
    <w:rsid w:val="00F36C5A"/>
    <w:rsid w:val="00F442BB"/>
    <w:rsid w:val="00F44F6B"/>
    <w:rsid w:val="00F45074"/>
    <w:rsid w:val="00F53D83"/>
    <w:rsid w:val="00F5486E"/>
    <w:rsid w:val="00F555CC"/>
    <w:rsid w:val="00F55A36"/>
    <w:rsid w:val="00F6381A"/>
    <w:rsid w:val="00F64151"/>
    <w:rsid w:val="00F70C7E"/>
    <w:rsid w:val="00F71042"/>
    <w:rsid w:val="00F80FA3"/>
    <w:rsid w:val="00F81E9B"/>
    <w:rsid w:val="00F837B7"/>
    <w:rsid w:val="00F84634"/>
    <w:rsid w:val="00F85482"/>
    <w:rsid w:val="00F861B0"/>
    <w:rsid w:val="00F87ABB"/>
    <w:rsid w:val="00F91181"/>
    <w:rsid w:val="00F93E0A"/>
    <w:rsid w:val="00FA5B3D"/>
    <w:rsid w:val="00FA67D9"/>
    <w:rsid w:val="00FA7C8F"/>
    <w:rsid w:val="00FB057A"/>
    <w:rsid w:val="00FB1743"/>
    <w:rsid w:val="00FB608A"/>
    <w:rsid w:val="00FB63DA"/>
    <w:rsid w:val="00FC0B0A"/>
    <w:rsid w:val="00FC0D0C"/>
    <w:rsid w:val="00FC3203"/>
    <w:rsid w:val="00FC3E18"/>
    <w:rsid w:val="00FC6050"/>
    <w:rsid w:val="00FC616D"/>
    <w:rsid w:val="00FD14BB"/>
    <w:rsid w:val="00FD7A01"/>
    <w:rsid w:val="00FD7C2A"/>
    <w:rsid w:val="00FE2B50"/>
    <w:rsid w:val="00FE4777"/>
    <w:rsid w:val="00FE5708"/>
    <w:rsid w:val="00FE62DA"/>
    <w:rsid w:val="00FE7596"/>
    <w:rsid w:val="00FF37E0"/>
    <w:rsid w:val="00FF3D05"/>
    <w:rsid w:val="00FF4427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57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ED70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D7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D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qFormat/>
    <w:rsid w:val="004C088E"/>
    <w:pPr>
      <w:ind w:left="720"/>
      <w:contextualSpacing/>
    </w:pPr>
  </w:style>
  <w:style w:type="character" w:customStyle="1" w:styleId="275pt">
    <w:name w:val="Основной текст (2) + 7;5 pt"/>
    <w:basedOn w:val="2"/>
    <w:rsid w:val="0077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No Spacing"/>
    <w:qFormat/>
    <w:rsid w:val="004653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annotation reference"/>
    <w:basedOn w:val="a0"/>
    <w:uiPriority w:val="99"/>
    <w:semiHidden/>
    <w:unhideWhenUsed/>
    <w:rsid w:val="00830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2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275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275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3027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27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Основной текст (2) + Полужирный"/>
    <w:basedOn w:val="2"/>
    <w:rsid w:val="000C0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65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rsid w:val="005721B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" w:bidi="ar-SA"/>
    </w:rPr>
  </w:style>
  <w:style w:type="character" w:customStyle="1" w:styleId="af2">
    <w:name w:val="Основной текст_"/>
    <w:basedOn w:val="a0"/>
    <w:link w:val="10"/>
    <w:rsid w:val="005B02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B0201"/>
    <w:pPr>
      <w:widowControl/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f3">
    <w:name w:val="Body Text"/>
    <w:basedOn w:val="a"/>
    <w:link w:val="af4"/>
    <w:uiPriority w:val="99"/>
    <w:unhideWhenUsed/>
    <w:rsid w:val="006349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349F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2">
    <w:name w:val="2"/>
    <w:basedOn w:val="a0"/>
    <w:rsid w:val="00945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57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ED70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D7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D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qFormat/>
    <w:rsid w:val="004C088E"/>
    <w:pPr>
      <w:ind w:left="720"/>
      <w:contextualSpacing/>
    </w:pPr>
  </w:style>
  <w:style w:type="character" w:customStyle="1" w:styleId="275pt">
    <w:name w:val="Основной текст (2) + 7;5 pt"/>
    <w:basedOn w:val="2"/>
    <w:rsid w:val="0077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No Spacing"/>
    <w:qFormat/>
    <w:rsid w:val="004653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annotation reference"/>
    <w:basedOn w:val="a0"/>
    <w:uiPriority w:val="99"/>
    <w:semiHidden/>
    <w:unhideWhenUsed/>
    <w:rsid w:val="00830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2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275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275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3027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27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Основной текст (2) + Полужирный"/>
    <w:basedOn w:val="2"/>
    <w:rsid w:val="000C0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65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rsid w:val="005721B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" w:bidi="ar-SA"/>
    </w:rPr>
  </w:style>
  <w:style w:type="character" w:customStyle="1" w:styleId="af2">
    <w:name w:val="Основной текст_"/>
    <w:basedOn w:val="a0"/>
    <w:link w:val="10"/>
    <w:rsid w:val="005B02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B0201"/>
    <w:pPr>
      <w:widowControl/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f3">
    <w:name w:val="Body Text"/>
    <w:basedOn w:val="a"/>
    <w:link w:val="af4"/>
    <w:uiPriority w:val="99"/>
    <w:unhideWhenUsed/>
    <w:rsid w:val="006349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349F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2">
    <w:name w:val="2"/>
    <w:basedOn w:val="a0"/>
    <w:rsid w:val="0094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A200-7F38-4B5F-8B3F-1930DDD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7996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Астахова Е.М.</cp:lastModifiedBy>
  <cp:revision>13</cp:revision>
  <cp:lastPrinted>2018-10-25T08:49:00Z</cp:lastPrinted>
  <dcterms:created xsi:type="dcterms:W3CDTF">2018-10-16T12:32:00Z</dcterms:created>
  <dcterms:modified xsi:type="dcterms:W3CDTF">2018-12-06T13:54:00Z</dcterms:modified>
</cp:coreProperties>
</file>