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A" w:rsidRDefault="003E77E8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524FA0">
        <w:rPr>
          <w:rFonts w:ascii="Times New Roman" w:hAnsi="Times New Roman" w:cs="Times New Roman"/>
          <w:b/>
          <w:sz w:val="28"/>
          <w:szCs w:val="28"/>
        </w:rPr>
        <w:t xml:space="preserve"> для граждан</w:t>
      </w:r>
    </w:p>
    <w:p w:rsidR="00524FA0" w:rsidRDefault="00524FA0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524FA0" w:rsidRDefault="00524FA0" w:rsidP="00ED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0" w:rsidRPr="00524FA0" w:rsidRDefault="00524FA0" w:rsidP="0052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(или как её ещё называют теневая)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за чёрную зарплату» — это работа в </w:t>
      </w:r>
      <w:hyperlink r:id="rId5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, когда трудовые </w:t>
      </w:r>
      <w:proofErr w:type="gramStart"/>
      <w:r w:rsidRPr="00524FA0">
        <w:rPr>
          <w:rFonts w:ascii="Times New Roman" w:hAnsi="Times New Roman" w:cs="Times New Roman"/>
          <w:sz w:val="28"/>
          <w:szCs w:val="28"/>
        </w:rPr>
        <w:t>отношени</w:t>
      </w:r>
      <w:hyperlink r:id="rId6" w:tooltip="Трудовые отношения" w:history="1">
        <w:r w:rsidRPr="00524FA0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работодателем и работником </w:t>
      </w:r>
      <w:r w:rsidRPr="00524FA0">
        <w:rPr>
          <w:rFonts w:ascii="Times New Roman" w:hAnsi="Times New Roman" w:cs="Times New Roman"/>
          <w:sz w:val="28"/>
          <w:szCs w:val="28"/>
        </w:rPr>
        <w:t xml:space="preserve">не оформляются официально. Обычно отношения скрываются по инициативе работодателя или работника для того, чтобы </w:t>
      </w:r>
      <w:r w:rsidRPr="00524FA0">
        <w:rPr>
          <w:rFonts w:ascii="Times New Roman" w:hAnsi="Times New Roman" w:cs="Times New Roman"/>
          <w:sz w:val="28"/>
          <w:szCs w:val="28"/>
        </w:rPr>
        <w:br/>
        <w:t xml:space="preserve">не платить налоги или обойти тот или иной закон. Расчёт обычно производится </w:t>
      </w:r>
      <w:hyperlink r:id="rId7" w:tooltip="Наличные деньги" w:history="1">
        <w:r w:rsidRPr="00524FA0">
          <w:rPr>
            <w:rFonts w:ascii="Times New Roman" w:hAnsi="Times New Roman" w:cs="Times New Roman"/>
            <w:sz w:val="28"/>
            <w:szCs w:val="28"/>
          </w:rPr>
          <w:t>наличными</w:t>
        </w:r>
      </w:hyperlink>
      <w:r w:rsidRPr="00524FA0">
        <w:rPr>
          <w:rFonts w:ascii="Times New Roman" w:hAnsi="Times New Roman" w:cs="Times New Roman"/>
          <w:sz w:val="28"/>
          <w:szCs w:val="28"/>
        </w:rPr>
        <w:t>, часто работодателя не интересует прошлое работника и его документы.</w:t>
      </w:r>
    </w:p>
    <w:p w:rsidR="00373986" w:rsidRPr="00373986" w:rsidRDefault="00373986" w:rsidP="0037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 Работодатель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удерживать </w:t>
      </w:r>
      <w:r w:rsidRPr="00373986">
        <w:rPr>
          <w:rFonts w:ascii="Times New Roman" w:hAnsi="Times New Roman" w:cs="Times New Roman"/>
          <w:sz w:val="28"/>
          <w:szCs w:val="28"/>
        </w:rPr>
        <w:t>и перечислять</w:t>
      </w:r>
      <w:proofErr w:type="gramEnd"/>
      <w:r w:rsidRPr="00373986">
        <w:rPr>
          <w:rFonts w:ascii="Times New Roman" w:hAnsi="Times New Roman" w:cs="Times New Roman"/>
          <w:sz w:val="28"/>
          <w:szCs w:val="28"/>
        </w:rPr>
        <w:t xml:space="preserve"> в бюджет НДФЛ </w:t>
      </w:r>
      <w:r w:rsidRPr="00373986">
        <w:rPr>
          <w:rFonts w:ascii="Times New Roman" w:hAnsi="Times New Roman" w:cs="Times New Roman"/>
          <w:sz w:val="28"/>
          <w:szCs w:val="28"/>
        </w:rPr>
        <w:br/>
        <w:t>с доходов согласно статье 217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Ф, получаемых по договорам ГПХ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ТД. Исключение — подрядчики ИП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7398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373986">
        <w:rPr>
          <w:rFonts w:ascii="Times New Roman" w:hAnsi="Times New Roman" w:cs="Times New Roman"/>
          <w:sz w:val="28"/>
          <w:szCs w:val="28"/>
        </w:rPr>
        <w:t>.</w:t>
      </w:r>
    </w:p>
    <w:p w:rsidR="0026698B" w:rsidRPr="0026698B" w:rsidRDefault="0026698B" w:rsidP="002669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При пост</w:t>
      </w:r>
      <w:r>
        <w:rPr>
          <w:rFonts w:ascii="Times New Roman" w:hAnsi="Times New Roman" w:cs="Times New Roman"/>
          <w:sz w:val="28"/>
          <w:szCs w:val="28"/>
        </w:rPr>
        <w:t>уплении</w:t>
      </w:r>
      <w:r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</w:t>
      </w:r>
      <w:proofErr w:type="gramStart"/>
      <w:r w:rsidRPr="0026698B">
        <w:rPr>
          <w:rFonts w:ascii="Times New Roman" w:hAnsi="Times New Roman" w:cs="Times New Roman"/>
          <w:sz w:val="28"/>
          <w:szCs w:val="28"/>
        </w:rPr>
        <w:t>знать и проверить</w:t>
      </w:r>
      <w:proofErr w:type="gramEnd"/>
      <w:r w:rsidRPr="0026698B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работодателя;</w:t>
      </w:r>
    </w:p>
    <w:p w:rsid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</w:t>
      </w:r>
      <w:r>
        <w:rPr>
          <w:rFonts w:ascii="Times New Roman" w:hAnsi="Times New Roman" w:cs="Times New Roman"/>
          <w:sz w:val="28"/>
          <w:szCs w:val="28"/>
        </w:rPr>
        <w:br/>
        <w:t>и организаций, отказавшихся от присоединения к указанному соглашению);</w:t>
      </w:r>
      <w:proofErr w:type="gramEnd"/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 допущении работника к работе работодатель обязан оформить с ним трудовой договор в письменной форме не позднее трех рабочих </w:t>
      </w:r>
      <w:r>
        <w:rPr>
          <w:rFonts w:ascii="Times New Roman" w:hAnsi="Times New Roman" w:cs="Times New Roman"/>
          <w:sz w:val="28"/>
          <w:szCs w:val="28"/>
        </w:rPr>
        <w:t>дней со дня допущения к работе;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>м на работу оформляется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риказ работодателя о приеме на работу выдается работнику под роспись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26698B">
        <w:rPr>
          <w:rFonts w:ascii="Times New Roman" w:hAnsi="Times New Roman" w:cs="Times New Roman"/>
          <w:sz w:val="28"/>
          <w:szCs w:val="28"/>
        </w:rPr>
        <w:t>в трехдневный срок со</w:t>
      </w:r>
      <w:r>
        <w:rPr>
          <w:rFonts w:ascii="Times New Roman" w:hAnsi="Times New Roman" w:cs="Times New Roman"/>
          <w:sz w:val="28"/>
          <w:szCs w:val="28"/>
        </w:rPr>
        <w:t xml:space="preserve"> дня фактического начала работы.</w:t>
      </w:r>
    </w:p>
    <w:p w:rsidR="00373986" w:rsidRPr="00BB6733" w:rsidRDefault="00BB6733" w:rsidP="00BB67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373986">
        <w:rPr>
          <w:rFonts w:ascii="Times New Roman" w:hAnsi="Times New Roman" w:cs="Times New Roman"/>
          <w:sz w:val="28"/>
          <w:szCs w:val="28"/>
        </w:rPr>
        <w:t>внимание!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ГПХ не предусматривает </w:t>
      </w:r>
      <w:r w:rsidRPr="00373986">
        <w:rPr>
          <w:rFonts w:ascii="Times New Roman" w:hAnsi="Times New Roman" w:cs="Times New Roman"/>
          <w:sz w:val="28"/>
          <w:szCs w:val="28"/>
        </w:rPr>
        <w:t>для работников столько же социальной защиты и гарантий, сколько содержит трудовой договор.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Вы не сможете получить: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- зарплату в </w:t>
      </w:r>
      <w:proofErr w:type="gramStart"/>
      <w:r w:rsidRPr="003739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73986">
        <w:rPr>
          <w:rFonts w:ascii="Times New Roman" w:hAnsi="Times New Roman" w:cs="Times New Roman"/>
          <w:sz w:val="28"/>
          <w:szCs w:val="28"/>
        </w:rPr>
        <w:t xml:space="preserve"> конфликта с работодателем, 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больничного листа,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отпуска,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расчета при увольнении,</w:t>
      </w:r>
    </w:p>
    <w:p w:rsidR="001246BD" w:rsidRPr="00373986" w:rsidRDefault="001246BD" w:rsidP="001246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lastRenderedPageBreak/>
        <w:t>- социальные гарантии, связанные с простоем, сокращением, обучением, рождением ребенка, несчастным случаем на производстве, профессиональным заболеванием и другими жизненными ситуациями,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социальное и пенсионное обеспечение,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- выходное пособие при сокращении. 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возможн</w:t>
      </w:r>
      <w:r>
        <w:rPr>
          <w:rFonts w:ascii="Times New Roman" w:hAnsi="Times New Roman" w:cs="Times New Roman"/>
          <w:sz w:val="28"/>
          <w:szCs w:val="28"/>
        </w:rPr>
        <w:t xml:space="preserve">ость получения кредита в банке </w:t>
      </w:r>
      <w:r w:rsidRPr="00373986">
        <w:rPr>
          <w:rFonts w:ascii="Times New Roman" w:hAnsi="Times New Roman" w:cs="Times New Roman"/>
          <w:sz w:val="28"/>
          <w:szCs w:val="28"/>
        </w:rPr>
        <w:t>на жилье, об</w:t>
      </w:r>
      <w:r>
        <w:rPr>
          <w:rFonts w:ascii="Times New Roman" w:hAnsi="Times New Roman" w:cs="Times New Roman"/>
          <w:sz w:val="28"/>
          <w:szCs w:val="28"/>
        </w:rPr>
        <w:t>учение, лечение и пр.</w:t>
      </w:r>
    </w:p>
    <w:p w:rsidR="001246BD" w:rsidRPr="001246BD" w:rsidRDefault="001246BD" w:rsidP="00124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  <w:bookmarkStart w:id="0" w:name="_GoBack"/>
      <w:bookmarkEnd w:id="0"/>
    </w:p>
    <w:p w:rsidR="00BB6733" w:rsidRDefault="00ED2EAA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AA">
        <w:rPr>
          <w:rFonts w:ascii="Times New Roman" w:hAnsi="Times New Roman" w:cs="Times New Roman"/>
          <w:sz w:val="28"/>
          <w:szCs w:val="28"/>
        </w:rPr>
        <w:t>Каждый житель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733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труду и занятости населения Ленинградской области информацию о фактах нарушений трудовых прав</w:t>
      </w:r>
      <w:r w:rsidR="00BB6733">
        <w:rPr>
          <w:rFonts w:ascii="Times New Roman" w:hAnsi="Times New Roman" w:cs="Times New Roman"/>
          <w:sz w:val="28"/>
          <w:szCs w:val="28"/>
        </w:rPr>
        <w:t>.</w:t>
      </w:r>
    </w:p>
    <w:p w:rsidR="00BB6733" w:rsidRPr="00BB6733" w:rsidRDefault="00BB6733" w:rsidP="00BB6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области:</w:t>
      </w:r>
    </w:p>
    <w:p w:rsidR="00BB6733" w:rsidRPr="00BB6733" w:rsidRDefault="00BB6733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телефон 8 (800) 350-47-47</w:t>
      </w:r>
    </w:p>
    <w:p w:rsidR="00BB6733" w:rsidRPr="00BB6733" w:rsidRDefault="00BB6733" w:rsidP="00BB6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Государственная инспекция труда в Ленинградской области:</w:t>
      </w:r>
    </w:p>
    <w:p w:rsidR="00BB6733" w:rsidRPr="00BB6733" w:rsidRDefault="00BB6733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http://git47.rostrud.ru,  телефон (812) 612-70-34</w:t>
      </w:r>
    </w:p>
    <w:sectPr w:rsidR="00BB6733" w:rsidRPr="00BB6733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8"/>
    <w:rsid w:val="000416E8"/>
    <w:rsid w:val="001246BD"/>
    <w:rsid w:val="00136312"/>
    <w:rsid w:val="00221C96"/>
    <w:rsid w:val="00221F78"/>
    <w:rsid w:val="0026698B"/>
    <w:rsid w:val="00272A1C"/>
    <w:rsid w:val="00373986"/>
    <w:rsid w:val="003E77E8"/>
    <w:rsid w:val="00524FA0"/>
    <w:rsid w:val="00587027"/>
    <w:rsid w:val="00AF6977"/>
    <w:rsid w:val="00B049F8"/>
    <w:rsid w:val="00BB6733"/>
    <w:rsid w:val="00BD6E54"/>
    <w:rsid w:val="00D12FF5"/>
    <w:rsid w:val="00ED2EAA"/>
    <w:rsid w:val="00E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0%BB%D0%B8%D1%87%D0%BD%D1%8B%D0%B5_%D0%B4%D0%B5%D0%BD%D1%8C%D0%B3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1%83%D0%B4%D0%BE%D0%B2%D1%8B%D0%B5_%D0%BE%D1%82%D0%BD%D0%BE%D1%88%D0%B5%D0%BD%D0%B8%D1%8F" TargetMode="External"/><Relationship Id="rId5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Никитина Анастасия Сергеевна</cp:lastModifiedBy>
  <cp:revision>7</cp:revision>
  <dcterms:created xsi:type="dcterms:W3CDTF">2022-09-16T12:10:00Z</dcterms:created>
  <dcterms:modified xsi:type="dcterms:W3CDTF">2022-09-16T12:46:00Z</dcterms:modified>
</cp:coreProperties>
</file>