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6E070" w14:textId="7D68CFDD" w:rsidR="00BF35A9" w:rsidRPr="00BF35A9" w:rsidRDefault="00BF35A9" w:rsidP="00BF35A9">
      <w:r w:rsidRPr="00BF35A9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3BB20782" wp14:editId="1B6F45CC">
            <wp:simplePos x="0" y="0"/>
            <wp:positionH relativeFrom="margin">
              <wp:posOffset>-707390</wp:posOffset>
            </wp:positionH>
            <wp:positionV relativeFrom="margin">
              <wp:posOffset>-839470</wp:posOffset>
            </wp:positionV>
            <wp:extent cx="7548880" cy="10723245"/>
            <wp:effectExtent l="0" t="0" r="0" b="1905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072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35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0D01C7" wp14:editId="069A3ADF">
                <wp:simplePos x="0" y="0"/>
                <wp:positionH relativeFrom="column">
                  <wp:posOffset>779145</wp:posOffset>
                </wp:positionH>
                <wp:positionV relativeFrom="paragraph">
                  <wp:posOffset>-9574530</wp:posOffset>
                </wp:positionV>
                <wp:extent cx="4968240" cy="307340"/>
                <wp:effectExtent l="0" t="0" r="0" b="0"/>
                <wp:wrapNone/>
                <wp:docPr id="9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24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E01793" w14:textId="77777777" w:rsidR="008653C3" w:rsidRPr="00331894" w:rsidRDefault="008653C3" w:rsidP="00BF35A9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331894">
                              <w:rPr>
                                <w:b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АДМИНИСТРАЦИЯ ЛЕНИНГРАДСКОЙ ОБЛАСТИ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61.35pt;margin-top:-753.9pt;width:391.2pt;height:24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" filled="f" stroked="f">
                <v:textbox style="mso-fit-shape-to-text:t">
                  <w:txbxContent>
                    <w:p w14:paraId="27E01793" w14:textId="77777777" w:rsidR="008653C3" w:rsidRPr="00331894" w:rsidRDefault="008653C3" w:rsidP="00BF35A9">
                      <w:pPr>
                        <w:pStyle w:val="ae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331894">
                        <w:rPr>
                          <w:b/>
                          <w:color w:val="002060"/>
                          <w:kern w:val="24"/>
                          <w:sz w:val="28"/>
                          <w:szCs w:val="28"/>
                        </w:rPr>
                        <w:t>АДМИНИСТРАЦИЯ ЛЕНИНГРАДСКОЙ ОБЛАСТИ</w:t>
                      </w:r>
                    </w:p>
                  </w:txbxContent>
                </v:textbox>
              </v:rect>
            </w:pict>
          </mc:Fallback>
        </mc:AlternateContent>
      </w:r>
      <w:r w:rsidRPr="00BF35A9"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03E210F8" wp14:editId="0AA6D321">
            <wp:simplePos x="0" y="0"/>
            <wp:positionH relativeFrom="column">
              <wp:posOffset>2710815</wp:posOffset>
            </wp:positionH>
            <wp:positionV relativeFrom="paragraph">
              <wp:posOffset>-9095740</wp:posOffset>
            </wp:positionV>
            <wp:extent cx="833120" cy="952500"/>
            <wp:effectExtent l="0" t="0" r="5080" b="0"/>
            <wp:wrapNone/>
            <wp:docPr id="15" name="Picture 2" descr="D:\Екатерина\РАБОЧЕЕ\ПРЕЗЕНТАЦИИ\2022\Для В.А.Шквиро\leningradsky_oblast-600x6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Екатерина\РАБОЧЕЕ\ПРЕЗЕНТАЦИИ\2022\Для В.А.Шквиро\leningradsky_oblast-600x68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35A9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A94959" wp14:editId="03F3075E">
                <wp:simplePos x="0" y="0"/>
                <wp:positionH relativeFrom="column">
                  <wp:posOffset>493395</wp:posOffset>
                </wp:positionH>
                <wp:positionV relativeFrom="paragraph">
                  <wp:posOffset>-7324090</wp:posOffset>
                </wp:positionV>
                <wp:extent cx="5326380" cy="1924050"/>
                <wp:effectExtent l="0" t="0" r="2667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380" cy="1924050"/>
                        </a:xfrm>
                        <a:prstGeom prst="roundRect">
                          <a:avLst>
                            <a:gd name="adj" fmla="val 991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F52C35" w14:textId="77777777" w:rsidR="008653C3" w:rsidRPr="002C60E8" w:rsidRDefault="008653C3" w:rsidP="00BF35A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2C60E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СИТУАЦИЯ</w:t>
                            </w:r>
                          </w:p>
                          <w:p w14:paraId="0AADC3E0" w14:textId="77777777" w:rsidR="008653C3" w:rsidRPr="002C60E8" w:rsidRDefault="008653C3" w:rsidP="00BF35A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2C60E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на рынке труда Ленинградской области</w:t>
                            </w:r>
                          </w:p>
                          <w:p w14:paraId="47401AF4" w14:textId="77777777" w:rsidR="008653C3" w:rsidRPr="002C60E8" w:rsidRDefault="008653C3" w:rsidP="00BF35A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2C60E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и основные результаты работы</w:t>
                            </w:r>
                          </w:p>
                          <w:p w14:paraId="0156CD6C" w14:textId="77777777" w:rsidR="008653C3" w:rsidRPr="002C60E8" w:rsidRDefault="008653C3" w:rsidP="00BF35A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2C60E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комитета по труду и занятости населения</w:t>
                            </w:r>
                          </w:p>
                          <w:p w14:paraId="7A136659" w14:textId="77777777" w:rsidR="008653C3" w:rsidRPr="002C60E8" w:rsidRDefault="008653C3" w:rsidP="00BF35A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2C60E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Ленинградской области</w:t>
                            </w:r>
                          </w:p>
                          <w:p w14:paraId="554A546D" w14:textId="62D1A296" w:rsidR="008653C3" w:rsidRDefault="008653C3" w:rsidP="00BF35A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за 9 месяцев</w:t>
                            </w:r>
                            <w:r w:rsidRPr="002C60E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2022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7" style="position:absolute;margin-left:38.85pt;margin-top:-576.7pt;width:419.4pt;height:151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" fillcolor="window" strokecolor="#4bacc6" strokeweight="2pt">
                <v:textbox>
                  <w:txbxContent>
                    <w:p w14:paraId="5AF52C35" w14:textId="77777777" w:rsidR="008653C3" w:rsidRPr="002C60E8" w:rsidRDefault="008653C3" w:rsidP="00BF35A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2C60E8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СИТУАЦИЯ</w:t>
                      </w:r>
                    </w:p>
                    <w:p w14:paraId="0AADC3E0" w14:textId="77777777" w:rsidR="008653C3" w:rsidRPr="002C60E8" w:rsidRDefault="008653C3" w:rsidP="00BF35A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2C60E8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на рынке труда Ленинградской области</w:t>
                      </w:r>
                    </w:p>
                    <w:p w14:paraId="47401AF4" w14:textId="77777777" w:rsidR="008653C3" w:rsidRPr="002C60E8" w:rsidRDefault="008653C3" w:rsidP="00BF35A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2C60E8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и основные результаты работы</w:t>
                      </w:r>
                    </w:p>
                    <w:p w14:paraId="0156CD6C" w14:textId="77777777" w:rsidR="008653C3" w:rsidRPr="002C60E8" w:rsidRDefault="008653C3" w:rsidP="00BF35A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2C60E8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комитета по труду и занятости населения</w:t>
                      </w:r>
                    </w:p>
                    <w:p w14:paraId="7A136659" w14:textId="77777777" w:rsidR="008653C3" w:rsidRPr="002C60E8" w:rsidRDefault="008653C3" w:rsidP="00BF35A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2C60E8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Ленинградской области</w:t>
                      </w:r>
                    </w:p>
                    <w:p w14:paraId="554A546D" w14:textId="62D1A296" w:rsidR="008653C3" w:rsidRDefault="008653C3" w:rsidP="00BF35A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за 9 месяцев</w:t>
                      </w:r>
                      <w:r w:rsidRPr="002C60E8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 xml:space="preserve"> 2022 года</w:t>
                      </w:r>
                    </w:p>
                  </w:txbxContent>
                </v:textbox>
              </v:roundrect>
            </w:pict>
          </mc:Fallback>
        </mc:AlternateContent>
      </w:r>
      <w:r w:rsidRPr="00BF35A9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85FF25" wp14:editId="38FB4ABF">
                <wp:simplePos x="0" y="0"/>
                <wp:positionH relativeFrom="column">
                  <wp:posOffset>2562225</wp:posOffset>
                </wp:positionH>
                <wp:positionV relativeFrom="paragraph">
                  <wp:posOffset>23495</wp:posOffset>
                </wp:positionV>
                <wp:extent cx="863600" cy="233680"/>
                <wp:effectExtent l="38100" t="38100" r="107950" b="109220"/>
                <wp:wrapNone/>
                <wp:docPr id="10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2336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>
                                <a:lumMod val="95000"/>
                              </a:srgbClr>
                            </a:gs>
                            <a:gs pos="100000">
                              <a:srgbClr val="A5A5A5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D455F08" w14:textId="77777777" w:rsidR="008653C3" w:rsidRDefault="008653C3" w:rsidP="00BF35A9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201.75pt;margin-top:1.85pt;width:68pt;height:18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+29mgIAAFs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" fillcolor="#f2f2f2" strokecolor="#bfbfbf" strokeweight=".5pt">
                <v:fill color2="#c9c9c9" focus="100%" type="gradient">
                  <o:fill v:ext="view" type="gradientUnscaled"/>
                </v:fill>
                <v:shadow on="t" color="black" opacity="26214f" origin="-.5,-.5" offset=".74836mm,.74836mm"/>
                <v:textbox>
                  <w:txbxContent>
                    <w:p w14:paraId="4D455F08" w14:textId="77777777" w:rsidR="008653C3" w:rsidRDefault="008653C3" w:rsidP="00BF35A9">
                      <w:pPr>
                        <w:pStyle w:val="ae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2060"/>
                          <w:sz w:val="20"/>
                          <w:szCs w:val="20"/>
                        </w:rPr>
                        <w:t>2022</w:t>
                      </w:r>
                    </w:p>
                  </w:txbxContent>
                </v:textbox>
              </v:rect>
            </w:pict>
          </mc:Fallback>
        </mc:AlternateContent>
      </w:r>
      <w:r w:rsidRPr="00BF35A9">
        <w:rPr>
          <w:noProof/>
          <w:lang w:eastAsia="ru-RU"/>
        </w:rPr>
        <w:t xml:space="preserve">   </w:t>
      </w:r>
    </w:p>
    <w:p w14:paraId="7FA5F27B" w14:textId="77777777" w:rsidR="00AB4A3D" w:rsidRPr="00D706E6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Основные тенденции развития регистрируемого рынка труда Ленинградской области</w:t>
      </w:r>
    </w:p>
    <w:p w14:paraId="1C545D9C" w14:textId="66C530FC" w:rsidR="00AB4A3D" w:rsidRPr="005B4D21" w:rsidRDefault="00941FA7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за 9 месяцев</w:t>
      </w:r>
      <w:r w:rsidR="00A01CD3" w:rsidRPr="00D706E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="00032FDE" w:rsidRPr="00D706E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20</w:t>
      </w:r>
      <w:r w:rsidR="006E676C" w:rsidRPr="00D706E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2</w:t>
      </w:r>
      <w:r w:rsidR="006616D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2</w:t>
      </w:r>
      <w:r w:rsidR="00AB4A3D" w:rsidRPr="00D706E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год</w:t>
      </w:r>
      <w:r w:rsidR="00C16620" w:rsidRPr="00D706E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а</w:t>
      </w:r>
    </w:p>
    <w:p w14:paraId="6B97E623" w14:textId="77777777" w:rsidR="00504273" w:rsidRPr="00D706E6" w:rsidRDefault="00504273" w:rsidP="00767B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7CCFCC84" w14:textId="0B288C83" w:rsidR="00C62894" w:rsidRPr="004D42D8" w:rsidRDefault="00C62894" w:rsidP="00F253BD">
      <w:pPr>
        <w:pStyle w:val="21"/>
        <w:rPr>
          <w:szCs w:val="20"/>
        </w:rPr>
      </w:pPr>
      <w:r>
        <w:rPr>
          <w:szCs w:val="20"/>
        </w:rPr>
        <w:t>Н</w:t>
      </w:r>
      <w:r w:rsidR="004D42D8" w:rsidRPr="004D42D8">
        <w:rPr>
          <w:szCs w:val="20"/>
        </w:rPr>
        <w:t xml:space="preserve">а рынке труда Ленинградской области </w:t>
      </w:r>
      <w:r w:rsidRPr="00C62894">
        <w:rPr>
          <w:szCs w:val="20"/>
        </w:rPr>
        <w:t>в целом сохранялась стабильная ситуация</w:t>
      </w:r>
      <w:r w:rsidR="004D42D8" w:rsidRPr="004D42D8">
        <w:rPr>
          <w:szCs w:val="20"/>
        </w:rPr>
        <w:t>.</w:t>
      </w:r>
      <w:r w:rsidR="004D42D8">
        <w:rPr>
          <w:szCs w:val="20"/>
        </w:rPr>
        <w:t xml:space="preserve"> </w:t>
      </w:r>
      <w:r w:rsidRPr="00C62894">
        <w:rPr>
          <w:szCs w:val="20"/>
        </w:rPr>
        <w:t>Наблюдалось значительное снижение спроса на рабочую силу со стороны работодателей.</w:t>
      </w:r>
      <w:r w:rsidR="00F253BD">
        <w:rPr>
          <w:szCs w:val="20"/>
        </w:rPr>
        <w:t xml:space="preserve"> </w:t>
      </w:r>
      <w:r w:rsidR="006616DE" w:rsidRPr="00043BB4">
        <w:rPr>
          <w:szCs w:val="20"/>
        </w:rPr>
        <w:t>Рынок труда развивался в условиях продолжавшихся изменений</w:t>
      </w:r>
      <w:r>
        <w:rPr>
          <w:szCs w:val="20"/>
        </w:rPr>
        <w:t xml:space="preserve"> </w:t>
      </w:r>
      <w:r w:rsidR="006616DE" w:rsidRPr="004D42D8">
        <w:rPr>
          <w:szCs w:val="20"/>
        </w:rPr>
        <w:t xml:space="preserve">в финансовой, экономической и других сферах. </w:t>
      </w:r>
    </w:p>
    <w:p w14:paraId="5CB1E0BD" w14:textId="5B7389C3" w:rsidR="00234919" w:rsidRPr="004D42D8" w:rsidRDefault="00234919" w:rsidP="00234919">
      <w:pPr>
        <w:pStyle w:val="21"/>
        <w:rPr>
          <w:szCs w:val="20"/>
        </w:rPr>
      </w:pPr>
      <w:r w:rsidRPr="004D42D8">
        <w:rPr>
          <w:szCs w:val="20"/>
        </w:rPr>
        <w:t>Сохранялась высокая активность жителей региона по поиску вариантов трудоустройства. Среди них граждане, имевшие ранее возможность длительное время не работать.</w:t>
      </w:r>
    </w:p>
    <w:p w14:paraId="2F07956B" w14:textId="77777777" w:rsidR="00234919" w:rsidRPr="004D42D8" w:rsidRDefault="00234919" w:rsidP="00234919">
      <w:pPr>
        <w:pStyle w:val="21"/>
      </w:pPr>
      <w:r w:rsidRPr="004D42D8">
        <w:tab/>
      </w:r>
      <w:r w:rsidRPr="004D42D8">
        <w:rPr>
          <w:iCs/>
        </w:rPr>
        <w:t>Поддержанию стабильной ситуации и недо</w:t>
      </w:r>
      <w:bookmarkStart w:id="0" w:name="_GoBack"/>
      <w:bookmarkEnd w:id="0"/>
      <w:r w:rsidRPr="004D42D8">
        <w:rPr>
          <w:iCs/>
        </w:rPr>
        <w:t xml:space="preserve">пущению резкого роста безработицы на рынке труда Ленинградской области способствовала </w:t>
      </w:r>
      <w:r w:rsidRPr="004D42D8">
        <w:t>реализация мероприятий Государственной программы Ленинградской области «Содействие занятости населения Ленинградской области» (далее – госпрограмма) (утверждена постановлением Правительства Ленинградской области                  от 7 декабря 2015 года № 466).</w:t>
      </w:r>
    </w:p>
    <w:p w14:paraId="50FBECC8" w14:textId="59ED5BE0" w:rsidR="00234919" w:rsidRPr="004D42D8" w:rsidRDefault="005C0BC6" w:rsidP="00043BB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34919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ражданами </w:t>
      </w:r>
      <w:proofErr w:type="gramStart"/>
      <w:r w:rsidR="00234919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поданы</w:t>
      </w:r>
      <w:proofErr w:type="gramEnd"/>
      <w:r w:rsidR="00234919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FA7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60220</w:t>
      </w:r>
      <w:r w:rsidR="00234919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82707C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34919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государственных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234919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proofErr w:type="spellStart"/>
      <w:r w:rsidR="00234919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</w:t>
      </w:r>
      <w:proofErr w:type="spellEnd"/>
      <w:r w:rsidR="00234919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BB7965C" w14:textId="77777777" w:rsidR="00234919" w:rsidRPr="004D42D8" w:rsidRDefault="00234919" w:rsidP="00043BB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Получили </w:t>
      </w:r>
      <w:proofErr w:type="spellStart"/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D10423A" w14:textId="25DBE4E5" w:rsidR="00234919" w:rsidRPr="004D42D8" w:rsidRDefault="00234919" w:rsidP="00043BB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профессиональной ориентации – </w:t>
      </w:r>
      <w:r w:rsidR="00532DCA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22892 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532DCA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3C9A02E" w14:textId="1A09F1F1" w:rsidR="00234919" w:rsidRPr="004D42D8" w:rsidRDefault="00234919" w:rsidP="00043BB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психологической поддержке –</w:t>
      </w:r>
      <w:r w:rsid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DCA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3225 </w:t>
      </w:r>
      <w:r w:rsidR="00BA0193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</w:t>
      </w:r>
      <w:r w:rsid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A0193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9130152" w14:textId="7AE2C32F" w:rsidR="00234919" w:rsidRPr="004D42D8" w:rsidRDefault="00234919" w:rsidP="00043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социальной адаптации –</w:t>
      </w:r>
      <w:r w:rsidR="001D574F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3281 </w:t>
      </w:r>
      <w:r w:rsidR="002C600F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</w:t>
      </w:r>
      <w:r w:rsid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C600F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4388455" w14:textId="6866E7BF" w:rsidR="007C062A" w:rsidRPr="004D42D8" w:rsidRDefault="00234919" w:rsidP="00043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</w:t>
      </w:r>
      <w:r w:rsidR="00BD2825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началу осуществления </w:t>
      </w:r>
      <w:proofErr w:type="gramStart"/>
      <w:r w:rsidR="00BD2825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</w:t>
      </w:r>
      <w:proofErr w:type="gramEnd"/>
      <w:r w:rsidR="00BD2825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безработных граждан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86214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2219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14:paraId="0739663B" w14:textId="77777777" w:rsidR="00AB4A3D" w:rsidRPr="00B06867" w:rsidRDefault="00AB4A3D" w:rsidP="00043B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14:paraId="4013A57F" w14:textId="77777777" w:rsidR="00AB4A3D" w:rsidRPr="005B4D21" w:rsidRDefault="00AB4A3D" w:rsidP="00E976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Предложение рабочей силы</w:t>
      </w:r>
    </w:p>
    <w:p w14:paraId="4CC0DE97" w14:textId="77777777" w:rsidR="00E9767A" w:rsidRPr="00D706E6" w:rsidRDefault="00E9767A" w:rsidP="00E976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1E281E73" w14:textId="40AB07C9" w:rsidR="00234919" w:rsidRPr="004D42D8" w:rsidRDefault="008653C3" w:rsidP="00234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34919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службу занятости 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обратились </w:t>
      </w:r>
      <w:r w:rsidR="00234919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содействием в поиске подходящей работы </w:t>
      </w:r>
      <w:r w:rsidR="008705A9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28129</w:t>
      </w:r>
      <w:r w:rsidR="00234919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BC3D46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</w:t>
      </w:r>
      <w:r w:rsidR="008705A9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9537</w:t>
      </w:r>
      <w:r w:rsidR="002D038A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меньше</w:t>
      </w:r>
      <w:r w:rsidR="00234919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</w:t>
      </w:r>
      <w:r w:rsidR="008705A9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</w:t>
      </w:r>
      <w:r w:rsidR="00234919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C3D46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0166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34919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0424E238" w14:textId="77777777" w:rsidR="00234919" w:rsidRPr="004D42D8" w:rsidRDefault="00234919" w:rsidP="00234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труда Ленинградской области пополняли:</w:t>
      </w:r>
    </w:p>
    <w:p w14:paraId="160739EA" w14:textId="185EFECE" w:rsidR="00234919" w:rsidRPr="004D42D8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области, работавшие в Санкт-Петербурге и других регионах, и уволенные                       по различным причинам. С начала 20</w:t>
      </w:r>
      <w:r w:rsidR="00D60166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это </w:t>
      </w:r>
      <w:r w:rsidR="00BF3E20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5067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областных жите</w:t>
      </w:r>
      <w:r w:rsidR="00874491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(обратившийся                    в службу занятости), на </w:t>
      </w:r>
      <w:r w:rsidR="00874491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3E20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492</w:t>
      </w:r>
      <w:r w:rsidR="00656E75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AB4A73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491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</w:t>
      </w:r>
      <w:r w:rsidR="00BF3E20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B4A73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4491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</w:t>
      </w:r>
      <w:r w:rsidR="00BF3E20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3575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человек);</w:t>
      </w:r>
    </w:p>
    <w:p w14:paraId="2F800375" w14:textId="79F92DD1" w:rsidR="00347E71" w:rsidRPr="004D42D8" w:rsidRDefault="00347E71" w:rsidP="00347E7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уволенные в связи с ликвидацией организации, либо сокращением численности или штата работников организации, – </w:t>
      </w:r>
      <w:r w:rsidR="0099410A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1017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="0099410A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3,6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обратившихся в поиске подходящей работы), что на </w:t>
      </w:r>
      <w:r w:rsidR="0099410A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337</w:t>
      </w:r>
      <w:r w:rsidR="00890A63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меньше, чем </w:t>
      </w:r>
      <w:r w:rsidR="0099410A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</w:t>
      </w:r>
      <w:r w:rsidR="00890A63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14:paraId="3CA560F3" w14:textId="77777777" w:rsidR="00234919" w:rsidRPr="004D42D8" w:rsidRDefault="00234919" w:rsidP="00234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которые в наибольшей степени испытывали трудности в поиске работы, из них:</w:t>
      </w:r>
    </w:p>
    <w:p w14:paraId="2F851A9A" w14:textId="5D56AAD9" w:rsidR="00234919" w:rsidRPr="004D42D8" w:rsidRDefault="008163C2" w:rsidP="00234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375</w:t>
      </w:r>
      <w:r w:rsidR="00EB158B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пенсионер</w:t>
      </w:r>
      <w:r w:rsidR="00890A63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34919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90A63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34919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обратившихся в поиске подходящей работы);</w:t>
      </w:r>
      <w:proofErr w:type="gramEnd"/>
    </w:p>
    <w:p w14:paraId="205A54FF" w14:textId="559823E4" w:rsidR="00234919" w:rsidRPr="004D42D8" w:rsidRDefault="008163C2" w:rsidP="00234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752</w:t>
      </w:r>
      <w:r w:rsidR="00EB158B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</w:t>
      </w:r>
      <w:r w:rsidR="00890A63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34919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90A63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2,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34919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14:paraId="447B8650" w14:textId="3D6D1BE0" w:rsidR="00234919" w:rsidRPr="004D42D8" w:rsidRDefault="008163C2" w:rsidP="00234919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6400 родителей</w:t>
      </w:r>
      <w:r w:rsidR="00234919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34919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детей (</w:t>
      </w:r>
      <w:r w:rsidR="00890A63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2,8</w:t>
      </w:r>
      <w:r w:rsidR="00234919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</w:t>
      </w:r>
    </w:p>
    <w:p w14:paraId="51DC966F" w14:textId="5CA5E217" w:rsidR="00234919" w:rsidRPr="004D42D8" w:rsidRDefault="008163C2" w:rsidP="00234919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2201</w:t>
      </w:r>
      <w:r w:rsidR="00234919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="00234919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234919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стремящихся</w:t>
      </w:r>
      <w:proofErr w:type="gramEnd"/>
      <w:r w:rsidR="00234919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возобновить трудовую деятельность после длительного (более года) перерыва, (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7,8</w:t>
      </w:r>
      <w:r w:rsidR="00234919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%) и др.</w:t>
      </w:r>
    </w:p>
    <w:p w14:paraId="16840555" w14:textId="35DEC2C8" w:rsidR="00234919" w:rsidRPr="004D42D8" w:rsidRDefault="00234919" w:rsidP="0023491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граждан, обратившихся в поиске подходящей работы (</w:t>
      </w:r>
      <w:r w:rsidR="008163C2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28129</w:t>
      </w:r>
      <w:r w:rsidR="00890A63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человек): </w:t>
      </w:r>
    </w:p>
    <w:p w14:paraId="61CD3BA9" w14:textId="6E0CA078" w:rsidR="00234919" w:rsidRPr="004D42D8" w:rsidRDefault="00234919" w:rsidP="0023491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незанятых граждан – </w:t>
      </w:r>
      <w:r w:rsidR="00B06867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% (</w:t>
      </w:r>
      <w:r w:rsidR="008163C2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9 месяцев 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A3964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</w:t>
      </w:r>
      <w:r w:rsidR="00B06867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14:paraId="19769B90" w14:textId="5BBED072" w:rsidR="00234919" w:rsidRPr="004D42D8" w:rsidRDefault="00234919" w:rsidP="00234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женщин – </w:t>
      </w:r>
      <w:r w:rsidR="00B06867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% (</w:t>
      </w:r>
      <w:r w:rsidR="008163C2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9 месяцев 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A3964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</w:t>
      </w:r>
      <w:r w:rsidR="00B06867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14:paraId="763A9CA1" w14:textId="31F8F50E" w:rsidR="00DA3964" w:rsidRPr="004D42D8" w:rsidRDefault="00234919" w:rsidP="0023491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молодежи в возрасте 14-</w:t>
      </w:r>
      <w:r w:rsidR="008163C2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– </w:t>
      </w:r>
      <w:r w:rsidR="00B06867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% (</w:t>
      </w:r>
      <w:r w:rsidR="008163C2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9 месяцев 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A3964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</w:t>
      </w:r>
      <w:r w:rsidR="00B06867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14:paraId="68FB14B2" w14:textId="2CBEE36C" w:rsidR="00B06867" w:rsidRPr="00B06867" w:rsidRDefault="00B06867" w:rsidP="00B06867">
      <w:pPr>
        <w:tabs>
          <w:tab w:val="left" w:pos="236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C755D8" wp14:editId="056E10DA">
                <wp:simplePos x="0" y="0"/>
                <wp:positionH relativeFrom="column">
                  <wp:posOffset>395605</wp:posOffset>
                </wp:positionH>
                <wp:positionV relativeFrom="paragraph">
                  <wp:posOffset>248285</wp:posOffset>
                </wp:positionV>
                <wp:extent cx="5682615" cy="1306195"/>
                <wp:effectExtent l="38100" t="38100" r="108585" b="12255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2615" cy="1306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9C122F8" w14:textId="77777777" w:rsidR="008653C3" w:rsidRPr="00D53E39" w:rsidRDefault="008653C3" w:rsidP="00B06867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14:paraId="5167467B" w14:textId="77777777" w:rsidR="008653C3" w:rsidRPr="007C3260" w:rsidRDefault="008653C3" w:rsidP="00B06867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октября </w:t>
                            </w: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</w:t>
                            </w:r>
                          </w:p>
                          <w:p w14:paraId="0207B3FB" w14:textId="77777777" w:rsidR="008653C3" w:rsidRDefault="008653C3" w:rsidP="00B06867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состояло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5936</w:t>
                            </w: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человек, ищущих работу:</w:t>
                            </w:r>
                          </w:p>
                          <w:p w14:paraId="7C9048BF" w14:textId="77777777" w:rsidR="008653C3" w:rsidRDefault="008653C3" w:rsidP="00B06867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14:paraId="4643B9CE" w14:textId="77777777" w:rsidR="008653C3" w:rsidRPr="00E77951" w:rsidRDefault="008653C3" w:rsidP="00B06867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14:paraId="2F3BEC54" w14:textId="77777777" w:rsidR="008653C3" w:rsidRDefault="008653C3" w:rsidP="00B06867">
                            <w:pPr>
                              <w:pStyle w:val="a5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ind w:left="1560" w:firstLine="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560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человек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больше, чем на 1 января 2022 года </w:t>
                            </w:r>
                          </w:p>
                          <w:p w14:paraId="28E619D9" w14:textId="77777777" w:rsidR="008653C3" w:rsidRDefault="008653C3" w:rsidP="00B06867">
                            <w:pPr>
                              <w:pStyle w:val="a5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ind w:left="1560" w:firstLine="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296 человек меньше, чем на 1 сентября 2022 года</w:t>
                            </w:r>
                          </w:p>
                          <w:p w14:paraId="1E7A70AD" w14:textId="4ED56606" w:rsidR="008653C3" w:rsidRDefault="008653C3" w:rsidP="00B06867">
                            <w:pPr>
                              <w:pStyle w:val="a5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ind w:left="1560" w:firstLine="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3004 человека меньше, чем на 1 октября 2021 года</w:t>
                            </w:r>
                          </w:p>
                          <w:p w14:paraId="5A416454" w14:textId="77777777" w:rsidR="008653C3" w:rsidRPr="003500EE" w:rsidRDefault="008653C3" w:rsidP="00B06867">
                            <w:pPr>
                              <w:pStyle w:val="a5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ind w:left="1200" w:firstLine="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9" type="#_x0000_t202" style="position:absolute;margin-left:31.15pt;margin-top:19.55pt;width:447.45pt;height:102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" fillcolor="window" strokecolor="#95b3d7" strokeweight="1pt">
                <v:shadow on="t" color="#95b3d7" opacity="26214f" origin="-.5,-.5" offset=".74836mm,.74836mm"/>
                <v:textbox>
                  <w:txbxContent>
                    <w:p w14:paraId="09C122F8" w14:textId="77777777" w:rsidR="008653C3" w:rsidRPr="00D53E39" w:rsidRDefault="008653C3" w:rsidP="00B06867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6"/>
                          <w:szCs w:val="16"/>
                          <w:lang w:eastAsia="ru-RU"/>
                        </w:rPr>
                      </w:pPr>
                    </w:p>
                    <w:p w14:paraId="5167467B" w14:textId="77777777" w:rsidR="008653C3" w:rsidRPr="007C3260" w:rsidRDefault="008653C3" w:rsidP="00B06867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октября </w:t>
                      </w: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202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</w:t>
                      </w: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</w:t>
                      </w:r>
                    </w:p>
                    <w:p w14:paraId="0207B3FB" w14:textId="77777777" w:rsidR="008653C3" w:rsidRDefault="008653C3" w:rsidP="00B06867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состояло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5936</w:t>
                      </w: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человек, ищущих работу:</w:t>
                      </w:r>
                    </w:p>
                    <w:p w14:paraId="7C9048BF" w14:textId="77777777" w:rsidR="008653C3" w:rsidRDefault="008653C3" w:rsidP="00B06867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14:paraId="4643B9CE" w14:textId="77777777" w:rsidR="008653C3" w:rsidRPr="00E77951" w:rsidRDefault="008653C3" w:rsidP="00B06867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14:paraId="2F3BEC54" w14:textId="77777777" w:rsidR="008653C3" w:rsidRDefault="008653C3" w:rsidP="00B06867">
                      <w:pPr>
                        <w:pStyle w:val="a5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ind w:left="1560" w:firstLine="0"/>
                        <w:jc w:val="left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560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человек </w:t>
                      </w:r>
                      <w:r>
                        <w:rPr>
                          <w:color w:val="000000"/>
                          <w:szCs w:val="28"/>
                        </w:rPr>
                        <w:t xml:space="preserve">больше, чем на 1 января 2022 года </w:t>
                      </w:r>
                    </w:p>
                    <w:p w14:paraId="28E619D9" w14:textId="77777777" w:rsidR="008653C3" w:rsidRDefault="008653C3" w:rsidP="00B06867">
                      <w:pPr>
                        <w:pStyle w:val="a5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ind w:left="1560" w:firstLine="0"/>
                        <w:jc w:val="left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296 человек меньше, чем на 1 сентября 2022 года</w:t>
                      </w:r>
                    </w:p>
                    <w:p w14:paraId="1E7A70AD" w14:textId="4ED56606" w:rsidR="008653C3" w:rsidRDefault="008653C3" w:rsidP="00B06867">
                      <w:pPr>
                        <w:pStyle w:val="a5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ind w:left="1560" w:firstLine="0"/>
                        <w:jc w:val="left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3004 человека меньше, чем на 1 октября 2021 года</w:t>
                      </w:r>
                    </w:p>
                    <w:p w14:paraId="5A416454" w14:textId="77777777" w:rsidR="008653C3" w:rsidRPr="003500EE" w:rsidRDefault="008653C3" w:rsidP="00B06867">
                      <w:pPr>
                        <w:pStyle w:val="a5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ind w:left="1200" w:firstLine="0"/>
                        <w:rPr>
                          <w:color w:val="000000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55EBC6" w14:textId="77777777" w:rsidR="00B06867" w:rsidRPr="00B06867" w:rsidRDefault="00B06867" w:rsidP="00C0499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</w:pPr>
    </w:p>
    <w:p w14:paraId="4197CAF8" w14:textId="6782E1DD" w:rsidR="007C062A" w:rsidRPr="00234919" w:rsidRDefault="00AB4A3D" w:rsidP="0023491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Безработные граждане</w:t>
      </w:r>
    </w:p>
    <w:p w14:paraId="775256F2" w14:textId="76289DA8" w:rsidR="00234919" w:rsidRPr="00C278C6" w:rsidRDefault="00234919" w:rsidP="0023491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2CDE6D5D" w14:textId="63CB7375" w:rsidR="00234919" w:rsidRPr="004D42D8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начало </w:t>
      </w:r>
      <w:r w:rsidR="003E59B0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BC029C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зарегистрировано безработными </w:t>
      </w:r>
      <w:r w:rsidR="003E59B0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4582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3E59B0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</w:t>
      </w:r>
      <w:r w:rsidR="003E59B0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698</w:t>
      </w:r>
      <w:r w:rsidR="00956E23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</w:t>
      </w:r>
      <w:r w:rsidR="00956E23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</w:t>
      </w:r>
      <w:r w:rsidR="003E59B0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начало октября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74624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C029C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</w:t>
      </w:r>
      <w:r w:rsidR="003E59B0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5280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человек).</w:t>
      </w:r>
    </w:p>
    <w:p w14:paraId="6C164E8B" w14:textId="01A396C1" w:rsidR="00234919" w:rsidRPr="004D42D8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C0499F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2734B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учет поставлено от </w:t>
      </w:r>
      <w:r w:rsidR="009C3512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0499F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</w:t>
      </w:r>
      <w:r w:rsidR="00C0499F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32734B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gramStart"/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0499F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Сосновоборском</w:t>
      </w:r>
      <w:proofErr w:type="gramEnd"/>
      <w:r w:rsidR="00C0499F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 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B02BD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C0499F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общей численности зарегистрированных безработных граждан) до </w:t>
      </w:r>
      <w:r w:rsidR="00C0499F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2690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 в</w:t>
      </w:r>
      <w:r w:rsidR="005B02BD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Всеволожском муниципальном районе (</w:t>
      </w:r>
      <w:r w:rsidR="0032734B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27,</w:t>
      </w:r>
      <w:r w:rsidR="00C0499F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14:paraId="2ED00875" w14:textId="09C66199" w:rsidR="00234919" w:rsidRPr="004D42D8" w:rsidRDefault="00234919" w:rsidP="00234919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причинам с регистрационного учета сняты </w:t>
      </w:r>
      <w:r w:rsidR="00C0499F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9766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граждан, в том числе в связи </w:t>
      </w:r>
      <w:proofErr w:type="gramStart"/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5ABF220" w14:textId="6DE6AE44" w:rsidR="00234919" w:rsidRPr="004D42D8" w:rsidRDefault="00234919" w:rsidP="00FB6A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трудоустройством </w:t>
      </w:r>
      <w:r w:rsidRPr="004D4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99F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4250</w:t>
      </w:r>
      <w:r w:rsidR="00D32A64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0499F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FB6A2E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7074905C" w14:textId="11F040C7" w:rsidR="00234919" w:rsidRPr="004D42D8" w:rsidRDefault="00234919" w:rsidP="002349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другим причинам – </w:t>
      </w:r>
      <w:r w:rsidR="00C0499F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5516</w:t>
      </w:r>
      <w:r w:rsidR="00D32A64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="00C0499F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14:paraId="5E89D4ED" w14:textId="77777777" w:rsidR="00C0499F" w:rsidRPr="00C0499F" w:rsidRDefault="00C0499F" w:rsidP="0023491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14:paraId="58B49BAB" w14:textId="1BA93EAD" w:rsidR="00803E2C" w:rsidRDefault="00C0499F" w:rsidP="0080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6D62A5F" wp14:editId="55AE1399">
            <wp:extent cx="6452559" cy="2725947"/>
            <wp:effectExtent l="0" t="0" r="24765" b="1778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408761A" w14:textId="77777777" w:rsidR="00DD532F" w:rsidRPr="00D27BF0" w:rsidRDefault="00DD532F" w:rsidP="00C04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52247CE5" w14:textId="43ABCE6B" w:rsidR="00DD532F" w:rsidRPr="004D42D8" w:rsidRDefault="00DD532F" w:rsidP="00DD532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Сокращение безработных граждан к началу </w:t>
      </w:r>
      <w:r w:rsidR="00264368" w:rsidRPr="004D4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октября</w:t>
      </w:r>
      <w:r w:rsidRPr="004D4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года по сравнению с началом        2022 года отмечено в </w:t>
      </w:r>
      <w:proofErr w:type="spellStart"/>
      <w:r w:rsidR="00264368" w:rsidRPr="004D4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Волосовском</w:t>
      </w:r>
      <w:proofErr w:type="spellEnd"/>
      <w:r w:rsidR="00264368" w:rsidRPr="004D4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264368" w:rsidRPr="004D4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Волховском</w:t>
      </w:r>
      <w:proofErr w:type="spellEnd"/>
      <w:r w:rsidR="00264368" w:rsidRPr="004D4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Гатчинском, </w:t>
      </w:r>
      <w:proofErr w:type="spellStart"/>
      <w:r w:rsidR="00264368" w:rsidRPr="004D4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Киришском</w:t>
      </w:r>
      <w:proofErr w:type="spellEnd"/>
      <w:r w:rsidR="00264368" w:rsidRPr="004D4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264368" w:rsidRPr="004D4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Лодейнопольском</w:t>
      </w:r>
      <w:proofErr w:type="spellEnd"/>
      <w:r w:rsidR="00264368" w:rsidRPr="004D4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3297F" w:rsidRPr="004D4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Ломоносовском, </w:t>
      </w:r>
      <w:proofErr w:type="spellStart"/>
      <w:r w:rsidR="0003297F" w:rsidRPr="004D4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Лужском</w:t>
      </w:r>
      <w:proofErr w:type="spellEnd"/>
      <w:r w:rsidR="0003297F" w:rsidRPr="004D4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Приозерском, </w:t>
      </w:r>
      <w:proofErr w:type="spellStart"/>
      <w:r w:rsidR="0003297F" w:rsidRPr="004D4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Сланцевском</w:t>
      </w:r>
      <w:proofErr w:type="spellEnd"/>
      <w:r w:rsidR="0003297F" w:rsidRPr="004D4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03297F" w:rsidRPr="004D4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Тосненском</w:t>
      </w:r>
      <w:proofErr w:type="spellEnd"/>
      <w:r w:rsidR="0003297F" w:rsidRPr="004D4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муниципальных районах                 и Сосновоборском городском округе.</w:t>
      </w:r>
      <w:r w:rsidRPr="004D4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Незначительное увеличение бе</w:t>
      </w:r>
      <w:r w:rsidR="0003297F" w:rsidRPr="004D4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зработных граждан наблюдалось </w:t>
      </w:r>
      <w:proofErr w:type="gramStart"/>
      <w:r w:rsidR="0003297F" w:rsidRPr="004D4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4D4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03297F" w:rsidRPr="004D4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Бокситогорском</w:t>
      </w:r>
      <w:proofErr w:type="gramEnd"/>
      <w:r w:rsidR="0003297F" w:rsidRPr="004D4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4D4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Всеволожском, Выборгском, </w:t>
      </w:r>
      <w:proofErr w:type="spellStart"/>
      <w:r w:rsidRPr="004D4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Кингисеппском</w:t>
      </w:r>
      <w:proofErr w:type="spellEnd"/>
      <w:r w:rsidRPr="004D4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03297F" w:rsidRPr="004D4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Кировском, </w:t>
      </w:r>
      <w:proofErr w:type="spellStart"/>
      <w:r w:rsidR="0003297F" w:rsidRPr="004D4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Подпорожском</w:t>
      </w:r>
      <w:proofErr w:type="spellEnd"/>
      <w:r w:rsidR="0003297F" w:rsidRPr="004D4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D4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3297F" w:rsidRPr="004D4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Тихвинском муниципальных районах.</w:t>
      </w:r>
    </w:p>
    <w:p w14:paraId="709A2F38" w14:textId="11ABD880" w:rsidR="00DD532F" w:rsidRPr="00D37A01" w:rsidRDefault="00DD532F" w:rsidP="00DD532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Cs/>
          <w:color w:val="0070C0"/>
          <w:sz w:val="16"/>
          <w:szCs w:val="16"/>
          <w:lang w:eastAsia="ru-RU"/>
        </w:rPr>
      </w:pPr>
    </w:p>
    <w:p w14:paraId="6BCE4C0E" w14:textId="77777777" w:rsidR="00AB4A3D" w:rsidRPr="00254BD4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0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bCs/>
          <w:color w:val="002060"/>
          <w:sz w:val="24"/>
          <w:szCs w:val="20"/>
          <w:lang w:eastAsia="ru-RU"/>
        </w:rPr>
        <w:t>Состав безработных граждан</w:t>
      </w:r>
      <w:r w:rsidRPr="00DD2A82">
        <w:rPr>
          <w:rFonts w:ascii="Times New Roman" w:eastAsia="Times New Roman" w:hAnsi="Times New Roman" w:cs="Times New Roman"/>
          <w:b/>
          <w:bCs/>
          <w:color w:val="002060"/>
          <w:sz w:val="24"/>
          <w:szCs w:val="20"/>
          <w:lang w:eastAsia="ru-RU"/>
        </w:rPr>
        <w:t xml:space="preserve"> </w:t>
      </w:r>
    </w:p>
    <w:p w14:paraId="5300F968" w14:textId="77777777" w:rsidR="007C062A" w:rsidRPr="004D42D8" w:rsidRDefault="007C062A" w:rsidP="00D37A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14:paraId="23C8689E" w14:textId="77777777" w:rsidR="005B5458" w:rsidRPr="004D42D8" w:rsidRDefault="005B5458" w:rsidP="005B5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общей численности безработных граждан, состоявших на учете в службе занятости населения, в конце сентября 2022 года (4582 человека):</w:t>
      </w:r>
    </w:p>
    <w:p w14:paraId="5A623A2E" w14:textId="77777777" w:rsidR="005B5458" w:rsidRPr="004D42D8" w:rsidRDefault="005B5458" w:rsidP="005B5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осуществлявших трудовую деятельность – 4323 человека (94,4%), из них:</w:t>
      </w:r>
      <w:r w:rsidRPr="004D4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по причинам прекращения </w:t>
      </w:r>
      <w:proofErr w:type="gramStart"/>
      <w:r w:rsidRPr="004D4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трудовой</w:t>
      </w:r>
      <w:proofErr w:type="gramEnd"/>
      <w:r w:rsidRPr="004D4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деятельности:</w:t>
      </w:r>
    </w:p>
    <w:p w14:paraId="055EED2D" w14:textId="77777777" w:rsidR="005B5458" w:rsidRPr="005B5458" w:rsidRDefault="005B5458" w:rsidP="005B5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5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уволенные</w:t>
      </w:r>
      <w:proofErr w:type="gramEnd"/>
      <w:r w:rsidRPr="005B5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собственному желанию – 2908 человек (67,3%);</w:t>
      </w:r>
    </w:p>
    <w:p w14:paraId="25BD917E" w14:textId="77777777" w:rsidR="005B5458" w:rsidRPr="005B5458" w:rsidRDefault="005B5458" w:rsidP="005B5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5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уволенные</w:t>
      </w:r>
      <w:proofErr w:type="gramEnd"/>
      <w:r w:rsidRPr="005B5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соглашению сторон – 674 человека (15,6%);</w:t>
      </w:r>
    </w:p>
    <w:p w14:paraId="748366D0" w14:textId="77777777" w:rsidR="005B5458" w:rsidRPr="005B5458" w:rsidRDefault="005B5458" w:rsidP="005B5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5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уволенные в связи с ликвидацией организации, либо прекращением деятельности индивидуальным предпринимателем – 355 человек (8,2%);</w:t>
      </w:r>
    </w:p>
    <w:p w14:paraId="700C23CF" w14:textId="77777777" w:rsidR="005B5458" w:rsidRPr="005B5458" w:rsidRDefault="005B5458" w:rsidP="005B5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5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уволенные с государственной службы – 48 человек (1,1%).</w:t>
      </w:r>
      <w:proofErr w:type="gramEnd"/>
    </w:p>
    <w:p w14:paraId="1CC6ABC5" w14:textId="77777777" w:rsidR="005B5458" w:rsidRPr="005B5458" w:rsidRDefault="005B5458" w:rsidP="005B5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5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4582 безработных гражданина:</w:t>
      </w:r>
    </w:p>
    <w:p w14:paraId="0CB869E1" w14:textId="77777777" w:rsidR="005B5458" w:rsidRPr="005B5458" w:rsidRDefault="005B5458" w:rsidP="005B5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  <w:r w:rsidRPr="005B545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по возрасту:</w:t>
      </w:r>
    </w:p>
    <w:p w14:paraId="19C290E4" w14:textId="77777777" w:rsidR="005B5458" w:rsidRPr="005B5458" w:rsidRDefault="005B5458" w:rsidP="005B5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5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16-17 лет – 2 человека (0,04%);</w:t>
      </w:r>
    </w:p>
    <w:p w14:paraId="583D3E7D" w14:textId="77777777" w:rsidR="005B5458" w:rsidRPr="005B5458" w:rsidRDefault="005B5458" w:rsidP="005B5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5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18-19 лет – 80 человек (1,7 %);</w:t>
      </w:r>
    </w:p>
    <w:p w14:paraId="40931C13" w14:textId="77777777" w:rsidR="005B5458" w:rsidRPr="005B5458" w:rsidRDefault="005B5458" w:rsidP="005B5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5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20-24 года – 268 человек (5,8%);</w:t>
      </w:r>
    </w:p>
    <w:p w14:paraId="66A8D67F" w14:textId="77777777" w:rsidR="005B5458" w:rsidRPr="005B5458" w:rsidRDefault="005B5458" w:rsidP="005B5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5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25-29 лет – 422 человека (9,2%);</w:t>
      </w:r>
    </w:p>
    <w:p w14:paraId="7639BEEB" w14:textId="77777777" w:rsidR="005B5458" w:rsidRPr="005B5458" w:rsidRDefault="005B5458" w:rsidP="005B5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5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30-34 года – 710 человек (15,5%);</w:t>
      </w:r>
    </w:p>
    <w:p w14:paraId="205E3615" w14:textId="77777777" w:rsidR="005B5458" w:rsidRPr="005B5458" w:rsidRDefault="005B5458" w:rsidP="005B5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5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35-49 лет – 2017 человек (44%);</w:t>
      </w:r>
    </w:p>
    <w:p w14:paraId="594D8F15" w14:textId="77777777" w:rsidR="005B5458" w:rsidRPr="005B5458" w:rsidRDefault="005B5458" w:rsidP="005B5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5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 лет и старше – 1083 человека (23,6%);</w:t>
      </w:r>
    </w:p>
    <w:p w14:paraId="0F76EF19" w14:textId="77777777" w:rsidR="005B5458" w:rsidRPr="005B5458" w:rsidRDefault="005B5458" w:rsidP="005B5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  <w:r w:rsidRPr="005B545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по образованию:</w:t>
      </w:r>
    </w:p>
    <w:p w14:paraId="60BF5D15" w14:textId="77777777" w:rsidR="005B5458" w:rsidRPr="005B5458" w:rsidRDefault="005B5458" w:rsidP="005B5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5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высшее образование – 1781 человек (38,9%);</w:t>
      </w:r>
    </w:p>
    <w:p w14:paraId="2862E804" w14:textId="77777777" w:rsidR="005B5458" w:rsidRPr="005B5458" w:rsidRDefault="005B5458" w:rsidP="005B5458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5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среднее проф. образование – 1505 человек (32,8%);</w:t>
      </w:r>
      <w:r w:rsidRPr="005B5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14:paraId="756B9ED1" w14:textId="77777777" w:rsidR="005B5458" w:rsidRPr="005B5458" w:rsidRDefault="005B5458" w:rsidP="005B5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5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среднее общее образование – 721 человек (15,7%);</w:t>
      </w:r>
    </w:p>
    <w:p w14:paraId="3CB8AF10" w14:textId="77777777" w:rsidR="005B5458" w:rsidRPr="005B5458" w:rsidRDefault="005B5458" w:rsidP="005B5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5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основное общее образование – 522 человека (11,4%);</w:t>
      </w:r>
    </w:p>
    <w:p w14:paraId="1420CB50" w14:textId="77777777" w:rsidR="005B5458" w:rsidRPr="005B5458" w:rsidRDefault="005B5458" w:rsidP="005B5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5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имеющие основного общего образования – 53 человека (1,2%);</w:t>
      </w:r>
    </w:p>
    <w:p w14:paraId="49246F03" w14:textId="77777777" w:rsidR="005B5458" w:rsidRPr="005B5458" w:rsidRDefault="005B5458" w:rsidP="005B5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  <w:r w:rsidRPr="005B545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по отдельным категориям граждан:</w:t>
      </w:r>
    </w:p>
    <w:p w14:paraId="15C3B3B6" w14:textId="77777777" w:rsidR="005B5458" w:rsidRPr="005B5458" w:rsidRDefault="005B5458" w:rsidP="005B54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 имеющих несовершеннолетних детей, всего – 1624 человека (35,4%);</w:t>
      </w:r>
    </w:p>
    <w:p w14:paraId="0FD21CFE" w14:textId="77777777" w:rsidR="005B5458" w:rsidRPr="004D42D8" w:rsidRDefault="005B5458" w:rsidP="005B54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 – 256 человек (5,6%);</w:t>
      </w:r>
    </w:p>
    <w:p w14:paraId="0AAF07E1" w14:textId="77777777" w:rsidR="005B5458" w:rsidRPr="004D42D8" w:rsidRDefault="005B5458" w:rsidP="005B54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</w:t>
      </w:r>
      <w:proofErr w:type="spellStart"/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– 623 человека (13,6%);</w:t>
      </w:r>
    </w:p>
    <w:p w14:paraId="77CE00C7" w14:textId="77777777" w:rsidR="005B5458" w:rsidRPr="00F30CFD" w:rsidRDefault="005B5458" w:rsidP="005B54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граждан, стремящихся возобновить трудовую деятельность после длительного перерыва (более </w:t>
      </w:r>
      <w:r w:rsidRPr="00F30CF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года), – 361 человек (7,9%);</w:t>
      </w:r>
    </w:p>
    <w:p w14:paraId="3500BB6B" w14:textId="77777777" w:rsidR="005B5458" w:rsidRPr="00F30CFD" w:rsidRDefault="005B5458" w:rsidP="005B5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граждан, впервые ищущих работу (ранее не работавших), – 258 человек (5,6%).</w:t>
      </w:r>
    </w:p>
    <w:p w14:paraId="098A18F2" w14:textId="77777777" w:rsidR="007B2DA7" w:rsidRPr="00277A9A" w:rsidRDefault="007B2DA7" w:rsidP="00234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10"/>
          <w:szCs w:val="10"/>
          <w:lang w:eastAsia="ru-RU"/>
        </w:rPr>
      </w:pPr>
    </w:p>
    <w:p w14:paraId="21757AFE" w14:textId="77777777" w:rsidR="00234919" w:rsidRDefault="00234919" w:rsidP="00234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254BD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Распределение безработных граждан по продолжительности безработицы</w:t>
      </w:r>
    </w:p>
    <w:p w14:paraId="32FC1B5F" w14:textId="77777777" w:rsidR="00234919" w:rsidRPr="00C278C6" w:rsidRDefault="00234919" w:rsidP="00234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10498" w:type="dxa"/>
        <w:tblInd w:w="-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5"/>
        <w:gridCol w:w="673"/>
        <w:gridCol w:w="191"/>
        <w:gridCol w:w="863"/>
        <w:gridCol w:w="795"/>
        <w:gridCol w:w="850"/>
        <w:gridCol w:w="81"/>
        <w:gridCol w:w="628"/>
        <w:gridCol w:w="851"/>
        <w:gridCol w:w="50"/>
        <w:gridCol w:w="800"/>
        <w:gridCol w:w="851"/>
        <w:gridCol w:w="8"/>
        <w:gridCol w:w="112"/>
        <w:gridCol w:w="730"/>
        <w:gridCol w:w="992"/>
        <w:gridCol w:w="8"/>
      </w:tblGrid>
      <w:tr w:rsidR="005416C5" w:rsidRPr="00076E68" w14:paraId="57B6E6CF" w14:textId="77777777" w:rsidTr="00DD532F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96D44B" w14:textId="77777777" w:rsidR="005416C5" w:rsidRPr="008F314B" w:rsidRDefault="005416C5" w:rsidP="00DD5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5B04D6" w14:textId="77777777" w:rsidR="005416C5" w:rsidRPr="008F314B" w:rsidRDefault="005416C5" w:rsidP="00DD5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D53313" w14:textId="77777777" w:rsidR="005416C5" w:rsidRPr="008F314B" w:rsidRDefault="005416C5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8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15359E" w14:textId="77777777" w:rsidR="005416C5" w:rsidRPr="008F314B" w:rsidRDefault="005416C5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5416C5" w:rsidRPr="000F63B1" w14:paraId="22D6DC2F" w14:textId="77777777" w:rsidTr="00DD532F">
        <w:trPr>
          <w:trHeight w:val="644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C16912" w14:textId="77777777" w:rsidR="005416C5" w:rsidRPr="000F63B1" w:rsidRDefault="005416C5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Продолжительность периода безработицы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E89128" w14:textId="77777777" w:rsidR="005416C5" w:rsidRPr="000F63B1" w:rsidRDefault="005416C5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Всего безработных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,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чел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159F86" w14:textId="77777777" w:rsidR="005416C5" w:rsidRPr="000F63B1" w:rsidRDefault="005416C5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молодежь </w:t>
            </w:r>
            <w:proofErr w:type="gramStart"/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</w:t>
            </w:r>
            <w:proofErr w:type="gramEnd"/>
          </w:p>
          <w:p w14:paraId="3595920D" w14:textId="77777777" w:rsidR="005416C5" w:rsidRPr="000F63B1" w:rsidRDefault="005416C5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proofErr w:type="gramStart"/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возрасте</w:t>
            </w:r>
            <w:proofErr w:type="gramEnd"/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16-29 лет, чел.</w:t>
            </w:r>
          </w:p>
          <w:p w14:paraId="4610C34E" w14:textId="77777777" w:rsidR="005416C5" w:rsidRPr="000F63B1" w:rsidRDefault="005416C5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2170B0" w14:textId="77777777" w:rsidR="005416C5" w:rsidRPr="000F63B1" w:rsidRDefault="005416C5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ECD23F" w14:textId="77777777" w:rsidR="005416C5" w:rsidRPr="000F63B1" w:rsidRDefault="005416C5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женщины, чел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4AB194" w14:textId="77777777" w:rsidR="005416C5" w:rsidRPr="000F63B1" w:rsidRDefault="005416C5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8B2375" w14:textId="77777777" w:rsidR="005416C5" w:rsidRPr="000F63B1" w:rsidRDefault="005416C5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инвалиды, чел.</w:t>
            </w: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DBE4D1" w14:textId="77777777" w:rsidR="005416C5" w:rsidRPr="000F63B1" w:rsidRDefault="005416C5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E6114D" w14:textId="77777777" w:rsidR="005416C5" w:rsidRPr="000F63B1" w:rsidRDefault="005416C5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жители</w:t>
            </w:r>
          </w:p>
          <w:p w14:paraId="5832759D" w14:textId="77777777" w:rsidR="005416C5" w:rsidRPr="000F63B1" w:rsidRDefault="005416C5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сельской местности, чел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.</w:t>
            </w:r>
          </w:p>
        </w:tc>
      </w:tr>
      <w:tr w:rsidR="005416C5" w:rsidRPr="000F63B1" w14:paraId="1CE004E0" w14:textId="77777777" w:rsidTr="00DD532F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C9A9E1" w14:textId="77777777" w:rsidR="005416C5" w:rsidRPr="000F63B1" w:rsidRDefault="005416C5" w:rsidP="00DD5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6D60E" w14:textId="77777777" w:rsidR="005416C5" w:rsidRPr="000F63B1" w:rsidRDefault="005416C5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CED591" w14:textId="082337F5" w:rsidR="005416C5" w:rsidRPr="000F63B1" w:rsidRDefault="005416C5" w:rsidP="005B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</w:t>
            </w:r>
            <w:r w:rsidR="005B5458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10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3E688" w14:textId="77777777" w:rsidR="005416C5" w:rsidRPr="000F63B1" w:rsidRDefault="005416C5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0FB47D" w14:textId="044DB222" w:rsidR="005416C5" w:rsidRPr="000F63B1" w:rsidRDefault="005416C5" w:rsidP="005B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</w:t>
            </w:r>
            <w:r w:rsidR="005B5458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10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8C0B61" w14:textId="77777777" w:rsidR="005416C5" w:rsidRPr="000F63B1" w:rsidRDefault="005416C5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D7EA1" w14:textId="0FED32A3" w:rsidR="005416C5" w:rsidRPr="000F63B1" w:rsidRDefault="005416C5" w:rsidP="005B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</w:t>
            </w:r>
            <w:r w:rsidR="005B5458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10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0F99AB" w14:textId="77777777" w:rsidR="005416C5" w:rsidRPr="000F63B1" w:rsidRDefault="005416C5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6EAEC" w14:textId="3156695C" w:rsidR="005416C5" w:rsidRPr="000F63B1" w:rsidRDefault="005416C5" w:rsidP="005B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</w:t>
            </w:r>
            <w:r w:rsidR="005B5458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10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EF233F" w14:textId="77777777" w:rsidR="005416C5" w:rsidRPr="000F63B1" w:rsidRDefault="005416C5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27F49D" w14:textId="78839FFE" w:rsidR="005416C5" w:rsidRPr="000F63B1" w:rsidRDefault="005416C5" w:rsidP="005B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</w:t>
            </w:r>
            <w:r w:rsidR="005B5458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10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</w:tr>
      <w:tr w:rsidR="005416C5" w:rsidRPr="000F63B1" w14:paraId="2718F289" w14:textId="77777777" w:rsidTr="00DD532F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27D70C" w14:textId="77777777" w:rsidR="005416C5" w:rsidRPr="000F63B1" w:rsidRDefault="005416C5" w:rsidP="00DD5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71C0BF" w14:textId="77777777" w:rsidR="005416C5" w:rsidRPr="000F63B1" w:rsidRDefault="005416C5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FC53F9" w14:textId="77777777" w:rsidR="005416C5" w:rsidRPr="000F63B1" w:rsidRDefault="005416C5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2E6992" w14:textId="77777777" w:rsidR="005416C5" w:rsidRPr="000F63B1" w:rsidRDefault="005416C5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4F874" w14:textId="77777777" w:rsidR="005416C5" w:rsidRPr="000F63B1" w:rsidRDefault="005416C5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0C61FF" w14:textId="77777777" w:rsidR="005416C5" w:rsidRPr="000F63B1" w:rsidRDefault="005416C5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181DAD" w14:textId="77777777" w:rsidR="005416C5" w:rsidRPr="000F63B1" w:rsidRDefault="005416C5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372580" w14:textId="77777777" w:rsidR="005416C5" w:rsidRPr="000F63B1" w:rsidRDefault="005416C5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A68D6C" w14:textId="77777777" w:rsidR="005416C5" w:rsidRPr="000F63B1" w:rsidRDefault="005416C5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8C2DB2" w14:textId="77777777" w:rsidR="005416C5" w:rsidRPr="000F63B1" w:rsidRDefault="005416C5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1C7C0" w14:textId="77777777" w:rsidR="005416C5" w:rsidRPr="000F63B1" w:rsidRDefault="005416C5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27766" w:rsidRPr="000F63B1" w14:paraId="0DC9DBF2" w14:textId="77777777" w:rsidTr="00DD532F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D26D3" w14:textId="77777777" w:rsidR="00727766" w:rsidRPr="000F63B1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Всего по области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6710D9" w14:textId="77777777" w:rsidR="00727766" w:rsidRPr="000F63B1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4 415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FDFE0B" w14:textId="2940529D" w:rsidR="00727766" w:rsidRPr="00124280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11113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4 582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07D918" w14:textId="77777777" w:rsidR="00727766" w:rsidRPr="00124280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20332E" w14:textId="6D84614C" w:rsidR="00727766" w:rsidRPr="00124280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11113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582DCD" w14:textId="77777777" w:rsidR="00727766" w:rsidRPr="00124280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2 803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E1CCE4" w14:textId="303B5A44" w:rsidR="00727766" w:rsidRPr="00124280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11113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2 719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7E223D" w14:textId="77777777" w:rsidR="00727766" w:rsidRPr="00124280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F46F13" w14:textId="06CAC2AE" w:rsidR="00727766" w:rsidRPr="00124280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11113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5621EB" w14:textId="77777777" w:rsidR="00727766" w:rsidRPr="00124280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1 232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5FEB12" w14:textId="0F3A5240" w:rsidR="00727766" w:rsidRPr="00124280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11113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1 268</w:t>
            </w:r>
          </w:p>
        </w:tc>
      </w:tr>
      <w:tr w:rsidR="00727766" w:rsidRPr="000F63B1" w14:paraId="5321D450" w14:textId="77777777" w:rsidTr="00DD532F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07948E" w14:textId="77777777" w:rsidR="00727766" w:rsidRPr="000F63B1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месяца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DAC390" w14:textId="77777777" w:rsidR="00727766" w:rsidRPr="000F63B1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8D12BA" w14:textId="23AE2ACD" w:rsidR="00727766" w:rsidRPr="000F63B1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1431E0" w14:textId="77777777" w:rsidR="00727766" w:rsidRPr="000F63B1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CA5A15" w14:textId="0A958E88" w:rsidR="00727766" w:rsidRPr="000F63B1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EEAD46" w14:textId="77777777" w:rsidR="00727766" w:rsidRPr="000F63B1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7A2182" w14:textId="7002C29C" w:rsidR="00727766" w:rsidRPr="000F63B1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645237" w14:textId="77777777" w:rsidR="00727766" w:rsidRPr="000F63B1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B2E797" w14:textId="2B9B35F9" w:rsidR="00727766" w:rsidRPr="000F63B1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6B5D01" w14:textId="77777777" w:rsidR="00727766" w:rsidRPr="000F63B1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DBBE56" w14:textId="4B722CC7" w:rsidR="00727766" w:rsidRPr="000F63B1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</w:tr>
      <w:tr w:rsidR="00727766" w:rsidRPr="000F63B1" w14:paraId="34FEF286" w14:textId="77777777" w:rsidTr="00DD532F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DAF08E" w14:textId="77777777" w:rsidR="00727766" w:rsidRPr="000F63B1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 до 4 месяцев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4B5C38" w14:textId="77777777" w:rsidR="00727766" w:rsidRPr="000F63B1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D81A6" w14:textId="6BACC52C" w:rsidR="00727766" w:rsidRPr="000F63B1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384B5" w14:textId="77777777" w:rsidR="00727766" w:rsidRPr="000F63B1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0717EE" w14:textId="2689BCDE" w:rsidR="00727766" w:rsidRPr="000F63B1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2DC8D2" w14:textId="77777777" w:rsidR="00727766" w:rsidRPr="000F63B1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7E0571" w14:textId="34F0C7B2" w:rsidR="00727766" w:rsidRPr="000F63B1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A3A221" w14:textId="77777777" w:rsidR="00727766" w:rsidRPr="000F63B1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8FC359" w14:textId="7C726419" w:rsidR="00727766" w:rsidRPr="000F63B1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4614D0" w14:textId="77777777" w:rsidR="00727766" w:rsidRPr="000F63B1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991D1E" w14:textId="762CABBA" w:rsidR="00727766" w:rsidRPr="000F63B1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</w:t>
            </w:r>
          </w:p>
        </w:tc>
      </w:tr>
      <w:tr w:rsidR="00727766" w:rsidRPr="000F63B1" w14:paraId="6D5DFB3A" w14:textId="77777777" w:rsidTr="00DD532F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AAC45D" w14:textId="77777777" w:rsidR="00727766" w:rsidRPr="000F63B1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4 до 8 месяцев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3BFAC7" w14:textId="77777777" w:rsidR="00727766" w:rsidRPr="000F63B1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1079B6" w14:textId="5E152CDB" w:rsidR="00727766" w:rsidRPr="000F63B1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1A17A8" w14:textId="77777777" w:rsidR="00727766" w:rsidRPr="000F63B1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0A4805" w14:textId="0D1F52BD" w:rsidR="00727766" w:rsidRPr="000F63B1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79C64E" w14:textId="77777777" w:rsidR="00727766" w:rsidRPr="000F63B1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B953B0" w14:textId="1429B63B" w:rsidR="00727766" w:rsidRPr="000F63B1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CC46FF" w14:textId="77777777" w:rsidR="00727766" w:rsidRPr="000F63B1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CCB074" w14:textId="4B7720B2" w:rsidR="00727766" w:rsidRPr="000F63B1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9A29BB" w14:textId="77777777" w:rsidR="00727766" w:rsidRPr="000F63B1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3FD1BD" w14:textId="2AC4EBD1" w:rsidR="00727766" w:rsidRPr="000F63B1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</w:tr>
      <w:tr w:rsidR="00727766" w:rsidRPr="000F63B1" w14:paraId="42B4EDB4" w14:textId="77777777" w:rsidTr="00DD532F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7BC96B" w14:textId="77777777" w:rsidR="00727766" w:rsidRPr="000F63B1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8 месяцев до 1 года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EAF68C" w14:textId="77777777" w:rsidR="00727766" w:rsidRPr="000F63B1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01292F" w14:textId="6D66C1C5" w:rsidR="00727766" w:rsidRPr="000F63B1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95BF20" w14:textId="77777777" w:rsidR="00727766" w:rsidRPr="000F63B1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1FA4D" w14:textId="05B5D815" w:rsidR="00727766" w:rsidRPr="000F63B1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7C4758" w14:textId="77777777" w:rsidR="00727766" w:rsidRPr="000F63B1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C9DFF9" w14:textId="1F40C29D" w:rsidR="00727766" w:rsidRPr="000F63B1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A2279B" w14:textId="77777777" w:rsidR="00727766" w:rsidRPr="000F63B1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D6181D" w14:textId="342E320B" w:rsidR="00727766" w:rsidRPr="000F63B1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67C9DB" w14:textId="77777777" w:rsidR="00727766" w:rsidRPr="000F63B1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B7AEAD" w14:textId="5F978452" w:rsidR="00727766" w:rsidRPr="000F63B1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727766" w:rsidRPr="000F63B1" w14:paraId="7DE418EA" w14:textId="77777777" w:rsidTr="00DD532F">
        <w:trPr>
          <w:gridAfter w:val="1"/>
          <w:wAfter w:w="8" w:type="dxa"/>
          <w:trHeight w:val="310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0FD77A" w14:textId="77777777" w:rsidR="00727766" w:rsidRPr="000F63B1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 года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CA28EE" w14:textId="77777777" w:rsidR="00727766" w:rsidRPr="000F63B1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91027B" w14:textId="1A249835" w:rsidR="00727766" w:rsidRPr="000F63B1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192897" w14:textId="77777777" w:rsidR="00727766" w:rsidRPr="000F63B1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36DEBA" w14:textId="2C2F52AE" w:rsidR="00727766" w:rsidRPr="000F63B1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0B766A" w14:textId="77777777" w:rsidR="00727766" w:rsidRPr="000F63B1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CA891C" w14:textId="1276B7F6" w:rsidR="00727766" w:rsidRPr="000F63B1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FAF7C0" w14:textId="77777777" w:rsidR="00727766" w:rsidRPr="000F63B1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FF4EE6" w14:textId="6B42A09E" w:rsidR="00727766" w:rsidRPr="000F63B1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82B8B5" w14:textId="77777777" w:rsidR="00727766" w:rsidRPr="000F63B1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F4A17E" w14:textId="52BC1DFF" w:rsidR="00727766" w:rsidRPr="000F63B1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727766" w:rsidRPr="000F63B1" w14:paraId="5FD9A76D" w14:textId="77777777" w:rsidTr="00DD532F">
        <w:trPr>
          <w:gridAfter w:val="1"/>
          <w:wAfter w:w="8" w:type="dxa"/>
          <w:trHeight w:val="310"/>
        </w:trPr>
        <w:tc>
          <w:tcPr>
            <w:tcW w:w="20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9CC76A" w14:textId="77777777" w:rsidR="00727766" w:rsidRPr="000F63B1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Средняя продолжительность безработицы, мес.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9B0865" w14:textId="77777777" w:rsidR="00727766" w:rsidRPr="000F63B1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9DF132" w14:textId="08EFE37A" w:rsidR="00727766" w:rsidRPr="000F63B1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1113F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3AD139" w14:textId="77777777" w:rsidR="00727766" w:rsidRPr="000F63B1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794B2E" w14:textId="2E83A7C4" w:rsidR="00727766" w:rsidRPr="000F63B1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1113F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45E485" w14:textId="77777777" w:rsidR="00727766" w:rsidRPr="000F63B1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5CC717" w14:textId="6F7C114F" w:rsidR="00727766" w:rsidRPr="000F63B1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1113F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4E921A" w14:textId="77777777" w:rsidR="00727766" w:rsidRPr="000F63B1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47B3A1" w14:textId="7618B851" w:rsidR="00727766" w:rsidRPr="000F63B1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1113F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C30C90" w14:textId="77777777" w:rsidR="00727766" w:rsidRPr="000F63B1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C5F1CA" w14:textId="15D7A22C" w:rsidR="00727766" w:rsidRPr="000F63B1" w:rsidRDefault="00727766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1113F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3,7</w:t>
            </w:r>
          </w:p>
        </w:tc>
      </w:tr>
    </w:tbl>
    <w:p w14:paraId="2FC32039" w14:textId="77777777" w:rsidR="00234919" w:rsidRPr="00277A9A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6BB7F974" w14:textId="1C62C973" w:rsidR="00234919" w:rsidRPr="004D42D8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продолжительность безработицы в целом по Ленинградской области к началу </w:t>
      </w:r>
      <w:r w:rsidR="00DD1984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019D9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80EED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9C66DC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сократилась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</w:t>
      </w:r>
      <w:r w:rsidR="008019D9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3,</w:t>
      </w:r>
      <w:r w:rsidR="00DD1984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019D9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месяца (в начале текущего года – </w:t>
      </w:r>
      <w:r w:rsidR="008019D9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3,9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месяца).</w:t>
      </w:r>
    </w:p>
    <w:p w14:paraId="02B4290A" w14:textId="77777777" w:rsidR="009C66DC" w:rsidRPr="009062DE" w:rsidRDefault="009C66DC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0"/>
          <w:szCs w:val="10"/>
          <w:lang w:eastAsia="ru-RU"/>
        </w:rPr>
      </w:pPr>
    </w:p>
    <w:p w14:paraId="246A4321" w14:textId="77777777" w:rsidR="00AB4A3D" w:rsidRPr="000F63B1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Уровень регистрируемой безработицы</w:t>
      </w:r>
    </w:p>
    <w:p w14:paraId="1B9E1412" w14:textId="77777777" w:rsidR="00AB4A3D" w:rsidRPr="009062DE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1A74AA2B" w14:textId="39D8D16E" w:rsidR="00234919" w:rsidRPr="004D42D8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регистрируемой безработицы в Ленинградской области на 01.</w:t>
      </w:r>
      <w:r w:rsidR="00BF50F9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0D42EA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имел значение </w:t>
      </w:r>
      <w:r w:rsidR="00A257C2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820778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820778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соответствует значению показателя значению на 01.01.2022.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2922E3F" w14:textId="40AA15D5" w:rsidR="009062DE" w:rsidRPr="004D42D8" w:rsidRDefault="000D42EA" w:rsidP="00A64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среднеобластном</w:t>
      </w:r>
      <w:proofErr w:type="spellEnd"/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регис</w:t>
      </w:r>
      <w:r w:rsidR="00820778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трируемой безработицы в начале октября 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года – 0,</w:t>
      </w:r>
      <w:r w:rsidR="00820778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по территориям этот показатель имел значение: от 0,2% в Гатчинском, </w:t>
      </w:r>
      <w:proofErr w:type="spellStart"/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Киришском</w:t>
      </w:r>
      <w:proofErr w:type="spellEnd"/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Ломоносовском муниципальных районах и Сосновоборском городском округе</w:t>
      </w:r>
      <w:r w:rsidR="00820778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 </w:t>
      </w:r>
      <w:r w:rsidR="00820778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1,0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820778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820778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Ттихвинском</w:t>
      </w:r>
      <w:proofErr w:type="spellEnd"/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районе. </w:t>
      </w:r>
    </w:p>
    <w:p w14:paraId="58329CAB" w14:textId="68F40DE1" w:rsidR="00390151" w:rsidRPr="004D42D8" w:rsidRDefault="00A64D84" w:rsidP="0039015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началу </w:t>
      </w:r>
      <w:r w:rsidR="00820778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1193A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D1193A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началом 2022 года снижение уровня регистрируемой безработицы отмечено в </w:t>
      </w:r>
      <w:proofErr w:type="spellStart"/>
      <w:r w:rsidR="00390151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Волосовском</w:t>
      </w:r>
      <w:proofErr w:type="spellEnd"/>
      <w:r w:rsidR="00390151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90151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Киришском</w:t>
      </w:r>
      <w:proofErr w:type="spellEnd"/>
      <w:r w:rsidR="00390151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90151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Лодейнопольском</w:t>
      </w:r>
      <w:proofErr w:type="spellEnd"/>
      <w:r w:rsidR="00390151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Ломоносовском, Приозерском, </w:t>
      </w:r>
      <w:proofErr w:type="spellStart"/>
      <w:r w:rsidR="00390151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Сланцевском</w:t>
      </w:r>
      <w:proofErr w:type="spellEnd"/>
      <w:r w:rsidR="00390151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районах и Сосновоборском городском округе;</w:t>
      </w:r>
    </w:p>
    <w:p w14:paraId="3D2273BB" w14:textId="6DBEB0CF" w:rsidR="00390151" w:rsidRPr="004D42D8" w:rsidRDefault="00390151" w:rsidP="00390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незначительное увеличение уровня регистрируемой безработицы отмечено                                     во Всеволожском, Выборгском, </w:t>
      </w:r>
      <w:proofErr w:type="spellStart"/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Кингисеппском</w:t>
      </w:r>
      <w:proofErr w:type="spellEnd"/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Кировском, </w:t>
      </w:r>
      <w:proofErr w:type="spellStart"/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Подпорожском</w:t>
      </w:r>
      <w:proofErr w:type="spellEnd"/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Тихвинском муниципальных районах;</w:t>
      </w:r>
    </w:p>
    <w:p w14:paraId="64FC76FD" w14:textId="645528A3" w:rsidR="00D1193A" w:rsidRPr="004D42D8" w:rsidRDefault="00D1193A" w:rsidP="00D11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</w:t>
      </w:r>
      <w:r w:rsidR="00390151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регистрируемой безработицы не изменился</w:t>
      </w:r>
      <w:r w:rsidR="00390151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151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Бокситогорском,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390151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Волховском</w:t>
      </w:r>
      <w:proofErr w:type="spellEnd"/>
      <w:proofErr w:type="gramEnd"/>
      <w:r w:rsidR="00390151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Гатчинском, </w:t>
      </w:r>
      <w:proofErr w:type="spellStart"/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Лужском</w:t>
      </w:r>
      <w:proofErr w:type="spellEnd"/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Тосненском</w:t>
      </w:r>
      <w:proofErr w:type="spellEnd"/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районах.</w:t>
      </w:r>
    </w:p>
    <w:p w14:paraId="3B3C92BA" w14:textId="77777777" w:rsidR="005F225A" w:rsidRPr="004D42D8" w:rsidRDefault="005F225A" w:rsidP="005F225A">
      <w:pPr>
        <w:spacing w:after="0" w:line="240" w:lineRule="auto"/>
        <w:ind w:right="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Ленинградская область, по-прежнему, входила в ограниченное число субъектов                           в РФ, имевших минимальный уровень регистрируемой безработицы.</w:t>
      </w:r>
    </w:p>
    <w:p w14:paraId="3AA91493" w14:textId="6D29FD67" w:rsidR="00D1193A" w:rsidRDefault="005F225A" w:rsidP="00E13F1D">
      <w:pPr>
        <w:spacing w:after="0" w:line="240" w:lineRule="auto"/>
        <w:ind w:right="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</w:t>
      </w:r>
      <w:r w:rsidR="00E13F1D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60055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в Ленинградской, </w:t>
      </w:r>
      <w:r w:rsidR="00E13F1D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Калужской, Курской, Московской, Тамбовской, Нижегородской, Тюменской, Сахалинской областях и в Республике Татарстан 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показатель</w:t>
      </w:r>
      <w:r w:rsidR="00F60055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имел значение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0,</w:t>
      </w:r>
      <w:r w:rsidR="00E13F1D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E13F1D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г. Севастополе – 0,</w:t>
      </w:r>
      <w:r w:rsidR="00F60055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proofErr w:type="gramEnd"/>
    </w:p>
    <w:p w14:paraId="70F83263" w14:textId="77777777" w:rsidR="00F30CFD" w:rsidRPr="00F30CFD" w:rsidRDefault="00F30CFD" w:rsidP="00E13F1D">
      <w:pPr>
        <w:spacing w:after="0" w:line="240" w:lineRule="auto"/>
        <w:ind w:right="84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8FADC89" w14:textId="77777777" w:rsidR="00AB4A3D" w:rsidRPr="000F63B1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Спрос на рабочую силу</w:t>
      </w:r>
    </w:p>
    <w:p w14:paraId="5AEB5194" w14:textId="77777777" w:rsidR="00AB4A3D" w:rsidRPr="000F63B1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0DFEFD1" w14:textId="1BC4E4C9" w:rsidR="0084080D" w:rsidRPr="004D42D8" w:rsidRDefault="00551D74" w:rsidP="00840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84080D" w:rsidRPr="004D4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заимодействие с работодателями, в части предоставления информации о потребности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="0084080D" w:rsidRPr="004D4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рабочей силе и подбора необходимых кадров, оставалось одним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4080D" w:rsidRPr="004D4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важных направлений деятельности службы занятости. </w:t>
      </w:r>
    </w:p>
    <w:p w14:paraId="69FFF279" w14:textId="77777777" w:rsidR="0084080D" w:rsidRPr="004D42D8" w:rsidRDefault="0084080D" w:rsidP="00840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заявкам работодателей, в соответствии с их критериями осуществлялся подбор работников нужной профессии и квалификации.</w:t>
      </w:r>
    </w:p>
    <w:p w14:paraId="520A72B2" w14:textId="06E27025" w:rsidR="0084080D" w:rsidRPr="004D42D8" w:rsidRDefault="00551D74" w:rsidP="00551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4080D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аботодателями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4080D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заявлены 78409 «новых» вакансий;</w:t>
      </w:r>
    </w:p>
    <w:p w14:paraId="75DEF42C" w14:textId="77777777" w:rsidR="0084080D" w:rsidRPr="004D42D8" w:rsidRDefault="0084080D" w:rsidP="00840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сняты с учета по различным причинам, в том числе в связи с трудоустройством                             на них граждан 87494 вакансии. </w:t>
      </w:r>
    </w:p>
    <w:p w14:paraId="054A3034" w14:textId="77777777" w:rsidR="0084080D" w:rsidRPr="004D42D8" w:rsidRDefault="0084080D" w:rsidP="00840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«новых» вакансий:</w:t>
      </w:r>
    </w:p>
    <w:p w14:paraId="0A27E3E1" w14:textId="77777777" w:rsidR="0084080D" w:rsidRPr="004D42D8" w:rsidRDefault="0084080D" w:rsidP="00840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10594 вакансии (13%) предоставлены организациями муниципальной формы собственности;</w:t>
      </w:r>
    </w:p>
    <w:p w14:paraId="375DEFED" w14:textId="77777777" w:rsidR="0084080D" w:rsidRPr="004D42D8" w:rsidRDefault="0084080D" w:rsidP="00840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6692 вакансии (9%) – государственной формы собственности;</w:t>
      </w:r>
    </w:p>
    <w:p w14:paraId="29CA31FD" w14:textId="77777777" w:rsidR="0084080D" w:rsidRPr="004D42D8" w:rsidRDefault="0084080D" w:rsidP="00840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61123 вакансии (78%) – других форм собственности.</w:t>
      </w:r>
    </w:p>
    <w:p w14:paraId="4CEC770C" w14:textId="77777777" w:rsidR="0084080D" w:rsidRPr="004D42D8" w:rsidRDefault="0084080D" w:rsidP="00840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октября 2022 года текущий спрос на рабочую силу составлял 45635 вакансий,                  что на 9085 вакансий меньше, чем в начале 2022 года (54720 вакансий).</w:t>
      </w:r>
    </w:p>
    <w:p w14:paraId="269FF3C8" w14:textId="77777777" w:rsidR="0084080D" w:rsidRPr="004D42D8" w:rsidRDefault="0084080D" w:rsidP="008408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Вакансии представлены по 1177 наименованиям профессий и специальностям от 2416 работодателей,  34111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вакансий (75%)</w:t>
      </w:r>
      <w:r w:rsidRPr="004D4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рабочим профессиям, 11524 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вакансии (25%) </w:t>
      </w:r>
      <w:r w:rsidRPr="004D4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относятся </w:t>
      </w:r>
      <w:r w:rsidRPr="004D4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к специальностям инженерно-технических работников и служащих. </w:t>
      </w:r>
    </w:p>
    <w:p w14:paraId="61581320" w14:textId="77777777" w:rsidR="0084080D" w:rsidRPr="004D42D8" w:rsidRDefault="0084080D" w:rsidP="008408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45635 вакансий: </w:t>
      </w:r>
    </w:p>
    <w:p w14:paraId="0AE299CE" w14:textId="77777777" w:rsidR="0084080D" w:rsidRPr="004D42D8" w:rsidRDefault="0084080D" w:rsidP="008408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573 вакансии заявлены под формирование кадрового резерва предприятий – перспективная потребность рабочей силы;</w:t>
      </w:r>
    </w:p>
    <w:p w14:paraId="32332BE2" w14:textId="77777777" w:rsidR="0084080D" w:rsidRPr="004D42D8" w:rsidRDefault="0084080D" w:rsidP="008408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27178 вакансий представлены от 21 организации, участвующей в мероприятиях 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привлечению иностранной рабочей силы, наибольшее число вакансий (25169 вакансий) 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работодателей </w:t>
      </w:r>
      <w:proofErr w:type="spellStart"/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Кингисеппского</w:t>
      </w:r>
      <w:proofErr w:type="spellEnd"/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(прием на работу российских граждан - жителей региона, безусловно, в приоритетном порядке); </w:t>
      </w:r>
    </w:p>
    <w:p w14:paraId="702751D8" w14:textId="77777777" w:rsidR="0084080D" w:rsidRPr="004D42D8" w:rsidRDefault="0084080D" w:rsidP="008408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1754 вакансии под квотируемые рабочие места; </w:t>
      </w:r>
    </w:p>
    <w:p w14:paraId="2F7BB605" w14:textId="77777777" w:rsidR="0084080D" w:rsidRPr="004D42D8" w:rsidRDefault="0084080D" w:rsidP="008408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6962 вакансии от работодателей государственной и муниципальной формы собственности;</w:t>
      </w:r>
    </w:p>
    <w:p w14:paraId="38029C88" w14:textId="77777777" w:rsidR="0084080D" w:rsidRDefault="0084080D" w:rsidP="008408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9168 вакансий от реального сектора экономики.</w:t>
      </w:r>
    </w:p>
    <w:p w14:paraId="1232BDB6" w14:textId="77777777" w:rsidR="00277A9A" w:rsidRDefault="00277A9A" w:rsidP="008408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8C2F2" w14:textId="55CF99C7" w:rsidR="00FE3CF7" w:rsidRPr="00D27BF0" w:rsidRDefault="00277A9A" w:rsidP="00D27BF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84B56B7" wp14:editId="3D42ED13">
            <wp:extent cx="6159260" cy="2665563"/>
            <wp:effectExtent l="0" t="0" r="13335" b="2095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D62CB3B" w14:textId="77777777" w:rsidR="00707BE6" w:rsidRDefault="00707BE6" w:rsidP="008408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14:paraId="49AF2CEE" w14:textId="77777777" w:rsidR="0084080D" w:rsidRPr="004D42D8" w:rsidRDefault="0084080D" w:rsidP="008408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Наибольшую потребность в кадрах испытывали сферы: 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строительство, обрабатывающие производства, государственное управление и обеспечение военной безопасности; социальное обеспечение, торговля оптовая и розничная; ремонт автотранспортных средств и мотоциклов, образование, деятельность в области здравоохранения и социальных услуг. </w:t>
      </w:r>
    </w:p>
    <w:p w14:paraId="605B718A" w14:textId="77777777" w:rsidR="0084080D" w:rsidRPr="004D42D8" w:rsidRDefault="0084080D" w:rsidP="0084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спрос на рабочую силу по сравнению с началом сентября увеличился 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следующих сферах:</w:t>
      </w:r>
    </w:p>
    <w:p w14:paraId="2F1F9520" w14:textId="77777777" w:rsidR="0084080D" w:rsidRPr="004D42D8" w:rsidRDefault="0084080D" w:rsidP="0084080D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2D8">
        <w:rPr>
          <w:rFonts w:ascii="Times New Roman" w:eastAsia="Times New Roman" w:hAnsi="Times New Roman"/>
          <w:sz w:val="24"/>
          <w:szCs w:val="24"/>
          <w:lang w:eastAsia="ru-RU"/>
        </w:rPr>
        <w:t>торговля оптовая и розничная; ремонт автотранспортных средств и мотоциклов – на 171 единицу;</w:t>
      </w:r>
    </w:p>
    <w:p w14:paraId="69A8A5DE" w14:textId="77777777" w:rsidR="0084080D" w:rsidRPr="004D42D8" w:rsidRDefault="0084080D" w:rsidP="0084080D">
      <w:pPr>
        <w:pStyle w:val="af4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2D8">
        <w:rPr>
          <w:rFonts w:ascii="Times New Roman" w:eastAsia="Times New Roman" w:hAnsi="Times New Roman"/>
          <w:sz w:val="24"/>
          <w:szCs w:val="24"/>
          <w:lang w:eastAsia="ru-RU"/>
        </w:rPr>
        <w:t>деятельность в области здравоохранения и социальных услуг – на 21 единицу;</w:t>
      </w:r>
    </w:p>
    <w:p w14:paraId="05F02D2A" w14:textId="77777777" w:rsidR="0084080D" w:rsidRPr="004D42D8" w:rsidRDefault="0084080D" w:rsidP="0084080D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2D8">
        <w:rPr>
          <w:rFonts w:ascii="Times New Roman" w:eastAsia="Times New Roman" w:hAnsi="Times New Roman"/>
          <w:sz w:val="24"/>
          <w:szCs w:val="24"/>
          <w:lang w:eastAsia="ru-RU"/>
        </w:rPr>
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 – на 4 единицы;</w:t>
      </w:r>
    </w:p>
    <w:p w14:paraId="6A014CDE" w14:textId="77777777" w:rsidR="0084080D" w:rsidRPr="004D42D8" w:rsidRDefault="0084080D" w:rsidP="00840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в области культуры, спорта, организации досуга и развлечений – 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3 единицы</w:t>
      </w:r>
      <w:r w:rsidRPr="004D42D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EEECBB8" w14:textId="77777777" w:rsidR="0084080D" w:rsidRPr="004D42D8" w:rsidRDefault="0084080D" w:rsidP="00840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Спрос на рабочую силу по сравнению с началом сентября текущего года сократился 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следующих сферах деятельности: </w:t>
      </w:r>
    </w:p>
    <w:p w14:paraId="3A0A4156" w14:textId="77777777" w:rsidR="0084080D" w:rsidRPr="004D42D8" w:rsidRDefault="0084080D" w:rsidP="00840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обрабатывающие производства – на 440 единиц;</w:t>
      </w:r>
    </w:p>
    <w:p w14:paraId="367964DF" w14:textId="77777777" w:rsidR="0084080D" w:rsidRPr="004D42D8" w:rsidRDefault="0084080D" w:rsidP="00840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транспортировка и хранение – на 204 единицы; </w:t>
      </w:r>
    </w:p>
    <w:p w14:paraId="6A1F96AD" w14:textId="77777777" w:rsidR="0084080D" w:rsidRPr="004D42D8" w:rsidRDefault="0084080D" w:rsidP="00840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– на 180 единиц; </w:t>
      </w:r>
    </w:p>
    <w:p w14:paraId="58E4589E" w14:textId="77777777" w:rsidR="0084080D" w:rsidRPr="004D42D8" w:rsidRDefault="0084080D" w:rsidP="00840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управление и обеспечение военной безопасности; социальное обеспечение - на 101 единицу; </w:t>
      </w:r>
    </w:p>
    <w:p w14:paraId="4B288335" w14:textId="77777777" w:rsidR="0084080D" w:rsidRPr="004D42D8" w:rsidRDefault="0084080D" w:rsidP="00840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сельское, лесное хозяйство, охота, рыболовство и рыбоводство – на 95 единиц.</w:t>
      </w:r>
    </w:p>
    <w:p w14:paraId="6C3E71FA" w14:textId="77777777" w:rsidR="0084080D" w:rsidRPr="004D42D8" w:rsidRDefault="0084080D" w:rsidP="008408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востребованные рабочие профессии предприятий, не заинтересованных 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привлечении иностранной рабочей силы:  </w:t>
      </w:r>
    </w:p>
    <w:p w14:paraId="32A768FA" w14:textId="77777777" w:rsidR="0084080D" w:rsidRPr="004D42D8" w:rsidRDefault="0084080D" w:rsidP="008408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водитель (автомобиля, погрузчика, автобуса) – 1045 вакансий;</w:t>
      </w:r>
    </w:p>
    <w:p w14:paraId="5B72FA89" w14:textId="77777777" w:rsidR="0084080D" w:rsidRPr="004D42D8" w:rsidRDefault="0084080D" w:rsidP="008408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2D8">
        <w:rPr>
          <w:rFonts w:ascii="Times New Roman" w:eastAsia="Calibri" w:hAnsi="Times New Roman" w:cs="Times New Roman"/>
          <w:sz w:val="24"/>
          <w:szCs w:val="24"/>
        </w:rPr>
        <w:t xml:space="preserve">слесарь (ремонтник, </w:t>
      </w:r>
      <w:r w:rsidRPr="004D4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ремонту автомобилей</w:t>
      </w:r>
      <w:r w:rsidRPr="004D42D8">
        <w:rPr>
          <w:rFonts w:ascii="Times New Roman" w:eastAsia="Calibri" w:hAnsi="Times New Roman" w:cs="Times New Roman"/>
          <w:sz w:val="24"/>
          <w:szCs w:val="24"/>
        </w:rPr>
        <w:t xml:space="preserve">, сантехник, сборщик, </w:t>
      </w:r>
      <w:r w:rsidRPr="004D4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ремонту подвижного состава и др.) – 804 вакансии;</w:t>
      </w:r>
    </w:p>
    <w:p w14:paraId="6502510E" w14:textId="77777777" w:rsidR="0084080D" w:rsidRPr="004D42D8" w:rsidRDefault="0084080D" w:rsidP="008408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2D8">
        <w:rPr>
          <w:rFonts w:ascii="Times New Roman" w:eastAsia="Calibri" w:hAnsi="Times New Roman" w:cs="Times New Roman"/>
          <w:sz w:val="24"/>
          <w:szCs w:val="24"/>
        </w:rPr>
        <w:t xml:space="preserve">уборщик (производственных и служебных помещений, территорий, мусоропроводов и др.) – 628 вакансий; </w:t>
      </w:r>
    </w:p>
    <w:p w14:paraId="24EC6685" w14:textId="77777777" w:rsidR="0084080D" w:rsidRPr="004D42D8" w:rsidRDefault="0084080D" w:rsidP="008408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2D8">
        <w:rPr>
          <w:rFonts w:ascii="Times New Roman" w:eastAsia="Calibri" w:hAnsi="Times New Roman" w:cs="Times New Roman"/>
          <w:sz w:val="24"/>
          <w:szCs w:val="24"/>
        </w:rPr>
        <w:t>подсобный рабочий – 461 вакансия.</w:t>
      </w:r>
    </w:p>
    <w:p w14:paraId="1C25CD64" w14:textId="77777777" w:rsidR="0084080D" w:rsidRPr="004D42D8" w:rsidRDefault="0084080D" w:rsidP="0084080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Наиболее востребованные должности инженерно-технических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и служащих: </w:t>
      </w:r>
    </w:p>
    <w:p w14:paraId="71453D55" w14:textId="77777777" w:rsidR="0084080D" w:rsidRPr="004D42D8" w:rsidRDefault="0084080D" w:rsidP="0084080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инженер (технолог, конструктор, по сварке, по охране труда и др.) – 669 вакансий;</w:t>
      </w:r>
    </w:p>
    <w:p w14:paraId="084ED514" w14:textId="77777777" w:rsidR="0084080D" w:rsidRPr="004D42D8" w:rsidRDefault="0084080D" w:rsidP="0084080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42D8">
        <w:rPr>
          <w:rFonts w:ascii="Times New Roman" w:eastAsia="Calibri" w:hAnsi="Times New Roman" w:cs="Times New Roman"/>
          <w:sz w:val="24"/>
          <w:szCs w:val="24"/>
        </w:rPr>
        <w:t>педагог (преподаватель, учитель) (дополнительного образования, психолог, логопед, дефектолог и др.) – 485 вакансий;</w:t>
      </w:r>
      <w:proofErr w:type="gramEnd"/>
    </w:p>
    <w:p w14:paraId="535102A8" w14:textId="77777777" w:rsidR="0084080D" w:rsidRPr="004D42D8" w:rsidRDefault="0084080D" w:rsidP="0084080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D4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врач (терапевт (педиатр) участковый, анестезиолог-реаниматолог, невролог, скорой медицинской помощи и др.) – 467 вакансий; </w:t>
      </w:r>
      <w:proofErr w:type="gramEnd"/>
    </w:p>
    <w:p w14:paraId="2551C2A5" w14:textId="403DB56D" w:rsidR="00234919" w:rsidRPr="00551D74" w:rsidRDefault="0084080D" w:rsidP="00551D74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медицинская сестра – 388 вакансий.</w:t>
      </w:r>
    </w:p>
    <w:p w14:paraId="0AEA3102" w14:textId="77777777" w:rsidR="00707BE6" w:rsidRPr="00E70148" w:rsidRDefault="00707BE6" w:rsidP="00C035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sz w:val="10"/>
          <w:szCs w:val="10"/>
          <w:lang w:eastAsia="ru-RU"/>
        </w:rPr>
      </w:pPr>
    </w:p>
    <w:p w14:paraId="6E9956AB" w14:textId="02948C9A" w:rsidR="00C03531" w:rsidRDefault="00E70148" w:rsidP="00E701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Трудоустройство граждан</w:t>
      </w:r>
    </w:p>
    <w:p w14:paraId="5B36160D" w14:textId="77777777" w:rsidR="00E70148" w:rsidRPr="00043BB4" w:rsidRDefault="00E70148" w:rsidP="00E701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66AA6002" w14:textId="0F93A816" w:rsidR="00234919" w:rsidRPr="004D42D8" w:rsidRDefault="00234919" w:rsidP="00551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5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содействии службы занятости: 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трудоустроено на все виды работ </w:t>
      </w:r>
      <w:r w:rsidR="00277A9A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14757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14:paraId="3132097D" w14:textId="49DD0CB7" w:rsidR="00234919" w:rsidRPr="004D42D8" w:rsidRDefault="00551D74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234919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ффективность трудоустройства граждан (отношение трудоустроенных граждан                     к ищущим работу </w:t>
      </w:r>
      <w:proofErr w:type="gramStart"/>
      <w:r w:rsidR="00234919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</w:t>
      </w:r>
      <w:proofErr w:type="gramEnd"/>
      <w:r w:rsidR="00234919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обратившимся в службу занятости населения) – </w:t>
      </w:r>
      <w:r w:rsidR="00277A9A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52,5</w:t>
      </w:r>
      <w:r w:rsidR="00234919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14:paraId="1DF0420F" w14:textId="1FA438D8" w:rsidR="00231DBC" w:rsidRPr="004D42D8" w:rsidRDefault="005F6FD4" w:rsidP="005F6F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828D5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B2BC4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филиалах</w:t>
      </w:r>
      <w:proofErr w:type="gramEnd"/>
      <w:r w:rsidRPr="004D42D8">
        <w:rPr>
          <w:rFonts w:ascii="Times New Roman" w:eastAsia="Calibri" w:hAnsi="Times New Roman" w:cs="Times New Roman"/>
          <w:sz w:val="24"/>
          <w:szCs w:val="24"/>
        </w:rPr>
        <w:t xml:space="preserve"> ГКУ ЦЗН ЛО этот показатель выше </w:t>
      </w:r>
      <w:proofErr w:type="spellStart"/>
      <w:r w:rsidRPr="004D42D8">
        <w:rPr>
          <w:rFonts w:ascii="Times New Roman" w:eastAsia="Calibri" w:hAnsi="Times New Roman" w:cs="Times New Roman"/>
          <w:sz w:val="24"/>
          <w:szCs w:val="24"/>
        </w:rPr>
        <w:t>среднеобластного</w:t>
      </w:r>
      <w:proofErr w:type="spellEnd"/>
      <w:r w:rsidRPr="004D42D8">
        <w:rPr>
          <w:rFonts w:ascii="Times New Roman" w:eastAsia="Calibri" w:hAnsi="Times New Roman" w:cs="Times New Roman"/>
          <w:sz w:val="24"/>
          <w:szCs w:val="24"/>
        </w:rPr>
        <w:t xml:space="preserve"> значения: </w:t>
      </w:r>
    </w:p>
    <w:p w14:paraId="7A25769B" w14:textId="52D358A1" w:rsidR="00BB2BC4" w:rsidRPr="004D42D8" w:rsidRDefault="00231DBC" w:rsidP="005F6F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2D8">
        <w:rPr>
          <w:rFonts w:ascii="Times New Roman" w:eastAsia="Calibri" w:hAnsi="Times New Roman" w:cs="Times New Roman"/>
          <w:sz w:val="24"/>
          <w:szCs w:val="24"/>
        </w:rPr>
        <w:t>Бокситогорском (</w:t>
      </w:r>
      <w:r w:rsidR="00BB2BC4" w:rsidRPr="004D42D8">
        <w:rPr>
          <w:rFonts w:ascii="Times New Roman" w:eastAsia="Calibri" w:hAnsi="Times New Roman" w:cs="Times New Roman"/>
          <w:sz w:val="24"/>
          <w:szCs w:val="24"/>
        </w:rPr>
        <w:t>75,7</w:t>
      </w:r>
      <w:r w:rsidRPr="004D42D8">
        <w:rPr>
          <w:rFonts w:ascii="Times New Roman" w:eastAsia="Calibri" w:hAnsi="Times New Roman" w:cs="Times New Roman"/>
          <w:sz w:val="24"/>
          <w:szCs w:val="24"/>
        </w:rPr>
        <w:t xml:space="preserve">%), </w:t>
      </w:r>
      <w:r w:rsidR="00BB2BC4" w:rsidRPr="004D42D8">
        <w:rPr>
          <w:rFonts w:ascii="Times New Roman" w:eastAsia="Calibri" w:hAnsi="Times New Roman" w:cs="Times New Roman"/>
          <w:sz w:val="24"/>
          <w:szCs w:val="24"/>
        </w:rPr>
        <w:t xml:space="preserve">Сосновоборском (70,6%), </w:t>
      </w:r>
      <w:proofErr w:type="gramStart"/>
      <w:r w:rsidR="00BB2BC4" w:rsidRPr="004D42D8">
        <w:rPr>
          <w:rFonts w:ascii="Times New Roman" w:eastAsia="Calibri" w:hAnsi="Times New Roman" w:cs="Times New Roman"/>
          <w:sz w:val="24"/>
          <w:szCs w:val="24"/>
        </w:rPr>
        <w:t>Выборгском</w:t>
      </w:r>
      <w:proofErr w:type="gramEnd"/>
      <w:r w:rsidR="00BB2BC4" w:rsidRPr="004D42D8">
        <w:rPr>
          <w:rFonts w:ascii="Times New Roman" w:eastAsia="Calibri" w:hAnsi="Times New Roman" w:cs="Times New Roman"/>
          <w:sz w:val="24"/>
          <w:szCs w:val="24"/>
        </w:rPr>
        <w:t xml:space="preserve"> (67,7%), </w:t>
      </w:r>
      <w:proofErr w:type="spellStart"/>
      <w:r w:rsidR="00BB2BC4" w:rsidRPr="004D42D8">
        <w:rPr>
          <w:rFonts w:ascii="Times New Roman" w:eastAsia="Calibri" w:hAnsi="Times New Roman" w:cs="Times New Roman"/>
          <w:sz w:val="24"/>
          <w:szCs w:val="24"/>
        </w:rPr>
        <w:t>Киришском</w:t>
      </w:r>
      <w:proofErr w:type="spellEnd"/>
      <w:r w:rsidR="00BB2BC4" w:rsidRPr="004D42D8">
        <w:rPr>
          <w:rFonts w:ascii="Times New Roman" w:eastAsia="Calibri" w:hAnsi="Times New Roman" w:cs="Times New Roman"/>
          <w:sz w:val="24"/>
          <w:szCs w:val="24"/>
        </w:rPr>
        <w:t xml:space="preserve"> (67,5%), </w:t>
      </w:r>
      <w:proofErr w:type="spellStart"/>
      <w:r w:rsidR="00BB2BC4" w:rsidRPr="004D42D8">
        <w:rPr>
          <w:rFonts w:ascii="Times New Roman" w:eastAsia="Calibri" w:hAnsi="Times New Roman" w:cs="Times New Roman"/>
          <w:sz w:val="24"/>
          <w:szCs w:val="24"/>
        </w:rPr>
        <w:t>Волховском</w:t>
      </w:r>
      <w:proofErr w:type="spellEnd"/>
      <w:r w:rsidR="00BB2BC4" w:rsidRPr="004D42D8">
        <w:rPr>
          <w:rFonts w:ascii="Times New Roman" w:eastAsia="Calibri" w:hAnsi="Times New Roman" w:cs="Times New Roman"/>
          <w:sz w:val="24"/>
          <w:szCs w:val="24"/>
        </w:rPr>
        <w:t xml:space="preserve"> (67,3%), </w:t>
      </w:r>
      <w:proofErr w:type="spellStart"/>
      <w:r w:rsidR="00BB2BC4" w:rsidRPr="004D42D8">
        <w:rPr>
          <w:rFonts w:ascii="Times New Roman" w:eastAsia="Calibri" w:hAnsi="Times New Roman" w:cs="Times New Roman"/>
          <w:sz w:val="24"/>
          <w:szCs w:val="24"/>
        </w:rPr>
        <w:t>Подпорожском</w:t>
      </w:r>
      <w:proofErr w:type="spellEnd"/>
      <w:r w:rsidR="00BB2BC4" w:rsidRPr="004D42D8">
        <w:rPr>
          <w:rFonts w:ascii="Times New Roman" w:eastAsia="Calibri" w:hAnsi="Times New Roman" w:cs="Times New Roman"/>
          <w:sz w:val="24"/>
          <w:szCs w:val="24"/>
        </w:rPr>
        <w:t xml:space="preserve"> (66,8%), </w:t>
      </w:r>
      <w:proofErr w:type="spellStart"/>
      <w:r w:rsidR="00BB2BC4" w:rsidRPr="004D42D8">
        <w:rPr>
          <w:rFonts w:ascii="Times New Roman" w:eastAsia="Calibri" w:hAnsi="Times New Roman" w:cs="Times New Roman"/>
          <w:sz w:val="24"/>
          <w:szCs w:val="24"/>
        </w:rPr>
        <w:t>Кингисеппском</w:t>
      </w:r>
      <w:proofErr w:type="spellEnd"/>
      <w:r w:rsidR="00BB2BC4" w:rsidRPr="004D42D8">
        <w:rPr>
          <w:rFonts w:ascii="Times New Roman" w:eastAsia="Calibri" w:hAnsi="Times New Roman" w:cs="Times New Roman"/>
          <w:sz w:val="24"/>
          <w:szCs w:val="24"/>
        </w:rPr>
        <w:t xml:space="preserve"> (64,4%), Приозерском (62,2%), </w:t>
      </w:r>
      <w:proofErr w:type="spellStart"/>
      <w:r w:rsidR="00BB2BC4" w:rsidRPr="004D42D8">
        <w:rPr>
          <w:rFonts w:ascii="Times New Roman" w:eastAsia="Calibri" w:hAnsi="Times New Roman" w:cs="Times New Roman"/>
          <w:sz w:val="24"/>
          <w:szCs w:val="24"/>
        </w:rPr>
        <w:t>Волосовском</w:t>
      </w:r>
      <w:proofErr w:type="spellEnd"/>
      <w:r w:rsidR="00BB2BC4" w:rsidRPr="004D42D8">
        <w:rPr>
          <w:rFonts w:ascii="Times New Roman" w:eastAsia="Calibri" w:hAnsi="Times New Roman" w:cs="Times New Roman"/>
          <w:sz w:val="24"/>
          <w:szCs w:val="24"/>
        </w:rPr>
        <w:t xml:space="preserve"> (59,7%), </w:t>
      </w:r>
      <w:proofErr w:type="spellStart"/>
      <w:r w:rsidR="00BB2BC4" w:rsidRPr="004D42D8">
        <w:rPr>
          <w:rFonts w:ascii="Times New Roman" w:eastAsia="Calibri" w:hAnsi="Times New Roman" w:cs="Times New Roman"/>
          <w:sz w:val="24"/>
          <w:szCs w:val="24"/>
        </w:rPr>
        <w:t>Сланцевском</w:t>
      </w:r>
      <w:proofErr w:type="spellEnd"/>
      <w:r w:rsidR="00BB2BC4" w:rsidRPr="004D42D8">
        <w:rPr>
          <w:rFonts w:ascii="Times New Roman" w:eastAsia="Calibri" w:hAnsi="Times New Roman" w:cs="Times New Roman"/>
          <w:sz w:val="24"/>
          <w:szCs w:val="24"/>
        </w:rPr>
        <w:t xml:space="preserve"> (55,1%), Кировском (54,2%).</w:t>
      </w:r>
    </w:p>
    <w:p w14:paraId="6CDDE374" w14:textId="1E1837CA" w:rsidR="00234919" w:rsidRPr="004D42D8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D8">
        <w:rPr>
          <w:rFonts w:ascii="Times New Roman" w:eastAsia="Calibri" w:hAnsi="Times New Roman" w:cs="Times New Roman"/>
          <w:sz w:val="24"/>
          <w:szCs w:val="24"/>
        </w:rPr>
        <w:t xml:space="preserve">Важно, что </w:t>
      </w:r>
      <w:r w:rsidR="00392A8D" w:rsidRPr="004D42D8">
        <w:rPr>
          <w:rFonts w:ascii="Times New Roman" w:eastAsia="Calibri" w:hAnsi="Times New Roman" w:cs="Times New Roman"/>
          <w:sz w:val="24"/>
          <w:szCs w:val="24"/>
        </w:rPr>
        <w:t>71,2</w:t>
      </w:r>
      <w:r w:rsidRPr="004D42D8">
        <w:rPr>
          <w:rFonts w:ascii="Times New Roman" w:eastAsia="Calibri" w:hAnsi="Times New Roman" w:cs="Times New Roman"/>
          <w:sz w:val="24"/>
          <w:szCs w:val="24"/>
        </w:rPr>
        <w:t>% граждан, из числа трудоустроенных, работа предоставлена в период                  до признания их безработными.</w:t>
      </w:r>
    </w:p>
    <w:p w14:paraId="176BDC58" w14:textId="77777777" w:rsidR="00234919" w:rsidRPr="004D42D8" w:rsidRDefault="00234919" w:rsidP="0023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трудоустроенных граждан:</w:t>
      </w:r>
    </w:p>
    <w:p w14:paraId="283EF6F9" w14:textId="54EAF48F" w:rsidR="00234919" w:rsidRPr="004D42D8" w:rsidRDefault="00392A8D" w:rsidP="00551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7730</w:t>
      </w:r>
      <w:r w:rsidR="006B5444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 (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52,4</w:t>
      </w:r>
      <w:r w:rsidR="0055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1964</w:t>
      </w:r>
      <w:r w:rsidR="006B5444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B5444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числа родителей имеющих, несовершеннолетних детей (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13,3</w:t>
      </w:r>
      <w:r w:rsidR="0055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10409</w:t>
      </w:r>
      <w:r w:rsidR="00234919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молодежь в возрасте 14-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234919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(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70,5</w:t>
      </w:r>
      <w:r w:rsidR="0055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468 </w:t>
      </w:r>
      <w:r w:rsidR="00234919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6B5444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34919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="00234919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(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3,2</w:t>
      </w:r>
      <w:r w:rsidR="0055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324</w:t>
      </w:r>
      <w:r w:rsidR="00234919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</w:t>
      </w:r>
      <w:r w:rsidR="00E049FC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34919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049FC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2,</w:t>
      </w:r>
      <w:r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4919" w:rsidRPr="004D42D8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14:paraId="129574D1" w14:textId="77777777" w:rsidR="00234919" w:rsidRPr="000F63B1" w:rsidRDefault="00234919" w:rsidP="0023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14:paraId="0AAF3EE9" w14:textId="77777777" w:rsidR="003F32EB" w:rsidRPr="000F63B1" w:rsidRDefault="003F32EB" w:rsidP="003F32E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lastRenderedPageBreak/>
        <w:t>Временное трудоустройство различных категорий населения</w:t>
      </w:r>
    </w:p>
    <w:p w14:paraId="000D20FA" w14:textId="77777777" w:rsidR="003F32EB" w:rsidRPr="000F63B1" w:rsidRDefault="003F32EB" w:rsidP="003F32E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A646CD0" w14:textId="611488B1" w:rsidR="003F32EB" w:rsidRPr="00D706E6" w:rsidRDefault="003F32EB" w:rsidP="00D706E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Безработные граждане, испытывающие трудности в поиске работы</w:t>
      </w:r>
    </w:p>
    <w:p w14:paraId="49AF0D58" w14:textId="3A6DB76E" w:rsidR="003F32EB" w:rsidRPr="00D04A1F" w:rsidRDefault="003F32EB" w:rsidP="00530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865BE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временные работы трудоустроено </w:t>
      </w:r>
      <w:r w:rsidR="00B057BB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граждан, испытывающих трудности в поиске работы, из них: </w:t>
      </w:r>
      <w:r w:rsidR="00B057BB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инвалид</w:t>
      </w:r>
      <w:r w:rsidR="00BF3500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B057BB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65BE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граждан, освобожд</w:t>
      </w:r>
      <w:r w:rsidR="00CA3511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0865BE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</w:t>
      </w:r>
      <w:r w:rsidR="00BF3500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865BE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учреждений, исполняющих наказание в виде лишения свободы; </w:t>
      </w:r>
      <w:r w:rsidR="00B057BB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граждан</w:t>
      </w:r>
      <w:r w:rsidR="00B057BB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возраста; </w:t>
      </w:r>
      <w:r w:rsid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B057BB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родител</w:t>
      </w:r>
      <w:r w:rsidR="000865BE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несовершеннолетних детей</w:t>
      </w:r>
      <w:r w:rsidR="005305E5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057BB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гражданин, относящийся к категории</w:t>
      </w:r>
      <w:r w:rsidR="005305E5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57BB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подвергшиеся воздействию радиации вследствие чернобыльской и других радиационных аварий </w:t>
      </w:r>
      <w:r w:rsid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057BB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катастроф;</w:t>
      </w:r>
      <w:proofErr w:type="gramEnd"/>
      <w:r w:rsidR="00B057BB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5305E5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5305E5" w:rsidRPr="00D04A1F">
        <w:t xml:space="preserve"> </w:t>
      </w:r>
      <w:r w:rsidR="005305E5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</w:t>
      </w:r>
      <w:r w:rsidR="00B057BB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305E5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</w:t>
      </w:r>
      <w:r w:rsidR="00B057BB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07BE6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5E5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от 18 до 2</w:t>
      </w:r>
      <w:r w:rsidR="00BF3500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305E5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</w:t>
      </w:r>
      <w:r w:rsidR="00BF3500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</w:t>
      </w:r>
      <w:r w:rsidR="00B057BB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F3500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к категории </w:t>
      </w:r>
      <w:r w:rsidR="005305E5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</w:t>
      </w:r>
      <w:r w:rsidR="00BF3500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305E5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среднее профессиональное </w:t>
      </w:r>
      <w:r w:rsidR="00BF3500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высшее образование</w:t>
      </w:r>
      <w:r w:rsidR="005305E5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ищущи</w:t>
      </w:r>
      <w:r w:rsidR="00BF3500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305E5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</w:t>
      </w:r>
      <w:r w:rsidR="00BF3500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года</w:t>
      </w:r>
      <w:r w:rsid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F3500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выдачи им документа об образовании </w:t>
      </w:r>
      <w:proofErr w:type="gramStart"/>
      <w:r w:rsidR="00BF3500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BF3500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квалификации.</w:t>
      </w:r>
    </w:p>
    <w:p w14:paraId="5B9FCFF0" w14:textId="7EC0D065" w:rsidR="003F32EB" w:rsidRPr="00707BE6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трудоустроен</w:t>
      </w:r>
      <w:r w:rsidR="00BF3500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городских жителей – </w:t>
      </w:r>
      <w:r w:rsidR="00B057BB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B057BB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сельских жителей                            – </w:t>
      </w:r>
      <w:r w:rsidR="003774A4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14:paraId="1CF91231" w14:textId="77777777" w:rsidR="003F32EB" w:rsidRPr="000F63B1" w:rsidRDefault="003F32EB" w:rsidP="003F3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B870EB4" w14:textId="056DD1C1" w:rsidR="003F32EB" w:rsidRPr="00D706E6" w:rsidRDefault="003F32EB" w:rsidP="00D706E6">
      <w:pPr>
        <w:keepNext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Несовершеннолетние граждане в возрасте от 14 до 18 лет </w:t>
      </w:r>
    </w:p>
    <w:p w14:paraId="074BFE10" w14:textId="0DAC433F" w:rsidR="003F32EB" w:rsidRPr="00D04A1F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временные работы трудоустроен</w:t>
      </w:r>
      <w:r w:rsidR="005305E5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7F2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7862</w:t>
      </w:r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</w:t>
      </w:r>
      <w:r w:rsidR="005305E5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6967F2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                    от 14 до 18 лет в свободное от учебы время, в том числе:</w:t>
      </w:r>
    </w:p>
    <w:p w14:paraId="095E6A3B" w14:textId="518FC765" w:rsidR="003F32EB" w:rsidRPr="00D04A1F" w:rsidRDefault="001D3267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</w:t>
      </w:r>
      <w:r w:rsidR="006967F2" w:rsidRPr="00D04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77</w:t>
      </w:r>
      <w:r w:rsidR="003F32EB" w:rsidRPr="00D04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подростк</w:t>
      </w:r>
      <w:r w:rsidR="00084CCC" w:rsidRPr="00D04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3F32EB" w:rsidRPr="00D04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городские жители;</w:t>
      </w:r>
    </w:p>
    <w:p w14:paraId="061E18AD" w14:textId="71F176B9" w:rsidR="003F32EB" w:rsidRPr="00D04A1F" w:rsidRDefault="006967F2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305E5" w:rsidRPr="00D04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D04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85</w:t>
      </w:r>
      <w:r w:rsidR="003F32EB" w:rsidRPr="00D04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подрост</w:t>
      </w:r>
      <w:r w:rsidR="001D3267" w:rsidRPr="00D04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D04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3F32EB" w:rsidRPr="00D04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сельские жители.</w:t>
      </w:r>
    </w:p>
    <w:p w14:paraId="330D0EA7" w14:textId="77777777" w:rsidR="005305E5" w:rsidRPr="00D04A1F" w:rsidRDefault="005305E5" w:rsidP="00530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Подростки занимались благоустройством территорий муниципальных образований, приводили в порядок пришкольные территории, парки, памятные места, участвовали                                в организации культурно-досуговых мероприятий, работали с библиотечными фондами, оказывали помощь на дому гражданам пожилого возраста, ветеранам и участникам Великой Отечественной войны.</w:t>
      </w:r>
    </w:p>
    <w:p w14:paraId="41D5699B" w14:textId="77777777" w:rsidR="005305E5" w:rsidRDefault="005305E5" w:rsidP="00D706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14:paraId="3052ACDB" w14:textId="47F10C33" w:rsidR="003F32EB" w:rsidRPr="00D706E6" w:rsidRDefault="00D706E6" w:rsidP="00D706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Общественные работы</w:t>
      </w:r>
    </w:p>
    <w:p w14:paraId="6EBE0D05" w14:textId="7B128EC7" w:rsidR="003F32EB" w:rsidRPr="00D04A1F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общественные работы трудоустроен</w:t>
      </w:r>
      <w:r w:rsidR="00CD62E7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07BE6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267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E0546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1D3267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граждан.</w:t>
      </w:r>
    </w:p>
    <w:p w14:paraId="0C067341" w14:textId="77777777" w:rsidR="003F32EB" w:rsidRPr="00D04A1F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proofErr w:type="gramStart"/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приступивших</w:t>
      </w:r>
      <w:proofErr w:type="gramEnd"/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оплачиваемым общественным работам: </w:t>
      </w:r>
    </w:p>
    <w:p w14:paraId="17483EAB" w14:textId="2B619651" w:rsidR="002F4351" w:rsidRPr="00707BE6" w:rsidRDefault="007E0546" w:rsidP="00512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353</w:t>
      </w:r>
      <w:r w:rsidR="003F32EB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F32EB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безработные граждане; </w:t>
      </w:r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="003F32EB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инвалиды; </w:t>
      </w:r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D3267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F32EB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граждане, стремящиеся возобновить трудовую деятельность после длительного (более года) перерыва;                    </w:t>
      </w:r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439</w:t>
      </w:r>
      <w:r w:rsidR="003F32EB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граждане, впервые ищущие работу, из них:</w:t>
      </w:r>
      <w:r w:rsidR="00A60BE3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267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3267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F32EB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1D3267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F32EB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имеющие квалификации.</w:t>
      </w:r>
      <w:proofErr w:type="gramEnd"/>
    </w:p>
    <w:p w14:paraId="7A913503" w14:textId="77777777" w:rsidR="00AB4A3D" w:rsidRPr="000F63B1" w:rsidRDefault="00AB4A3D" w:rsidP="00AB4A3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proofErr w:type="spellStart"/>
      <w:r w:rsidRPr="000F63B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Самозанятость</w:t>
      </w:r>
      <w:proofErr w:type="spellEnd"/>
      <w:r w:rsidRPr="000F63B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безработных граждан</w:t>
      </w:r>
    </w:p>
    <w:p w14:paraId="2FABB784" w14:textId="77777777" w:rsidR="00AB4A3D" w:rsidRPr="00D04A1F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9AC0D81" w14:textId="77777777" w:rsidR="00AB4A3D" w:rsidRPr="00D04A1F" w:rsidRDefault="00621B37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B4A3D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="009B488D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</w:t>
      </w:r>
      <w:r w:rsidR="00245867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илась</w:t>
      </w:r>
      <w:r w:rsidR="00AB4A3D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оказанию помощи</w:t>
      </w:r>
      <w:r w:rsidR="00245DE5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 гражданам:</w:t>
      </w:r>
      <w:r w:rsidR="00AB4A3D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определении приоритетных направлений организации собственного дела, важных для развития социально-экономической инфрастру</w:t>
      </w:r>
      <w:r w:rsidR="00245DE5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ктуры муниципальных образований; в направлении </w:t>
      </w:r>
      <w:r w:rsidR="00AB4A3D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безработных граждан на обучение основам предпринимательства.</w:t>
      </w:r>
    </w:p>
    <w:p w14:paraId="088F03CE" w14:textId="59A96966" w:rsidR="00AB4A3D" w:rsidRPr="00D04A1F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0BC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Оказано</w:t>
      </w:r>
      <w:r w:rsidR="005C0BC6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C0BC6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</w:t>
      </w:r>
      <w:r w:rsidR="005C0BC6">
        <w:rPr>
          <w:rFonts w:ascii="Times New Roman" w:eastAsia="Times New Roman" w:hAnsi="Times New Roman" w:cs="Times New Roman"/>
          <w:sz w:val="24"/>
          <w:szCs w:val="24"/>
          <w:lang w:eastAsia="ru-RU"/>
        </w:rPr>
        <w:t>уг</w:t>
      </w:r>
      <w:proofErr w:type="spellEnd"/>
      <w:r w:rsidR="005C0B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191A590" w14:textId="2CA42C94" w:rsidR="00AB4A3D" w:rsidRPr="00D04A1F" w:rsidRDefault="009F473C" w:rsidP="00FA7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содействию </w:t>
      </w:r>
      <w:r w:rsidR="00BD2825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началу осуществления </w:t>
      </w:r>
      <w:proofErr w:type="gramStart"/>
      <w:r w:rsidR="00BD2825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</w:t>
      </w:r>
      <w:proofErr w:type="gramEnd"/>
      <w:r w:rsidR="00BD2825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безработных граждан</w:t>
      </w:r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0E9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2219</w:t>
      </w:r>
      <w:r w:rsidR="00AB4A3D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</w:t>
      </w:r>
      <w:r w:rsidR="007536C3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гражданам</w:t>
      </w:r>
      <w:r w:rsidR="00AB4A3D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06028B93" w14:textId="41556649" w:rsidR="003A5743" w:rsidRPr="00D04A1F" w:rsidRDefault="003A5743" w:rsidP="00FA7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зарегистрировались в качестве плательщиков налога на профессиональный доход </w:t>
      </w:r>
      <w:r w:rsidR="00512A1B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802A4F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940E9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02A4F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BB119A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16126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02A4F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="00BB119A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всех получивших </w:t>
      </w:r>
      <w:proofErr w:type="spellStart"/>
      <w:r w:rsidR="00BB119A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госуслугу</w:t>
      </w:r>
      <w:proofErr w:type="spellEnd"/>
      <w:r w:rsidR="00BB119A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7B897A33" w14:textId="2E537FA6" w:rsidR="00AB4A3D" w:rsidRPr="00D04A1F" w:rsidRDefault="00802A4F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зарегистрировались в качестве индивидуального предпринимателя</w:t>
      </w:r>
      <w:r w:rsidR="009F473C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19A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AB4A3D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AC759F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16126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2,5</w:t>
      </w:r>
      <w:r w:rsidR="007536C3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всех получивших </w:t>
      </w:r>
      <w:proofErr w:type="spellStart"/>
      <w:r w:rsidR="007536C3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госуслугу</w:t>
      </w:r>
      <w:proofErr w:type="spellEnd"/>
      <w:r w:rsidR="007536C3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B4A3D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178794DB" w14:textId="5ECC1E44" w:rsidR="00EE6BE9" w:rsidRPr="00D04A1F" w:rsidRDefault="00EE6BE9" w:rsidP="00EE6B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зарегистрировал юридическое лицо 1 человек; </w:t>
      </w:r>
    </w:p>
    <w:p w14:paraId="6421DE27" w14:textId="17860709" w:rsidR="00AB4A3D" w:rsidRPr="00D04A1F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оказана единовременная финансовая помощь при государственной регистрации </w:t>
      </w:r>
      <w:r w:rsidR="0064283B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 деятельности</w:t>
      </w:r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0E9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 гражданам</w:t>
      </w:r>
      <w:r w:rsidR="00802A4F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6B19FC" w14:textId="77777777" w:rsidR="00707BE6" w:rsidRPr="00707BE6" w:rsidRDefault="00707BE6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1E7F4F33" w14:textId="77777777" w:rsidR="00D04A1F" w:rsidRPr="00D04A1F" w:rsidRDefault="00D04A1F" w:rsidP="00551D74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color w:val="002060"/>
          <w:sz w:val="12"/>
          <w:szCs w:val="12"/>
          <w:lang w:eastAsia="ru-RU"/>
        </w:rPr>
      </w:pPr>
    </w:p>
    <w:p w14:paraId="4C6C708A" w14:textId="77777777" w:rsidR="00AB4A3D" w:rsidRPr="000F63B1" w:rsidRDefault="00AB4A3D" w:rsidP="00AB4A3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Содействие занятости молодежи</w:t>
      </w:r>
    </w:p>
    <w:p w14:paraId="77264A7A" w14:textId="77777777" w:rsidR="00AB4A3D" w:rsidRPr="000F63B1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14:paraId="13041D30" w14:textId="2CB51A28" w:rsidR="00AB4A3D" w:rsidRPr="00D04A1F" w:rsidRDefault="00551D74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4A3D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службу занятости обратил</w:t>
      </w:r>
      <w:r w:rsidR="00B16BBD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</w:t>
      </w:r>
      <w:r w:rsidR="00AB4A3D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16210</w:t>
      </w:r>
      <w:r w:rsidR="00AB4A3D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</w:t>
      </w:r>
      <w:r w:rsidR="006E68D4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F64FA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</w:t>
      </w:r>
      <w:r w:rsidR="00064039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14-</w:t>
      </w:r>
      <w:r w:rsid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AB4A3D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 трудоустроен</w:t>
      </w:r>
      <w:r w:rsidR="00B16BBD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B4A3D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10409</w:t>
      </w:r>
      <w:r w:rsidR="00AB4A3D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>64,2</w:t>
      </w:r>
      <w:r w:rsidR="00AB4A3D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</w:p>
    <w:p w14:paraId="1FE07F73" w14:textId="77777777" w:rsidR="00AB4A3D" w:rsidRPr="00D04A1F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Молодые граждане получили комплекс </w:t>
      </w:r>
      <w:proofErr w:type="spellStart"/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1F6A9A5" w14:textId="06508776" w:rsidR="000C4BB2" w:rsidRPr="00D04A1F" w:rsidRDefault="000C4BB2" w:rsidP="000C4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профессиональной ориентации –</w:t>
      </w:r>
      <w:r w:rsid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  <w:r w:rsidR="00D50C33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388 </w:t>
      </w:r>
      <w:r w:rsid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14-29 лет;</w:t>
      </w:r>
    </w:p>
    <w:p w14:paraId="5ED6F1BC" w14:textId="04AF558B" w:rsidR="000C4BB2" w:rsidRPr="00D04A1F" w:rsidRDefault="000C4BB2" w:rsidP="000C4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профессиональному обучению – 1</w:t>
      </w:r>
      <w:r w:rsidR="00561689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95 человек</w:t>
      </w:r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16-29 лет; </w:t>
      </w:r>
    </w:p>
    <w:p w14:paraId="09A6A830" w14:textId="3F89F010" w:rsidR="000C4BB2" w:rsidRPr="00D04A1F" w:rsidRDefault="000C4BB2" w:rsidP="000C4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психологической поддержке –</w:t>
      </w:r>
      <w:r w:rsidR="00765F64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498 </w:t>
      </w:r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возрасте 16-29 лет;</w:t>
      </w:r>
    </w:p>
    <w:p w14:paraId="240C2429" w14:textId="2D96A899" w:rsidR="00AB4A3D" w:rsidRPr="00D04A1F" w:rsidRDefault="00AB4A3D" w:rsidP="000C4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социальной адаптации безработных граждан на рынке труда –</w:t>
      </w:r>
      <w:r w:rsid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062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517 </w:t>
      </w:r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9A5A62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546C0C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</w:t>
      </w:r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16-29 лет;</w:t>
      </w:r>
    </w:p>
    <w:p w14:paraId="00D40EEB" w14:textId="5A695C42" w:rsidR="00AB4A3D" w:rsidRPr="00D04A1F" w:rsidRDefault="00AB4A3D" w:rsidP="000C4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содействию </w:t>
      </w:r>
      <w:r w:rsidR="00BD2825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началу осуществления </w:t>
      </w:r>
      <w:proofErr w:type="gramStart"/>
      <w:r w:rsidR="00BD2825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</w:t>
      </w:r>
      <w:proofErr w:type="gramEnd"/>
      <w:r w:rsidR="00BD2825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безработных граждан </w:t>
      </w:r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45DDD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366</w:t>
      </w:r>
      <w:r w:rsidR="001B4AEE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C9B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возрасте 18-29 лет.</w:t>
      </w:r>
    </w:p>
    <w:p w14:paraId="624CEE90" w14:textId="217ED81E" w:rsidR="00B878D2" w:rsidRPr="00D04A1F" w:rsidRDefault="00AB4A3D" w:rsidP="000C4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общеобразовательных организаций проведен</w:t>
      </w:r>
      <w:r w:rsidR="005F113A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61E2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ярмар</w:t>
      </w:r>
      <w:r w:rsidR="004E6AAC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640A43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профессий, учебных мест</w:t>
      </w:r>
      <w:r w:rsidR="0017560F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вакансий </w:t>
      </w:r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оказания </w:t>
      </w:r>
      <w:proofErr w:type="spellStart"/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89400E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сферы деятельности, п</w:t>
      </w:r>
      <w:r w:rsidR="00B878D2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рофессии, </w:t>
      </w:r>
      <w:r w:rsidR="00640A43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="00B878D2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68F610" w14:textId="3368AD33" w:rsidR="00AB4A3D" w:rsidRPr="00D04A1F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ярмарк</w:t>
      </w:r>
      <w:r w:rsidR="005F113A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proofErr w:type="gramEnd"/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392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участвовали</w:t>
      </w:r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61E2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3509</w:t>
      </w:r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</w:t>
      </w:r>
      <w:r w:rsidR="000C4BB2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061E2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F9214F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</w:t>
      </w:r>
      <w:r w:rsidR="00F4448B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ьные</w:t>
      </w:r>
      <w:r w:rsidR="00F9214F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 w:rsidR="00F4448B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F4448B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и Санкт-Петербурга.</w:t>
      </w:r>
    </w:p>
    <w:p w14:paraId="21B48A66" w14:textId="77777777" w:rsidR="000742F4" w:rsidRPr="00512A1B" w:rsidRDefault="003723A4" w:rsidP="00074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</w:t>
      </w:r>
      <w:r w:rsidR="005C352F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реализации </w:t>
      </w:r>
      <w:r w:rsidR="00583394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</w:t>
      </w:r>
      <w:r w:rsidR="000742F4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«Содействие трудоустройству граждан, нуждающихся в дополнительной поддержке»</w:t>
      </w:r>
      <w:r w:rsidR="00583394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1C586D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возмещения за счет средств областного бюджета Ленинградской </w:t>
      </w:r>
      <w:r w:rsidR="00D92B43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1C586D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50% затрат </w:t>
      </w:r>
      <w:r w:rsidR="00583394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</w:t>
      </w:r>
      <w:r w:rsidR="001C586D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на выплату з</w:t>
      </w:r>
      <w:r w:rsidR="00583394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аработной платы,  трудоустроенным несовершеннолетним гражданам в возрасте от 14 до 18 лет</w:t>
      </w:r>
      <w:r w:rsidR="0035238B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394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трудоустроенным выпускникам образовательных организаций, не имеющим опыта работы по полученной специальности, в течение трех лет после окончания образовательных организаций высшего</w:t>
      </w:r>
      <w:proofErr w:type="gramEnd"/>
      <w:r w:rsidR="00583394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среднего профессионального образования</w:t>
      </w:r>
      <w:r w:rsidR="000742F4" w:rsidRPr="00D04A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2E78" w:rsidRPr="00512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62E2294" w14:textId="77777777" w:rsidR="007E32C4" w:rsidRPr="000F63B1" w:rsidRDefault="007E32C4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F15218" w14:textId="77777777" w:rsidR="00AB4A3D" w:rsidRPr="000F63B1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Предоставление социальных гарантий гражданам – одиноким, многодетным родителям, а также родителям, воспитывающим детей-инвалидов.</w:t>
      </w:r>
    </w:p>
    <w:p w14:paraId="0EE743C1" w14:textId="218BA55A" w:rsidR="00AB4A3D" w:rsidRPr="000F63B1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Реализация мероприятий по содействию занятости женщин, воспитывающих несовершеннолетних детей, в том числе находящихся в отпуске по уходу за ребенком             до достижения им </w:t>
      </w:r>
      <w:r w:rsidR="005D298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возраста </w:t>
      </w:r>
      <w:r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трех лет</w:t>
      </w:r>
    </w:p>
    <w:p w14:paraId="591EFF34" w14:textId="77777777" w:rsidR="00AB4A3D" w:rsidRPr="000F63B1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153161A8" w14:textId="1A49B42B" w:rsidR="00AB4A3D" w:rsidRPr="009950C2" w:rsidRDefault="004A470C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AB4A3D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содействием в поиске подходящей работы в службу занятости обратились </w:t>
      </w:r>
      <w:r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152B4B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3E3F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1D3267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C53E3F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="00A60BE3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2B4B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</w:t>
      </w:r>
      <w:r w:rsidR="00C53E3F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ей, имеющих</w:t>
      </w:r>
      <w:r w:rsidR="00152B4B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несовершеннолетних детей,</w:t>
      </w:r>
      <w:r w:rsidR="00AB4A3D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них: многодетные родители </w:t>
      </w:r>
      <w:r w:rsidR="008E4B7E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246673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4B7E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="00AB4A3D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3E3F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472 </w:t>
      </w:r>
      <w:r w:rsidR="00AB4A3D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="00C53E3F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4A3D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8E4B7E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одинокие родители – </w:t>
      </w:r>
      <w:r w:rsidR="00C53E3F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85</w:t>
      </w:r>
      <w:r w:rsidR="008E4B7E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 </w:t>
      </w:r>
      <w:r w:rsidR="00AB4A3D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родители, </w:t>
      </w:r>
      <w:r w:rsidR="003C4B52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имеющие</w:t>
      </w:r>
      <w:r w:rsidR="00AB4A3D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детей-инвалидов</w:t>
      </w:r>
      <w:r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6673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AB5894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3E3F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345A9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4A3D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="005A069D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4A3D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27C35DC" w14:textId="4BAF2A13" w:rsidR="00AB4A3D" w:rsidRPr="009950C2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Трудоустроено </w:t>
      </w:r>
      <w:r w:rsidR="005A069D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53E3F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964</w:t>
      </w:r>
      <w:r w:rsidR="00A60BE3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4101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</w:t>
      </w:r>
      <w:r w:rsidR="00C53E3F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E04101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имеющих несовершеннолетних детей, из них</w:t>
      </w:r>
      <w:r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8E4B7E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многодетные родители –</w:t>
      </w:r>
      <w:r w:rsidR="0043014E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3E3F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134</w:t>
      </w:r>
      <w:r w:rsidR="008E4B7E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5A069D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8E4B7E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одинокие родители – </w:t>
      </w:r>
      <w:r w:rsidR="00C53E3F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C53E3F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1 родитель, имеющий детей-инвалидов</w:t>
      </w:r>
      <w:r w:rsidR="00D158D7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1EF18C9" w14:textId="343604B0" w:rsidR="005D2988" w:rsidRPr="009950C2" w:rsidRDefault="006E3551" w:rsidP="005D2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Приступили к профессиональному обучению и дополнительному профессиональному образованию </w:t>
      </w:r>
      <w:r w:rsidR="005D2988"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службы занятости населения</w:t>
      </w:r>
      <w:r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E4B7E"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многодетные родители – </w:t>
      </w:r>
      <w:r w:rsidR="00561689"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8E4B7E"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561689"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E4B7E"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одинокие родители – </w:t>
      </w:r>
      <w:r w:rsidR="00561689"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6A2E"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>6 человек</w:t>
      </w:r>
      <w:r w:rsidR="005D2988"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73206A" w14:textId="7FBA071F" w:rsidR="00AB4A3D" w:rsidRPr="009950C2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содействием в поиске подходящей р</w:t>
      </w:r>
      <w:r w:rsidR="003345A9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аботы обратил</w:t>
      </w:r>
      <w:r w:rsidR="00D817FA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ось</w:t>
      </w:r>
      <w:r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069D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</w:t>
      </w:r>
      <w:r w:rsidR="00D158D7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</w:t>
      </w:r>
      <w:r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</w:t>
      </w:r>
      <w:r w:rsidR="005A069D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имеющ</w:t>
      </w:r>
      <w:r w:rsidR="00D817FA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5A069D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E04101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несовершеннолетних детей (</w:t>
      </w:r>
      <w:r w:rsidR="005A069D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D158D7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5A069D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,9</w:t>
      </w:r>
      <w:r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числа обратившихся родителей, имеющих несовершеннолетних детей). </w:t>
      </w:r>
    </w:p>
    <w:p w14:paraId="42F91EC1" w14:textId="7164104F" w:rsidR="00AB4A3D" w:rsidRPr="00551D74" w:rsidRDefault="00AB4A3D" w:rsidP="00551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Трудоустроен</w:t>
      </w:r>
      <w:r w:rsidR="005654B7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158D7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1362</w:t>
      </w:r>
      <w:r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</w:t>
      </w:r>
      <w:r w:rsidR="00D158D7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имеющ</w:t>
      </w:r>
      <w:r w:rsidR="005654B7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D158D7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несовершеннолетних детей (</w:t>
      </w:r>
      <w:r w:rsidR="0043014E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5A069D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1,</w:t>
      </w:r>
      <w:r w:rsidR="00D158D7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количества женщин, имеющих несовершеннолетних детей, обратившихся за содействием в поиске подходящей работы).</w:t>
      </w:r>
    </w:p>
    <w:p w14:paraId="0FCD7C25" w14:textId="3AB94A4C" w:rsidR="00AB4A3D" w:rsidRPr="00551D74" w:rsidRDefault="00551D74" w:rsidP="00551D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Трудоустройство инвалидов</w:t>
      </w:r>
    </w:p>
    <w:p w14:paraId="39E21E9E" w14:textId="77777777" w:rsidR="00485435" w:rsidRPr="000564B6" w:rsidRDefault="00485435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59203F14" w14:textId="7AE69740" w:rsidR="00AB4A3D" w:rsidRPr="009950C2" w:rsidRDefault="00551D74" w:rsidP="00F44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AB4A3D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5EF8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службу занятости </w:t>
      </w:r>
      <w:r w:rsidR="00AB4A3D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обратил</w:t>
      </w:r>
      <w:r w:rsidR="00375EF8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AB4A3D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сь за содействием в поиске подходящей работы </w:t>
      </w:r>
      <w:r w:rsidR="00CE7EB5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752</w:t>
      </w:r>
      <w:r w:rsidR="00AB4A3D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851468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4A3D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относящ</w:t>
      </w:r>
      <w:r w:rsidR="00E01352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ихся</w:t>
      </w:r>
      <w:r w:rsidR="00AB4A3D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категории инвалидов (</w:t>
      </w:r>
      <w:r w:rsidR="00851468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2,</w:t>
      </w:r>
      <w:r w:rsidR="00CE7EB5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AB4A3D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всех обратившихся граждан).</w:t>
      </w:r>
    </w:p>
    <w:p w14:paraId="4520BF7A" w14:textId="0B252B6A" w:rsidR="00AB4A3D" w:rsidRPr="009950C2" w:rsidRDefault="00375EF8" w:rsidP="00F44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</w:t>
      </w:r>
      <w:r w:rsidR="00AB4A3D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удоустроено </w:t>
      </w:r>
      <w:r w:rsidR="00CE7EB5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324</w:t>
      </w:r>
      <w:r w:rsidR="00AB4A3D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</w:t>
      </w:r>
      <w:r w:rsidR="00EB4247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</w:t>
      </w:r>
      <w:r w:rsidR="00B95091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4A3D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имеющих инвалидность (</w:t>
      </w:r>
      <w:r w:rsidR="00851468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CE7EB5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B4A3D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числа обратившихся инвалидов).</w:t>
      </w:r>
    </w:p>
    <w:p w14:paraId="145E83AA" w14:textId="1CA701F4" w:rsidR="00AB4A3D" w:rsidRPr="009950C2" w:rsidRDefault="00AB4A3D" w:rsidP="00F44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F4448B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E7EB5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510950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851468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 года</w:t>
      </w:r>
      <w:r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у</w:t>
      </w:r>
      <w:r w:rsidR="00F4448B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чете в службе занятости состоял</w:t>
      </w:r>
      <w:r w:rsidR="00CE7EB5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F4448B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 w:rsidR="00CE7EB5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87</w:t>
      </w:r>
      <w:r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безработны</w:t>
      </w:r>
      <w:r w:rsidR="00CE7EB5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граждан, относящихся к категории инвалидов. </w:t>
      </w:r>
    </w:p>
    <w:p w14:paraId="08EDCA28" w14:textId="77777777" w:rsidR="00AB4A3D" w:rsidRPr="009950C2" w:rsidRDefault="00AB4A3D" w:rsidP="00F44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относящиеся к категории инвалидов, получили следующие </w:t>
      </w:r>
      <w:proofErr w:type="spellStart"/>
      <w:r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5711941" w14:textId="1D38665B" w:rsidR="00DD7C71" w:rsidRPr="009950C2" w:rsidRDefault="00AB4A3D" w:rsidP="00F44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профессиональной ориентации – </w:t>
      </w:r>
      <w:r w:rsidR="00D87AD9"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>654</w:t>
      </w:r>
      <w:r w:rsidR="001A22D5"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D87AD9"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D87AD9"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>3,2</w:t>
      </w:r>
      <w:r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общей численности граждан, получивших </w:t>
      </w:r>
      <w:proofErr w:type="gramStart"/>
      <w:r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</w:t>
      </w:r>
      <w:r w:rsidR="00375EF8"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gramEnd"/>
      <w:r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5EF8"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375EF8"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F01B7"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EE29958" w14:textId="71CDEBDC" w:rsidR="00AB4A3D" w:rsidRPr="009950C2" w:rsidRDefault="00AB4A3D" w:rsidP="00F44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психологической поддержке</w:t>
      </w:r>
      <w:r w:rsidR="002079B4"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87AD9"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>477</w:t>
      </w:r>
      <w:r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983DAD"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87AD9"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>21,8</w:t>
      </w:r>
      <w:r w:rsidR="00983DAD"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общей численности граждан, получивших </w:t>
      </w:r>
      <w:proofErr w:type="gramStart"/>
      <w:r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</w:t>
      </w:r>
      <w:r w:rsidR="005A17B2"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gramEnd"/>
      <w:r w:rsidR="005A17B2"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A17B2"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госуслугу</w:t>
      </w:r>
      <w:proofErr w:type="spellEnd"/>
      <w:r w:rsidR="00983DAD"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621B0CA" w14:textId="6F549A36" w:rsidR="00AB4A3D" w:rsidRPr="009950C2" w:rsidRDefault="00AB4A3D" w:rsidP="00F44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социальной адаптации граждан на рынке труда – </w:t>
      </w:r>
      <w:r w:rsidR="00D87AD9"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>422</w:t>
      </w:r>
      <w:r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D87AD9"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DAD"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87AD9"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>18,5</w:t>
      </w:r>
      <w:r w:rsidR="002F4351"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общей численности граждан, получивших </w:t>
      </w:r>
      <w:proofErr w:type="gramStart"/>
      <w:r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</w:t>
      </w:r>
      <w:r w:rsidR="00375EF8"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gramEnd"/>
      <w:r w:rsidR="00375EF8"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5EF8"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375EF8"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="00983DAD"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5881DE8" w14:textId="1CC510BA" w:rsidR="00AB4A3D" w:rsidRPr="009950C2" w:rsidRDefault="00AB4A3D" w:rsidP="00F44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организации оплачиваемых общественных работ </w:t>
      </w:r>
      <w:r w:rsidR="00642BE1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D87AD9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</w:t>
      </w:r>
      <w:r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</w:t>
      </w:r>
      <w:r w:rsidR="00F4448B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2A7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граждан, получивших </w:t>
      </w:r>
      <w:proofErr w:type="gramStart"/>
      <w:r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75EF8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</w:t>
      </w:r>
      <w:r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spellEnd"/>
      <w:r w:rsidR="00F4448B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1F03608" w14:textId="43D80A59" w:rsidR="00D817FA" w:rsidRPr="009950C2" w:rsidRDefault="00D817FA" w:rsidP="00D81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временному трудоустройству безработных граждан, испытывающих трудности в пои</w:t>
      </w:r>
      <w:r w:rsidR="007536FB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ске работы – </w:t>
      </w:r>
      <w:r w:rsidR="00D87AD9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</w:t>
      </w:r>
      <w:r w:rsidR="005B0963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или </w:t>
      </w:r>
      <w:r w:rsidR="00D87AD9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36,8</w:t>
      </w:r>
      <w:r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граждан, получивших </w:t>
      </w:r>
      <w:proofErr w:type="gramStart"/>
      <w:r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данную</w:t>
      </w:r>
      <w:proofErr w:type="gramEnd"/>
      <w:r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госуслугу</w:t>
      </w:r>
      <w:proofErr w:type="spellEnd"/>
      <w:r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6755A832" w14:textId="526BFF54" w:rsidR="00AB4A3D" w:rsidRPr="009950C2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содействию </w:t>
      </w:r>
      <w:r w:rsidR="00851468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началу осуществления предпринимательской деятельности безработных граждан </w:t>
      </w:r>
      <w:r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D87AD9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303</w:t>
      </w:r>
      <w:r w:rsidR="002A1948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="00EB4247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</w:t>
      </w:r>
      <w:r w:rsidR="00D87AD9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55,8</w:t>
      </w:r>
      <w:r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безработных граждан, получивших </w:t>
      </w:r>
      <w:proofErr w:type="gramStart"/>
      <w:r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75EF8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</w:t>
      </w:r>
      <w:r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spellEnd"/>
      <w:r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917ADEB" w14:textId="57408989" w:rsidR="00FB6A2E" w:rsidRPr="009950C2" w:rsidRDefault="00FB6A2E" w:rsidP="00FB6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профессиональному обучению и дополнительному профессиональному образованию приступили </w:t>
      </w:r>
      <w:r w:rsidR="00D87AD9"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D87AD9"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относящихся к категории инвалидов, из числа безработных граждан,</w:t>
      </w:r>
      <w:r w:rsidR="00F4448B"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составило 2,</w:t>
      </w:r>
      <w:r w:rsidR="00D87AD9"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общей численности безработных граждан, получивших </w:t>
      </w:r>
      <w:proofErr w:type="gramStart"/>
      <w:r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данную</w:t>
      </w:r>
      <w:proofErr w:type="gramEnd"/>
      <w:r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госуслугу</w:t>
      </w:r>
      <w:proofErr w:type="spellEnd"/>
      <w:r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7A9686" w14:textId="2CA56C90" w:rsidR="0032549A" w:rsidRPr="009950C2" w:rsidRDefault="00FB6A2E" w:rsidP="00F44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обучение безработных инвалидов осуществлялось по </w:t>
      </w:r>
      <w:r w:rsidR="004A626D"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профессиям (</w:t>
      </w:r>
      <w:r w:rsidR="004A626D"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программам</w:t>
      </w:r>
      <w:r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востребованным на рынке труда: </w:t>
      </w:r>
      <w:r w:rsidR="0032549A"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«Складской учет на персональном компьютере», «О</w:t>
      </w:r>
      <w:r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 котельной</w:t>
      </w:r>
      <w:r w:rsidR="0032549A"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«М</w:t>
      </w:r>
      <w:r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 маникюра (педикюра)</w:t>
      </w:r>
      <w:r w:rsidR="0032549A"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«Управление государственными и муниципальными закупками»,</w:t>
      </w:r>
      <w:r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549A"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«Кадровое делопроизводство», «Охрана труда и безопасность произ</w:t>
      </w:r>
      <w:r w:rsidR="00F4448B"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водственной деятельности»</w:t>
      </w:r>
      <w:r w:rsidR="004A626D"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«Охранник», </w:t>
      </w:r>
      <w:r w:rsidR="00F4448B"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26D"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A626D"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Специалитст</w:t>
      </w:r>
      <w:proofErr w:type="spellEnd"/>
      <w:r w:rsidR="004A626D"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ручному тестированию программного обеспечения» </w:t>
      </w:r>
      <w:r w:rsidR="00F4448B" w:rsidRPr="009950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14:paraId="32FAF316" w14:textId="48121072" w:rsidR="00AB4A3D" w:rsidRPr="009950C2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Заявленная работодателями потребность для трудоустройства инвалидов в счет квот</w:t>
      </w:r>
      <w:r w:rsidR="00F4448B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6FDF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F4448B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</w:t>
      </w:r>
      <w:r w:rsidR="003D14E3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FA6FDF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.2022 года </w:t>
      </w:r>
      <w:r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составила </w:t>
      </w:r>
      <w:r w:rsidR="003D14E3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1396</w:t>
      </w:r>
      <w:r w:rsidR="00B94A78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7918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вакансий.</w:t>
      </w:r>
    </w:p>
    <w:p w14:paraId="604C6902" w14:textId="77777777" w:rsidR="00AB4A3D" w:rsidRPr="009950C2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за приемом на работу инвалидов, в пределах установленной квоты, осуществляется комитетом по труду и занятости населения Ленинградской области (далее </w:t>
      </w:r>
      <w:proofErr w:type="gramStart"/>
      <w:r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–к</w:t>
      </w:r>
      <w:proofErr w:type="gramEnd"/>
      <w:r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омитет) посредством проведения плановых проверок юридических лиц, индивидуальных предпринимателей. </w:t>
      </w:r>
    </w:p>
    <w:p w14:paraId="6E655FA5" w14:textId="530332F4" w:rsidR="00AB4A3D" w:rsidRPr="009950C2" w:rsidRDefault="00AB4A3D" w:rsidP="0047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proofErr w:type="gramStart"/>
      <w:r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рамках</w:t>
      </w:r>
      <w:proofErr w:type="gramEnd"/>
      <w:r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реализации мероприятия </w:t>
      </w:r>
      <w:r w:rsidR="00DE2AF5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госпрограммы </w:t>
      </w:r>
      <w:r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«Создание рабочих мест для трудоустройства инвалидов с ц</w:t>
      </w:r>
      <w:r w:rsidR="00CD658D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елью их интеграции в общество» </w:t>
      </w:r>
      <w:r w:rsidR="00331E39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D87AD9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январе-сентябре</w:t>
      </w:r>
      <w:r w:rsidR="009B5A65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65D5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FA6FDF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9B5A65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работодателями Ленинградской области создано</w:t>
      </w:r>
      <w:r w:rsidR="000F3584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87AD9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</w:t>
      </w:r>
      <w:r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рабочих мест</w:t>
      </w:r>
      <w:r w:rsidR="00DE2AF5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трудоустройства инвалидов.</w:t>
      </w:r>
    </w:p>
    <w:p w14:paraId="421328B0" w14:textId="65944E2B" w:rsidR="000742F4" w:rsidRPr="009950C2" w:rsidRDefault="007E4F55" w:rsidP="0047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</w:t>
      </w:r>
      <w:r w:rsidR="000742F4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мероприятия «Содействие трудоустройству граждан, нуждающихся</w:t>
      </w:r>
      <w:r w:rsidR="00A2014C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0742F4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дополнительной поддержке», в части содействия занятости инвалидов, понимается компенсация расходов работодателей на выплату заработной платы труд</w:t>
      </w:r>
      <w:r w:rsidR="00B5306F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оустроенного инвалида и доплату</w:t>
      </w:r>
      <w:r w:rsidR="000B2BFA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="000742F4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наставничество сотруднику работодателя, на которого возлагаются обязанности</w:t>
      </w:r>
      <w:r w:rsidR="00F4448B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="000742F4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осуществлению контроля за осуществлением трудоустроенным инвалидом трудовой деятельности, по оказанию помощи в исполнении инвалидом е</w:t>
      </w:r>
      <w:r w:rsidR="00B5306F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функциональных обязанностей,</w:t>
      </w:r>
      <w:r w:rsidR="00F4448B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="000742F4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 в получении им необходимых</w:t>
      </w:r>
      <w:proofErr w:type="gramEnd"/>
      <w:r w:rsidR="000742F4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профессиональных навыков.</w:t>
      </w:r>
    </w:p>
    <w:p w14:paraId="740CC991" w14:textId="77777777" w:rsidR="000742F4" w:rsidRPr="009950C2" w:rsidRDefault="000742F4" w:rsidP="0047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 возмещения затрат работодателя на выплату заработной платы трудоустроенного инвалида и наставника равен размеру минимальной заработной платы в регионе.</w:t>
      </w:r>
    </w:p>
    <w:p w14:paraId="299DB384" w14:textId="77777777" w:rsidR="000742F4" w:rsidRPr="009950C2" w:rsidRDefault="000742F4" w:rsidP="00074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Максимальный срок компенсации расходов работодателей на выплату заработной платы трудоустроенного инвалида – 12 месяцев, на доплату за наставничество – 6 месяцев. </w:t>
      </w:r>
    </w:p>
    <w:p w14:paraId="21FCA1E7" w14:textId="509EBB71" w:rsidR="00AB4A3D" w:rsidRPr="009950C2" w:rsidRDefault="00551D74" w:rsidP="00B07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0742F4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мероприятия</w:t>
      </w:r>
      <w:r w:rsidR="00FA6FDF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2F4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приняли участие </w:t>
      </w:r>
      <w:r w:rsidR="00D87AD9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89</w:t>
      </w:r>
      <w:r w:rsidR="00331E39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2F4" w:rsidRPr="00995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человек.</w:t>
      </w:r>
    </w:p>
    <w:p w14:paraId="73DBD150" w14:textId="77777777" w:rsidR="00C03D05" w:rsidRPr="00D87AD9" w:rsidRDefault="00C03D05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14:paraId="52F9E552" w14:textId="77777777" w:rsidR="00AB4A3D" w:rsidRPr="000F63B1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Занятость граждан, проживающих в сельской местности</w:t>
      </w:r>
    </w:p>
    <w:p w14:paraId="57DF4CFC" w14:textId="77777777" w:rsidR="00AB4A3D" w:rsidRPr="00C85FFE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14:paraId="2C99435A" w14:textId="54A44248" w:rsidR="0077446F" w:rsidRPr="005E1C80" w:rsidRDefault="0077446F" w:rsidP="00774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службу занятости обратилось </w:t>
      </w:r>
      <w:r w:rsidR="00816048" w:rsidRPr="005E1C80">
        <w:rPr>
          <w:rFonts w:ascii="Times New Roman" w:eastAsia="Times New Roman" w:hAnsi="Times New Roman" w:cs="Times New Roman"/>
          <w:sz w:val="24"/>
          <w:szCs w:val="24"/>
          <w:lang w:eastAsia="ru-RU"/>
        </w:rPr>
        <w:t>7751</w:t>
      </w:r>
      <w:r w:rsidR="009A4B1F" w:rsidRPr="005E1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</w:t>
      </w:r>
      <w:r w:rsidR="00816048" w:rsidRPr="005E1C8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74B1D" w:rsidRPr="005E1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</w:t>
      </w:r>
      <w:r w:rsidR="00816048" w:rsidRPr="005E1C8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E1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из них: </w:t>
      </w: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трудоустроено </w:t>
      </w:r>
      <w:r w:rsidR="00816048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3987</w:t>
      </w:r>
      <w:r w:rsidR="00C85FFE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="00816048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A4B1F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816048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51,4</w:t>
      </w: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%). </w:t>
      </w:r>
    </w:p>
    <w:p w14:paraId="0EB9AB71" w14:textId="77777777" w:rsidR="0077446F" w:rsidRPr="005E1C80" w:rsidRDefault="0077446F" w:rsidP="00774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E1C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Службой занятости использовался комплекс мер, способствовавших повышению конкурентоспособности и трудоустройству жителей сельской местности.</w:t>
      </w:r>
    </w:p>
    <w:p w14:paraId="03F2B611" w14:textId="77777777" w:rsidR="00A83BE9" w:rsidRPr="005E1C80" w:rsidRDefault="00034CDE" w:rsidP="006C4B0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</w:t>
      </w:r>
      <w:r w:rsidR="00855D83" w:rsidRPr="005E1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– </w:t>
      </w:r>
      <w:r w:rsidR="0077446F" w:rsidRPr="005E1C8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 сельской местности:</w:t>
      </w:r>
    </w:p>
    <w:p w14:paraId="62590167" w14:textId="6EA8AED5" w:rsidR="00983DAD" w:rsidRPr="005E1C80" w:rsidRDefault="00983DAD" w:rsidP="006C4B08">
      <w:pPr>
        <w:pStyle w:val="21"/>
      </w:pPr>
      <w:r w:rsidRPr="005E1C80">
        <w:t xml:space="preserve">- </w:t>
      </w:r>
      <w:r w:rsidRPr="005E1C80">
        <w:rPr>
          <w:bCs/>
          <w:iCs/>
        </w:rPr>
        <w:t xml:space="preserve">получили </w:t>
      </w:r>
      <w:proofErr w:type="spellStart"/>
      <w:r w:rsidRPr="005E1C80">
        <w:rPr>
          <w:bCs/>
          <w:iCs/>
        </w:rPr>
        <w:t>госуслугу</w:t>
      </w:r>
      <w:proofErr w:type="spellEnd"/>
      <w:r w:rsidRPr="005E1C80">
        <w:rPr>
          <w:bCs/>
          <w:iCs/>
        </w:rPr>
        <w:t xml:space="preserve"> по</w:t>
      </w:r>
      <w:r w:rsidRPr="005E1C80">
        <w:t xml:space="preserve"> профессиональной ориентации –</w:t>
      </w:r>
      <w:r w:rsidR="00816048" w:rsidRPr="005E1C80">
        <w:t xml:space="preserve"> </w:t>
      </w:r>
      <w:r w:rsidR="005E7ACF" w:rsidRPr="005E1C80">
        <w:t xml:space="preserve">6216 </w:t>
      </w:r>
      <w:r w:rsidRPr="005E1C80">
        <w:t xml:space="preserve">граждан, из них в возрасте </w:t>
      </w:r>
      <w:r w:rsidRPr="005E1C80">
        <w:br/>
        <w:t>от 14 до 17 лет –</w:t>
      </w:r>
      <w:r w:rsidR="005B0D5B" w:rsidRPr="005E1C80">
        <w:t xml:space="preserve"> 3160 </w:t>
      </w:r>
      <w:r w:rsidRPr="005E1C80">
        <w:t>человек;</w:t>
      </w:r>
    </w:p>
    <w:p w14:paraId="0B97B1A6" w14:textId="04A0B126" w:rsidR="00983DAD" w:rsidRPr="005E1C80" w:rsidRDefault="00983DAD" w:rsidP="006C4B08">
      <w:pPr>
        <w:pStyle w:val="21"/>
      </w:pPr>
      <w:r w:rsidRPr="005E1C80">
        <w:t xml:space="preserve">- </w:t>
      </w:r>
      <w:r w:rsidRPr="005E1C80">
        <w:rPr>
          <w:bCs/>
          <w:iCs/>
        </w:rPr>
        <w:t xml:space="preserve">получили </w:t>
      </w:r>
      <w:proofErr w:type="spellStart"/>
      <w:r w:rsidRPr="005E1C80">
        <w:rPr>
          <w:bCs/>
          <w:iCs/>
        </w:rPr>
        <w:t>госуслугу</w:t>
      </w:r>
      <w:proofErr w:type="spellEnd"/>
      <w:r w:rsidRPr="005E1C80">
        <w:rPr>
          <w:bCs/>
          <w:iCs/>
        </w:rPr>
        <w:t xml:space="preserve"> по </w:t>
      </w:r>
      <w:r w:rsidRPr="005E1C80">
        <w:t>социальной адаптации на рынке труда –</w:t>
      </w:r>
      <w:r w:rsidR="006854DF" w:rsidRPr="005E1C80">
        <w:t xml:space="preserve"> 945 </w:t>
      </w:r>
      <w:r w:rsidRPr="005E1C80">
        <w:t>безработны</w:t>
      </w:r>
      <w:r w:rsidR="006854DF" w:rsidRPr="005E1C80">
        <w:t>х</w:t>
      </w:r>
      <w:r w:rsidRPr="005E1C80">
        <w:t xml:space="preserve"> граждан; </w:t>
      </w:r>
    </w:p>
    <w:p w14:paraId="5586EFFD" w14:textId="5848125F" w:rsidR="00983DAD" w:rsidRPr="005E1C80" w:rsidRDefault="00983DAD" w:rsidP="006C4B08">
      <w:pPr>
        <w:pStyle w:val="21"/>
      </w:pPr>
      <w:r w:rsidRPr="005E1C80">
        <w:t xml:space="preserve">- </w:t>
      </w:r>
      <w:r w:rsidRPr="005E1C80">
        <w:rPr>
          <w:bCs/>
          <w:iCs/>
        </w:rPr>
        <w:t xml:space="preserve">получили </w:t>
      </w:r>
      <w:proofErr w:type="spellStart"/>
      <w:r w:rsidRPr="005E1C80">
        <w:rPr>
          <w:bCs/>
          <w:iCs/>
        </w:rPr>
        <w:t>госуслугу</w:t>
      </w:r>
      <w:proofErr w:type="spellEnd"/>
      <w:r w:rsidRPr="005E1C80">
        <w:rPr>
          <w:bCs/>
          <w:iCs/>
        </w:rPr>
        <w:t xml:space="preserve"> по</w:t>
      </w:r>
      <w:r w:rsidRPr="005E1C80">
        <w:t xml:space="preserve"> психологической поддержке –</w:t>
      </w:r>
      <w:r w:rsidR="00816048" w:rsidRPr="005E1C80">
        <w:t xml:space="preserve"> </w:t>
      </w:r>
      <w:r w:rsidR="006854DF" w:rsidRPr="005E1C80">
        <w:t xml:space="preserve">919 </w:t>
      </w:r>
      <w:r w:rsidRPr="005E1C80">
        <w:t xml:space="preserve">безработных граждан; </w:t>
      </w:r>
    </w:p>
    <w:p w14:paraId="47AC2F2D" w14:textId="174B2014" w:rsidR="00983DAD" w:rsidRPr="005E1C80" w:rsidRDefault="00983DAD" w:rsidP="006C4B0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E1C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приступили к профессиональному обучению </w:t>
      </w:r>
      <w:r w:rsidR="00AE6CD2" w:rsidRPr="005E1C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319</w:t>
      </w:r>
      <w:r w:rsidRPr="005E1C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человек, завершили – </w:t>
      </w:r>
      <w:r w:rsidR="00AE6CD2" w:rsidRPr="005E1C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212</w:t>
      </w:r>
      <w:r w:rsidRPr="005E1C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человек;</w:t>
      </w:r>
    </w:p>
    <w:p w14:paraId="56DC4673" w14:textId="49147C37" w:rsidR="0077446F" w:rsidRPr="005E1C80" w:rsidRDefault="00983DAD" w:rsidP="006C4B08">
      <w:pPr>
        <w:pStyle w:val="21"/>
      </w:pPr>
      <w:r w:rsidRPr="005E1C80">
        <w:lastRenderedPageBreak/>
        <w:t xml:space="preserve">- </w:t>
      </w:r>
      <w:r w:rsidR="0077446F" w:rsidRPr="005E1C80">
        <w:t xml:space="preserve">получили </w:t>
      </w:r>
      <w:proofErr w:type="spellStart"/>
      <w:r w:rsidR="0077446F" w:rsidRPr="005E1C80">
        <w:t>госуслугу</w:t>
      </w:r>
      <w:proofErr w:type="spellEnd"/>
      <w:r w:rsidR="0077446F" w:rsidRPr="005E1C80">
        <w:t xml:space="preserve"> по содействию </w:t>
      </w:r>
      <w:r w:rsidR="00263712" w:rsidRPr="005E1C80">
        <w:t xml:space="preserve">началу осуществления </w:t>
      </w:r>
      <w:proofErr w:type="gramStart"/>
      <w:r w:rsidR="00263712" w:rsidRPr="005E1C80">
        <w:t>предпринимательской</w:t>
      </w:r>
      <w:proofErr w:type="gramEnd"/>
      <w:r w:rsidR="00263712" w:rsidRPr="005E1C80">
        <w:t xml:space="preserve"> деятельности безработных граждан</w:t>
      </w:r>
      <w:r w:rsidR="0077446F" w:rsidRPr="005E1C80">
        <w:t xml:space="preserve"> – </w:t>
      </w:r>
      <w:r w:rsidR="00E45DDD" w:rsidRPr="005E1C80">
        <w:t>648</w:t>
      </w:r>
      <w:r w:rsidR="0077446F" w:rsidRPr="005E1C80">
        <w:t xml:space="preserve"> человек. </w:t>
      </w:r>
    </w:p>
    <w:p w14:paraId="5B87868A" w14:textId="77777777" w:rsidR="0077446F" w:rsidRPr="005E1C80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информирования населения о ситуации с занятостью специалисты службы занятости выезжали в сельские поселения, проводили встречи с жителями, в том числе: с молодежью</w:t>
      </w:r>
      <w:r w:rsidR="008C5111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школах, осуществляли приемы граждан, ищущих работу.</w:t>
      </w:r>
    </w:p>
    <w:p w14:paraId="79413106" w14:textId="77777777" w:rsidR="0077446F" w:rsidRPr="005E1C80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Информирование жителей сельской местности осуществлялось также через средства массовой информации (далее - СМИ).</w:t>
      </w:r>
    </w:p>
    <w:p w14:paraId="5502ABAA" w14:textId="77777777" w:rsidR="0077446F" w:rsidRPr="005E1C80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Вовлечение в организуемые службой занятости мероприятия по снижению социальной напряженности на рынке труда сельских поселений, позволило повысить мотивацию сельских жителей к труду и поддержать их материально в период временного отсутствия работы.</w:t>
      </w:r>
    </w:p>
    <w:p w14:paraId="62807598" w14:textId="269A3EC9" w:rsidR="0077446F" w:rsidRPr="005E1C80" w:rsidRDefault="0077446F" w:rsidP="00774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01.</w:t>
      </w:r>
      <w:r w:rsidR="00816048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855D83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3859F0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752C2414" w14:textId="47BE4EC2" w:rsidR="0077446F" w:rsidRPr="005E1C80" w:rsidRDefault="0077446F" w:rsidP="00774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«банке» вакансий службы занятости находились </w:t>
      </w:r>
      <w:r w:rsidR="006C2EC9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859F0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A557C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52</w:t>
      </w:r>
      <w:r w:rsidRPr="005E1C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96B89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ваканси</w:t>
      </w:r>
      <w:r w:rsidR="00DA557C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предоставленных предприятиями</w:t>
      </w:r>
      <w:r w:rsidR="004439EE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агропромышленного комплекса (</w:t>
      </w:r>
      <w:r w:rsidR="003859F0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2,</w:t>
      </w:r>
      <w:r w:rsidR="00DA557C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общего количества вакансий); </w:t>
      </w:r>
    </w:p>
    <w:p w14:paraId="397107A1" w14:textId="0587C428" w:rsidR="0077446F" w:rsidRPr="005E1C80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учете сос</w:t>
      </w:r>
      <w:r w:rsidR="0078327A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тояли </w:t>
      </w:r>
      <w:r w:rsidR="003859F0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816048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68</w:t>
      </w:r>
      <w:r w:rsidR="006E7291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8327A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безработных граждан</w:t>
      </w: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проживающих в сельской местности </w:t>
      </w:r>
      <w:r w:rsidR="0078327A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(на </w:t>
      </w:r>
      <w:r w:rsidR="00816048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</w:t>
      </w:r>
      <w:r w:rsidR="004F585A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="00B069E0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859F0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</w:t>
      </w:r>
      <w:r w:rsidR="00246B0F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чем в начале 202</w:t>
      </w:r>
      <w:r w:rsidR="003859F0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года). </w:t>
      </w:r>
    </w:p>
    <w:p w14:paraId="403E88C6" w14:textId="77777777" w:rsidR="0077446F" w:rsidRPr="000B2BFA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A11F33D" w14:textId="4B92EF9F" w:rsidR="00C461B5" w:rsidRPr="005E1C80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5E1C8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Занятость лиц, освобожд</w:t>
      </w:r>
      <w:r w:rsidR="00AF00B6" w:rsidRPr="005E1C8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ё</w:t>
      </w:r>
      <w:r w:rsidRPr="005E1C8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нных из учреждений, </w:t>
      </w:r>
    </w:p>
    <w:p w14:paraId="5B81DF91" w14:textId="0B66536D" w:rsidR="005B4C0B" w:rsidRPr="005E1C80" w:rsidRDefault="00AB4A3D" w:rsidP="009E5A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proofErr w:type="gramStart"/>
      <w:r w:rsidRPr="005E1C8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исполняющих</w:t>
      </w:r>
      <w:proofErr w:type="gramEnd"/>
      <w:r w:rsidRPr="005E1C8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наказание</w:t>
      </w:r>
      <w:r w:rsidR="00C461B5" w:rsidRPr="005E1C8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="002A507E" w:rsidRPr="005E1C8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 виде лишения свободы</w:t>
      </w:r>
    </w:p>
    <w:p w14:paraId="6F9B27C1" w14:textId="77777777" w:rsidR="009E5A6B" w:rsidRPr="005E1C80" w:rsidRDefault="009E5A6B" w:rsidP="009E5A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14:paraId="206AA741" w14:textId="1C4D802E" w:rsidR="005B4C0B" w:rsidRPr="005E1C80" w:rsidRDefault="00171AE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5B4C0B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службу занятости обратил</w:t>
      </w:r>
      <w:r w:rsidR="00FE2757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5B4C0B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сь </w:t>
      </w:r>
      <w:r w:rsidR="00E150FE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977896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5B4C0B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человек, освобожд</w:t>
      </w:r>
      <w:r w:rsidR="00AF00B6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</w:t>
      </w:r>
      <w:r w:rsidR="005B4C0B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нных из учреждений, исполняющих наказание в виде лишения свободы, </w:t>
      </w:r>
      <w:r w:rsidR="00E150FE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="00977896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</w:t>
      </w:r>
      <w:r w:rsidR="005B4C0B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трудоустроен</w:t>
      </w:r>
      <w:r w:rsidR="00977896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69F1978" w14:textId="73E33BB9" w:rsidR="005B4C0B" w:rsidRPr="005E1C80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по содействию трудоустройству лиц, </w:t>
      </w:r>
      <w:r w:rsidR="002A507E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освобожд</w:t>
      </w:r>
      <w:r w:rsidR="00AF00B6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</w:t>
      </w:r>
      <w:r w:rsidR="002A507E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нных из учреждений, исполняющих</w:t>
      </w: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наказание в </w:t>
      </w:r>
      <w:r w:rsidR="002A507E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</w:t>
      </w: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лишения свободы, службой </w:t>
      </w:r>
      <w:r w:rsidR="005A17B2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занятости</w:t>
      </w: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начинается ещ</w:t>
      </w:r>
      <w:r w:rsidR="00AF00B6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</w:t>
      </w: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их освобождения. Вед</w:t>
      </w:r>
      <w:r w:rsidR="00AF00B6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</w:t>
      </w: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 переписка</w:t>
      </w:r>
      <w:r w:rsidR="007E32C4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администрациями исправительных учреждений, в которых отбывают наказание граждане, имеющие регистрацию в районах Ленинградской области.</w:t>
      </w:r>
    </w:p>
    <w:p w14:paraId="10A0D48F" w14:textId="1183AB8B" w:rsidR="005B4C0B" w:rsidRPr="005E1C80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642BE1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запросам администраций испр</w:t>
      </w:r>
      <w:r w:rsidR="00AF00B6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авительных учреждений</w:t>
      </w:r>
      <w:r w:rsidR="00027041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специалисты</w:t>
      </w:r>
      <w:r w:rsidR="00DD7C71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5EF8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ГКУ</w:t>
      </w: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ЦЗН ЛО представляют сведения о вакансиях по имеющимся у граждан профессиям либо перечни вакансий, не требующих квалификации, а также информацию о возможности трудоустройства</w:t>
      </w:r>
      <w:r w:rsidR="00DD7C71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AF00B6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общественные и временные работы. В</w:t>
      </w:r>
      <w:r w:rsidR="002A507E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учреждения исполнения наказани</w:t>
      </w:r>
      <w:r w:rsidR="00363953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</w:t>
      </w:r>
      <w:r w:rsidR="008407AE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влен</w:t>
      </w:r>
      <w:r w:rsidR="00276E61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8407AE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83451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781</w:t>
      </w:r>
      <w:r w:rsidR="00540A9B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</w:t>
      </w:r>
      <w:r w:rsidR="00C83451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ьмо</w:t>
      </w: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5071BC3" w14:textId="53D2DE56" w:rsidR="005B4C0B" w:rsidRPr="005E1C80" w:rsidRDefault="00AF00B6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5B4C0B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раждане, из числа </w:t>
      </w:r>
      <w:r w:rsidR="002A507E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освобожд</w:t>
      </w: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</w:t>
      </w:r>
      <w:r w:rsidR="002A507E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нных из учреждений, исполняющих</w:t>
      </w:r>
      <w:r w:rsidR="005B4C0B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наказание</w:t>
      </w:r>
      <w:r w:rsidR="00F218DD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B4C0B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виде лишения свободы, получили </w:t>
      </w:r>
      <w:proofErr w:type="spellStart"/>
      <w:r w:rsidR="005B4C0B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</w:t>
      </w:r>
      <w:r w:rsidR="00536B3F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слуги</w:t>
      </w:r>
      <w:proofErr w:type="spellEnd"/>
      <w:r w:rsidR="005B4C0B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</w:p>
    <w:p w14:paraId="7CC0C8F3" w14:textId="62005CDA" w:rsidR="005B4C0B" w:rsidRPr="005E1C80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профессиональной ориентации – </w:t>
      </w:r>
      <w:r w:rsidR="000564B6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74</w:t>
      </w:r>
      <w:r w:rsidR="008C6C36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0564B6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4B5CDF76" w14:textId="5ECC2577" w:rsidR="00BF1B61" w:rsidRPr="005E1C80" w:rsidRDefault="00BF1B61" w:rsidP="00BF1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0564B6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психологической поддержке – 35 человек</w:t>
      </w: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4859B414" w14:textId="0076C4DB" w:rsidR="00BF1B61" w:rsidRPr="005E1C80" w:rsidRDefault="000564B6" w:rsidP="00BF1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социальной адаптации – 35 человек</w:t>
      </w:r>
      <w:r w:rsidR="00BF1B61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91DDBFC" w14:textId="4EFBFA3D" w:rsidR="00BF1B61" w:rsidRPr="005E1C80" w:rsidRDefault="00BF1B61" w:rsidP="00BF1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содействию  началу осуществления </w:t>
      </w:r>
      <w:proofErr w:type="gramStart"/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предпринимательской</w:t>
      </w:r>
      <w:proofErr w:type="gramEnd"/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</w:t>
      </w:r>
      <w:r w:rsidR="00E150FE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льности безработных граждан – 19</w:t>
      </w: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</w:t>
      </w:r>
    </w:p>
    <w:p w14:paraId="3A41D243" w14:textId="7D166AD7" w:rsidR="00BF1B61" w:rsidRPr="005E1C80" w:rsidRDefault="00BF1B61" w:rsidP="00BF1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организации временного трудоустройства граждан, испытывающих трудности в поиске работы, – </w:t>
      </w:r>
      <w:r w:rsidR="00302485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</w:t>
      </w:r>
    </w:p>
    <w:p w14:paraId="00953C8F" w14:textId="03BC280B" w:rsidR="00977896" w:rsidRPr="005E1C80" w:rsidRDefault="00977896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693F80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профессиональному обучению – 4</w:t>
      </w: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человека;</w:t>
      </w:r>
    </w:p>
    <w:p w14:paraId="13CBCE7F" w14:textId="17C5E31B" w:rsidR="00F32670" w:rsidRPr="005E1C80" w:rsidRDefault="00F32670" w:rsidP="00F32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</w:t>
      </w:r>
      <w:r w:rsidR="009908DC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бщественные работы трудоустроен</w:t>
      </w: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908DC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человек</w:t>
      </w: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4E8EAA2" w14:textId="22C2C6B0" w:rsidR="008940AF" w:rsidRPr="005E1C80" w:rsidRDefault="005B4C0B" w:rsidP="00993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AF00B6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рамках</w:t>
      </w: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Соглашени</w:t>
      </w:r>
      <w:r w:rsidR="00CA3511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сотрудничестве комитета</w:t>
      </w:r>
      <w:r w:rsidR="009E5D22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AF00B6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Управления Федеральной службы исполнения наказания </w:t>
      </w:r>
      <w:r w:rsidR="00CA3511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России </w:t>
      </w: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Санкт-Петербургу</w:t>
      </w:r>
      <w:r w:rsidR="00AF00B6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Ленинградской области по содействию занятости лиц, подлежащих освобождению</w:t>
      </w:r>
      <w:r w:rsidR="00AF00B6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освободившихся</w:t>
      </w:r>
      <w:r w:rsidR="009E5D22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</w:t>
      </w:r>
      <w:r w:rsidR="00AF00B6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учреждений, исполняющих наказание в виде лишения свободы</w:t>
      </w:r>
      <w:r w:rsidR="0063493E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</w:t>
      </w:r>
      <w:r w:rsidR="00551D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отчетный период</w:t>
      </w:r>
      <w:r w:rsidR="009908DC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специалисты</w:t>
      </w:r>
      <w:r w:rsidR="009E5D22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ГКУ ЦЗН ЛО </w:t>
      </w:r>
      <w:r w:rsidR="00F32670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провели </w:t>
      </w:r>
      <w:r w:rsidR="00E150FE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="00CA3511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9908DC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15F8F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консультаций для осуждённых в</w:t>
      </w:r>
      <w:r w:rsidR="00B56480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исправительн</w:t>
      </w:r>
      <w:r w:rsidR="006143B8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715F8F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</w:t>
      </w:r>
      <w:r w:rsidR="006143B8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715F8F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AF00B6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УФСИН</w:t>
      </w:r>
      <w:r w:rsidR="009E5D22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15F8F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России</w:t>
      </w:r>
      <w:r w:rsidR="00CA3511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715F8F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66151F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CA3511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Санкт-Петербургу</w:t>
      </w:r>
      <w:r w:rsidR="009E5D22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Ленинградской области</w:t>
      </w:r>
      <w:r w:rsidR="00D07400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D07400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редоставлена информация </w:t>
      </w:r>
      <w:r w:rsidR="005E1C80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360 гражданам, подлежащим освобождению, </w:t>
      </w: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состоянии рынка труда, наиболее востребованных профессиях на рынке труда,</w:t>
      </w:r>
      <w:r w:rsidR="00642BE1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1B61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="001D5771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</w:t>
      </w: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 о предоставляем</w:t>
      </w:r>
      <w:r w:rsidR="009908DC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ых службой занятости </w:t>
      </w:r>
      <w:proofErr w:type="spellStart"/>
      <w:r w:rsidR="009908DC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госуслугах</w:t>
      </w:r>
      <w:proofErr w:type="spellEnd"/>
      <w:r w:rsidR="009908DC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14:paraId="50ACBF44" w14:textId="62694A70" w:rsidR="0066151F" w:rsidRPr="005E1C80" w:rsidRDefault="0066151F" w:rsidP="00661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Специалисты </w:t>
      </w:r>
      <w:r w:rsidR="00521CC2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службы занятости</w:t>
      </w: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провели </w:t>
      </w:r>
      <w:r w:rsidR="00BA777E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="00835A6C" w:rsidRPr="005E1C8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835A6C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приёмов </w:t>
      </w: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филиалах ФКУ УИИ УФСИН России</w:t>
      </w:r>
      <w:r w:rsidR="00AF00B6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25B9A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835A6C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025B9A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521CC2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</w:t>
      </w:r>
      <w:r w:rsidR="00113612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Петербургу и Ленинградской области, расположенных на территории Ленинградской области</w:t>
      </w:r>
      <w:r w:rsidR="00FE2757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617B1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127</w:t>
      </w:r>
      <w:r w:rsidR="00835A6C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</w:t>
      </w:r>
      <w:r w:rsid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осуждённ</w:t>
      </w:r>
      <w:r w:rsid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</w:t>
      </w: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мерам наказания, не связанным</w:t>
      </w:r>
      <w:r w:rsidR="00AF00B6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  <w:r w:rsidR="00835A6C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лишением свободы, предоставлены консультации в сфере занятости.</w:t>
      </w:r>
    </w:p>
    <w:p w14:paraId="214AB6F8" w14:textId="1226D63E" w:rsidR="008940AF" w:rsidRPr="00872600" w:rsidRDefault="00521CC2" w:rsidP="00894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Проведен</w:t>
      </w:r>
      <w:r w:rsid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150FE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="005B4C0B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</w:t>
      </w:r>
      <w:r w:rsidR="002F01B7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ализированных ярмар</w:t>
      </w:r>
      <w:r w:rsidR="007C477D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1666A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2F01B7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вакансий</w:t>
      </w:r>
      <w:r w:rsidR="001D00FD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лиц, освобожд</w:t>
      </w:r>
      <w:r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</w:t>
      </w:r>
      <w:r w:rsidR="001D00FD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нных из</w:t>
      </w:r>
      <w:r w:rsidR="00B56480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1D00FD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учреждений, исполняющих наказание в виде лишения свободы</w:t>
      </w:r>
      <w:r w:rsidR="002F01B7" w:rsidRPr="005E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EC0A3B2" w14:textId="77777777" w:rsidR="008940AF" w:rsidRPr="009908DC" w:rsidRDefault="008940AF" w:rsidP="00894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F041C1" w14:textId="77777777" w:rsidR="00AB4A3D" w:rsidRPr="000F63B1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Профессиональное обучение и дополнительное профессиональное образование </w:t>
      </w:r>
    </w:p>
    <w:p w14:paraId="7717492D" w14:textId="77777777" w:rsidR="00AB4A3D" w:rsidRPr="000F63B1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 направле</w:t>
      </w:r>
      <w:r w:rsidR="00642BE1" w:rsidRPr="000F63B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нию службы занятости населения </w:t>
      </w:r>
    </w:p>
    <w:p w14:paraId="535F28CD" w14:textId="77777777" w:rsidR="009E5D22" w:rsidRPr="00CE021E" w:rsidRDefault="009E5D22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A186455" w14:textId="6A79D428" w:rsidR="003212EC" w:rsidRPr="00DE7EAE" w:rsidRDefault="008653C3" w:rsidP="003212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3212EC" w:rsidRPr="00DE7EAE">
        <w:rPr>
          <w:rFonts w:ascii="Times New Roman" w:eastAsia="Calibri" w:hAnsi="Times New Roman" w:cs="Times New Roman"/>
          <w:sz w:val="24"/>
          <w:szCs w:val="24"/>
        </w:rPr>
        <w:t>риступили к профессиональному обучению и дополнительному профессиональному образованию (далее – профессиональное обучение) по направлению службы занятости</w:t>
      </w:r>
      <w:r w:rsidR="00551D74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3212EC" w:rsidRPr="00DE7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6CD2" w:rsidRPr="00DE7EAE">
        <w:rPr>
          <w:rFonts w:ascii="Times New Roman" w:eastAsia="Calibri" w:hAnsi="Times New Roman" w:cs="Times New Roman"/>
          <w:sz w:val="24"/>
          <w:szCs w:val="24"/>
        </w:rPr>
        <w:t>1236</w:t>
      </w:r>
      <w:r w:rsidR="003212EC" w:rsidRPr="00DE7EAE">
        <w:rPr>
          <w:rFonts w:ascii="Times New Roman" w:eastAsia="Calibri" w:hAnsi="Times New Roman" w:cs="Times New Roman"/>
          <w:sz w:val="24"/>
          <w:szCs w:val="24"/>
        </w:rPr>
        <w:t xml:space="preserve"> безработных граждан.</w:t>
      </w:r>
    </w:p>
    <w:p w14:paraId="34CDD643" w14:textId="33C6425E" w:rsidR="003212EC" w:rsidRPr="00DE7EAE" w:rsidRDefault="003212EC" w:rsidP="003212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EAE">
        <w:rPr>
          <w:rFonts w:ascii="Times New Roman" w:eastAsia="Calibri" w:hAnsi="Times New Roman" w:cs="Times New Roman"/>
          <w:sz w:val="24"/>
          <w:szCs w:val="24"/>
        </w:rPr>
        <w:t xml:space="preserve">Профессиональное обучение безработных граждан осуществлялось по </w:t>
      </w:r>
      <w:r w:rsidR="00AE6CD2" w:rsidRPr="00DE7EAE">
        <w:rPr>
          <w:rFonts w:ascii="Times New Roman" w:eastAsia="Calibri" w:hAnsi="Times New Roman" w:cs="Times New Roman"/>
          <w:sz w:val="24"/>
          <w:szCs w:val="24"/>
        </w:rPr>
        <w:t>87</w:t>
      </w:r>
      <w:r w:rsidRPr="00DE7EAE">
        <w:rPr>
          <w:rFonts w:ascii="Times New Roman" w:eastAsia="Calibri" w:hAnsi="Times New Roman" w:cs="Times New Roman"/>
          <w:sz w:val="24"/>
          <w:szCs w:val="24"/>
        </w:rPr>
        <w:t xml:space="preserve"> профессиям (образовательным программам), имеющим спрос на рынке труда региона: «Водитель транспортных средств» (различные категории), </w:t>
      </w:r>
      <w:r w:rsidR="00620ABB" w:rsidRPr="00DE7EAE">
        <w:rPr>
          <w:rFonts w:ascii="Times New Roman" w:eastAsia="Calibri" w:hAnsi="Times New Roman" w:cs="Times New Roman"/>
          <w:sz w:val="24"/>
          <w:szCs w:val="24"/>
        </w:rPr>
        <w:t xml:space="preserve">«Водитель погрузчика», «Сварщик ручной дуговой сварки плавящимся покрытым электродом», </w:t>
      </w:r>
      <w:r w:rsidR="00E16616" w:rsidRPr="00DE7EAE">
        <w:rPr>
          <w:rFonts w:ascii="Times New Roman" w:eastAsia="Calibri" w:hAnsi="Times New Roman" w:cs="Times New Roman"/>
          <w:sz w:val="24"/>
          <w:szCs w:val="24"/>
        </w:rPr>
        <w:t xml:space="preserve">«Специалист по работе на </w:t>
      </w:r>
      <w:proofErr w:type="spellStart"/>
      <w:r w:rsidR="00E16616" w:rsidRPr="00DE7EAE">
        <w:rPr>
          <w:rFonts w:ascii="Times New Roman" w:eastAsia="Calibri" w:hAnsi="Times New Roman" w:cs="Times New Roman"/>
          <w:sz w:val="24"/>
          <w:szCs w:val="24"/>
        </w:rPr>
        <w:t>маркетплейсах</w:t>
      </w:r>
      <w:proofErr w:type="spellEnd"/>
      <w:r w:rsidR="00E16616" w:rsidRPr="00DE7EAE">
        <w:rPr>
          <w:rFonts w:ascii="Times New Roman" w:eastAsia="Calibri" w:hAnsi="Times New Roman" w:cs="Times New Roman"/>
          <w:sz w:val="24"/>
          <w:szCs w:val="24"/>
        </w:rPr>
        <w:t xml:space="preserve">», «Специалист по управлению персоналом», «Складской учет на ПК», «Специалист по работе </w:t>
      </w:r>
      <w:r w:rsidR="00197FBC" w:rsidRPr="00DE7EAE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E16616" w:rsidRPr="00DE7EAE">
        <w:rPr>
          <w:rFonts w:ascii="Times New Roman" w:eastAsia="Calibri" w:hAnsi="Times New Roman" w:cs="Times New Roman"/>
          <w:sz w:val="24"/>
          <w:szCs w:val="24"/>
        </w:rPr>
        <w:t xml:space="preserve">в программе «1С», «Основы создания сайта. Базовые понятия </w:t>
      </w:r>
      <w:proofErr w:type="gramStart"/>
      <w:r w:rsidR="00E16616" w:rsidRPr="00DE7EAE">
        <w:rPr>
          <w:rFonts w:ascii="Times New Roman" w:eastAsia="Calibri" w:hAnsi="Times New Roman" w:cs="Times New Roman"/>
          <w:sz w:val="24"/>
          <w:szCs w:val="24"/>
        </w:rPr>
        <w:t>интернет-маркетинга</w:t>
      </w:r>
      <w:proofErr w:type="gramEnd"/>
      <w:r w:rsidR="00E16616" w:rsidRPr="00DE7EAE">
        <w:rPr>
          <w:rFonts w:ascii="Times New Roman" w:eastAsia="Calibri" w:hAnsi="Times New Roman" w:cs="Times New Roman"/>
          <w:sz w:val="24"/>
          <w:szCs w:val="24"/>
        </w:rPr>
        <w:t>», «Электромонтер по ремонту и обслуживанию электрооборудования»,</w:t>
      </w:r>
      <w:r w:rsidR="00197FBC" w:rsidRPr="00DE7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6616" w:rsidRPr="00DE7EAE">
        <w:rPr>
          <w:rFonts w:ascii="Times New Roman" w:eastAsia="Calibri" w:hAnsi="Times New Roman" w:cs="Times New Roman"/>
          <w:sz w:val="24"/>
          <w:szCs w:val="24"/>
        </w:rPr>
        <w:t xml:space="preserve">«Делопроизводство </w:t>
      </w:r>
      <w:r w:rsidR="00197FBC" w:rsidRPr="00DE7EAE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E16616" w:rsidRPr="00DE7EAE">
        <w:rPr>
          <w:rFonts w:ascii="Times New Roman" w:eastAsia="Calibri" w:hAnsi="Times New Roman" w:cs="Times New Roman"/>
          <w:sz w:val="24"/>
          <w:szCs w:val="24"/>
        </w:rPr>
        <w:t xml:space="preserve">и кадры», «Охранник» </w:t>
      </w:r>
      <w:r w:rsidRPr="00DE7EAE">
        <w:rPr>
          <w:rFonts w:ascii="Times New Roman" w:eastAsia="Calibri" w:hAnsi="Times New Roman" w:cs="Times New Roman"/>
          <w:sz w:val="24"/>
          <w:szCs w:val="24"/>
        </w:rPr>
        <w:t>и другие.</w:t>
      </w:r>
    </w:p>
    <w:p w14:paraId="57A1A9D2" w14:textId="2540234A" w:rsidR="003212EC" w:rsidRPr="00DE7EAE" w:rsidRDefault="003212EC" w:rsidP="003212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EAE">
        <w:rPr>
          <w:rFonts w:ascii="Times New Roman" w:eastAsia="Calibri" w:hAnsi="Times New Roman" w:cs="Times New Roman"/>
          <w:sz w:val="24"/>
          <w:szCs w:val="24"/>
        </w:rPr>
        <w:t xml:space="preserve">На обучение по рабочим профессиям направлено </w:t>
      </w:r>
      <w:r w:rsidR="00AE6CD2" w:rsidRPr="00DE7EAE">
        <w:rPr>
          <w:rFonts w:ascii="Times New Roman" w:eastAsia="Calibri" w:hAnsi="Times New Roman" w:cs="Times New Roman"/>
          <w:sz w:val="24"/>
          <w:szCs w:val="24"/>
        </w:rPr>
        <w:t>35,7</w:t>
      </w:r>
      <w:r w:rsidRPr="00DE7EAE">
        <w:rPr>
          <w:rFonts w:ascii="Times New Roman" w:eastAsia="Calibri" w:hAnsi="Times New Roman" w:cs="Times New Roman"/>
          <w:sz w:val="24"/>
          <w:szCs w:val="24"/>
        </w:rPr>
        <w:t>% человек.</w:t>
      </w:r>
    </w:p>
    <w:p w14:paraId="4FBFC1A9" w14:textId="7FC24C85" w:rsidR="008806D8" w:rsidRPr="00DE7EAE" w:rsidRDefault="002C0941" w:rsidP="00735A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E7EAE">
        <w:rPr>
          <w:rFonts w:ascii="Times New Roman" w:eastAsia="Calibri" w:hAnsi="Times New Roman" w:cs="Times New Roman"/>
          <w:sz w:val="24"/>
          <w:szCs w:val="24"/>
        </w:rPr>
        <w:t>С марта</w:t>
      </w:r>
      <w:r w:rsidR="00DE7EAE">
        <w:rPr>
          <w:rFonts w:ascii="Times New Roman" w:eastAsia="Calibri" w:hAnsi="Times New Roman" w:cs="Times New Roman"/>
          <w:sz w:val="24"/>
          <w:szCs w:val="24"/>
        </w:rPr>
        <w:t xml:space="preserve"> 2022 года</w:t>
      </w:r>
      <w:r w:rsidRPr="00DE7EAE">
        <w:rPr>
          <w:rFonts w:ascii="Times New Roman" w:eastAsia="Calibri" w:hAnsi="Times New Roman" w:cs="Times New Roman"/>
          <w:sz w:val="24"/>
          <w:szCs w:val="24"/>
        </w:rPr>
        <w:t xml:space="preserve"> начато обучение отдельных категорий граждан в рамках федерального проекта «Содействие занятости» нац</w:t>
      </w:r>
      <w:r w:rsidR="00735A80" w:rsidRPr="00DE7EAE">
        <w:rPr>
          <w:rFonts w:ascii="Times New Roman" w:eastAsia="Calibri" w:hAnsi="Times New Roman" w:cs="Times New Roman"/>
          <w:sz w:val="24"/>
          <w:szCs w:val="24"/>
        </w:rPr>
        <w:t>ионального проекта «Демография» (далее – проект), которое организуется при содействии службы занятости населения тремя  федеральными операторами (АНО «Агентство развития профессионального мастерства (</w:t>
      </w:r>
      <w:proofErr w:type="spellStart"/>
      <w:r w:rsidR="00735A80" w:rsidRPr="00DE7EAE">
        <w:rPr>
          <w:rFonts w:ascii="Times New Roman" w:eastAsia="Calibri" w:hAnsi="Times New Roman" w:cs="Times New Roman"/>
          <w:sz w:val="24"/>
          <w:szCs w:val="24"/>
        </w:rPr>
        <w:t>Ворлдскиллс</w:t>
      </w:r>
      <w:proofErr w:type="spellEnd"/>
      <w:r w:rsidR="00735A80" w:rsidRPr="00DE7EAE">
        <w:rPr>
          <w:rFonts w:ascii="Times New Roman" w:eastAsia="Calibri" w:hAnsi="Times New Roman" w:cs="Times New Roman"/>
          <w:sz w:val="24"/>
          <w:szCs w:val="24"/>
        </w:rPr>
        <w:t xml:space="preserve"> Россия)», ФГАОУВО «Национальный исследовательский Томский государственный университет», ФГБОУВО «Российская академия народного хозяйства и государственной службы при Президенте Российской Федерации»)</w:t>
      </w:r>
      <w:r w:rsidR="00E16616" w:rsidRPr="00DE7EA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735A80" w:rsidRPr="00DE7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7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E7EAE">
        <w:rPr>
          <w:rFonts w:ascii="Times New Roman" w:eastAsia="Calibri" w:hAnsi="Times New Roman" w:cs="Times New Roman"/>
          <w:sz w:val="24"/>
          <w:szCs w:val="24"/>
        </w:rPr>
        <w:t>По состоянию на 1</w:t>
      </w:r>
      <w:r w:rsidR="008806D8" w:rsidRPr="00DE7EAE">
        <w:rPr>
          <w:rFonts w:ascii="Times New Roman" w:eastAsia="Calibri" w:hAnsi="Times New Roman" w:cs="Times New Roman"/>
          <w:sz w:val="24"/>
          <w:szCs w:val="24"/>
        </w:rPr>
        <w:t xml:space="preserve"> октября</w:t>
      </w:r>
      <w:r w:rsidRPr="00DE7EAE">
        <w:rPr>
          <w:rFonts w:ascii="Times New Roman" w:eastAsia="Calibri" w:hAnsi="Times New Roman" w:cs="Times New Roman"/>
          <w:sz w:val="24"/>
          <w:szCs w:val="24"/>
        </w:rPr>
        <w:t xml:space="preserve"> 2022 года </w:t>
      </w:r>
      <w:r w:rsidR="008806D8" w:rsidRPr="00DE7EAE">
        <w:rPr>
          <w:rFonts w:ascii="Times New Roman" w:eastAsia="Calibri" w:hAnsi="Times New Roman" w:cs="Times New Roman"/>
          <w:sz w:val="24"/>
          <w:szCs w:val="24"/>
        </w:rPr>
        <w:t>п</w:t>
      </w:r>
      <w:r w:rsidRPr="00DE7EAE">
        <w:rPr>
          <w:rFonts w:ascii="Times New Roman" w:eastAsia="Calibri" w:hAnsi="Times New Roman" w:cs="Times New Roman"/>
          <w:sz w:val="24"/>
          <w:szCs w:val="24"/>
        </w:rPr>
        <w:t xml:space="preserve">риступили к обучению </w:t>
      </w:r>
      <w:r w:rsidR="00DE7EAE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8806D8" w:rsidRPr="00DE7EAE">
        <w:rPr>
          <w:rFonts w:ascii="Times New Roman" w:eastAsia="Calibri" w:hAnsi="Times New Roman" w:cs="Times New Roman"/>
          <w:sz w:val="24"/>
          <w:szCs w:val="24"/>
        </w:rPr>
        <w:t>716</w:t>
      </w:r>
      <w:r w:rsidRPr="00DE7EAE">
        <w:rPr>
          <w:rFonts w:ascii="Times New Roman" w:eastAsia="Calibri" w:hAnsi="Times New Roman" w:cs="Times New Roman"/>
          <w:sz w:val="24"/>
          <w:szCs w:val="24"/>
        </w:rPr>
        <w:t xml:space="preserve"> женщин в отпуске по </w:t>
      </w:r>
      <w:r w:rsidR="008806D8" w:rsidRPr="00DE7EAE">
        <w:rPr>
          <w:rFonts w:ascii="Times New Roman" w:eastAsia="Calibri" w:hAnsi="Times New Roman" w:cs="Times New Roman"/>
          <w:sz w:val="24"/>
          <w:szCs w:val="24"/>
        </w:rPr>
        <w:t>уходу за ребенком до трех лет; 495 женщин, имеющих</w:t>
      </w:r>
      <w:r w:rsidRPr="00DE7EAE">
        <w:rPr>
          <w:rFonts w:ascii="Times New Roman" w:eastAsia="Calibri" w:hAnsi="Times New Roman" w:cs="Times New Roman"/>
          <w:sz w:val="24"/>
          <w:szCs w:val="24"/>
        </w:rPr>
        <w:t xml:space="preserve"> детей дош</w:t>
      </w:r>
      <w:r w:rsidR="008806D8" w:rsidRPr="00DE7EAE">
        <w:rPr>
          <w:rFonts w:ascii="Times New Roman" w:eastAsia="Calibri" w:hAnsi="Times New Roman" w:cs="Times New Roman"/>
          <w:sz w:val="24"/>
          <w:szCs w:val="24"/>
        </w:rPr>
        <w:t>кольного возраста,  не состоящих</w:t>
      </w:r>
      <w:r w:rsidRPr="00DE7EAE">
        <w:rPr>
          <w:rFonts w:ascii="Times New Roman" w:eastAsia="Calibri" w:hAnsi="Times New Roman" w:cs="Times New Roman"/>
          <w:sz w:val="24"/>
          <w:szCs w:val="24"/>
        </w:rPr>
        <w:t xml:space="preserve"> в трудовых отношениях; </w:t>
      </w:r>
      <w:r w:rsidR="008806D8" w:rsidRPr="00DE7EAE">
        <w:rPr>
          <w:rFonts w:ascii="Times New Roman" w:eastAsia="Calibri" w:hAnsi="Times New Roman" w:cs="Times New Roman"/>
          <w:sz w:val="24"/>
          <w:szCs w:val="24"/>
        </w:rPr>
        <w:t>721</w:t>
      </w:r>
      <w:r w:rsidRPr="00DE7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7EAE">
        <w:rPr>
          <w:rFonts w:ascii="Times New Roman" w:eastAsia="Calibri" w:hAnsi="Times New Roman" w:cs="Times New Roman"/>
          <w:sz w:val="24"/>
          <w:szCs w:val="24"/>
        </w:rPr>
        <w:t xml:space="preserve">человек </w:t>
      </w:r>
      <w:r w:rsidRPr="00DE7EAE">
        <w:rPr>
          <w:rFonts w:ascii="Times New Roman" w:eastAsia="Calibri" w:hAnsi="Times New Roman" w:cs="Times New Roman"/>
          <w:sz w:val="24"/>
          <w:szCs w:val="24"/>
        </w:rPr>
        <w:t>– лица 50+</w:t>
      </w:r>
      <w:r w:rsidR="00197FBC" w:rsidRPr="00DE7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7EAE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DE7EAE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DE7EAE">
        <w:rPr>
          <w:rFonts w:ascii="Times New Roman" w:eastAsia="Calibri" w:hAnsi="Times New Roman" w:cs="Times New Roman"/>
          <w:sz w:val="24"/>
          <w:szCs w:val="24"/>
        </w:rPr>
        <w:t>предпенсионного</w:t>
      </w:r>
      <w:proofErr w:type="spellEnd"/>
      <w:r w:rsidRPr="00DE7EAE">
        <w:rPr>
          <w:rFonts w:ascii="Times New Roman" w:eastAsia="Calibri" w:hAnsi="Times New Roman" w:cs="Times New Roman"/>
          <w:sz w:val="24"/>
          <w:szCs w:val="24"/>
        </w:rPr>
        <w:t xml:space="preserve"> возраста; </w:t>
      </w:r>
      <w:r w:rsidR="008806D8" w:rsidRPr="00DE7EAE">
        <w:rPr>
          <w:rFonts w:ascii="Times New Roman" w:eastAsia="Calibri" w:hAnsi="Times New Roman" w:cs="Times New Roman"/>
          <w:sz w:val="24"/>
          <w:szCs w:val="24"/>
        </w:rPr>
        <w:t>421</w:t>
      </w:r>
      <w:r w:rsidRPr="00DE7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7FBC" w:rsidRPr="00DE7EAE">
        <w:rPr>
          <w:rFonts w:ascii="Times New Roman" w:eastAsia="Calibri" w:hAnsi="Times New Roman" w:cs="Times New Roman"/>
          <w:sz w:val="24"/>
          <w:szCs w:val="24"/>
        </w:rPr>
        <w:t>человек</w:t>
      </w:r>
      <w:r w:rsidRPr="00DE7EAE">
        <w:rPr>
          <w:rFonts w:ascii="Times New Roman" w:eastAsia="Calibri" w:hAnsi="Times New Roman" w:cs="Times New Roman"/>
          <w:sz w:val="24"/>
          <w:szCs w:val="24"/>
        </w:rPr>
        <w:t xml:space="preserve"> – безработные; </w:t>
      </w:r>
      <w:r w:rsidR="008806D8" w:rsidRPr="00DE7EAE">
        <w:rPr>
          <w:rFonts w:ascii="Times New Roman" w:eastAsia="Calibri" w:hAnsi="Times New Roman" w:cs="Times New Roman"/>
          <w:sz w:val="24"/>
          <w:szCs w:val="24"/>
        </w:rPr>
        <w:t>171</w:t>
      </w:r>
      <w:r w:rsidRPr="00DE7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7FBC" w:rsidRPr="00DE7EAE">
        <w:rPr>
          <w:rFonts w:ascii="Times New Roman" w:eastAsia="Calibri" w:hAnsi="Times New Roman" w:cs="Times New Roman"/>
          <w:sz w:val="24"/>
          <w:szCs w:val="24"/>
        </w:rPr>
        <w:t xml:space="preserve">человек </w:t>
      </w:r>
      <w:r w:rsidRPr="00DE7EAE">
        <w:rPr>
          <w:rFonts w:ascii="Times New Roman" w:eastAsia="Calibri" w:hAnsi="Times New Roman" w:cs="Times New Roman"/>
          <w:sz w:val="24"/>
          <w:szCs w:val="24"/>
        </w:rPr>
        <w:t>- работники под риском увольнен</w:t>
      </w:r>
      <w:r w:rsidR="00DE7EAE">
        <w:rPr>
          <w:rFonts w:ascii="Times New Roman" w:eastAsia="Calibri" w:hAnsi="Times New Roman" w:cs="Times New Roman"/>
          <w:sz w:val="24"/>
          <w:szCs w:val="24"/>
        </w:rPr>
        <w:t>ия;</w:t>
      </w:r>
      <w:r w:rsidR="008806D8" w:rsidRPr="00DE7EAE">
        <w:rPr>
          <w:rFonts w:ascii="Times New Roman" w:eastAsia="Calibri" w:hAnsi="Times New Roman" w:cs="Times New Roman"/>
          <w:sz w:val="24"/>
          <w:szCs w:val="24"/>
        </w:rPr>
        <w:t xml:space="preserve"> 59</w:t>
      </w:r>
      <w:r w:rsidRPr="00DE7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7FBC" w:rsidRPr="00DE7EAE">
        <w:rPr>
          <w:rFonts w:ascii="Times New Roman" w:eastAsia="Calibri" w:hAnsi="Times New Roman" w:cs="Times New Roman"/>
          <w:sz w:val="24"/>
          <w:szCs w:val="24"/>
        </w:rPr>
        <w:t>человек</w:t>
      </w:r>
      <w:r w:rsidRPr="00DE7EAE">
        <w:rPr>
          <w:rFonts w:ascii="Times New Roman" w:eastAsia="Calibri" w:hAnsi="Times New Roman" w:cs="Times New Roman"/>
          <w:sz w:val="24"/>
          <w:szCs w:val="24"/>
        </w:rPr>
        <w:t xml:space="preserve"> - молодежь до 35 лет включительно.</w:t>
      </w:r>
      <w:r w:rsidR="008806D8" w:rsidRPr="00DE7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14:paraId="4F87AB8B" w14:textId="0A755720" w:rsidR="002C0941" w:rsidRPr="00DE7EAE" w:rsidRDefault="008806D8" w:rsidP="00735A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EAE">
        <w:rPr>
          <w:rFonts w:ascii="Times New Roman" w:eastAsia="Calibri" w:hAnsi="Times New Roman" w:cs="Times New Roman"/>
          <w:sz w:val="24"/>
          <w:szCs w:val="24"/>
        </w:rPr>
        <w:t>Завершил</w:t>
      </w:r>
      <w:r w:rsidR="00735A80" w:rsidRPr="00DE7EAE">
        <w:rPr>
          <w:rFonts w:ascii="Times New Roman" w:eastAsia="Calibri" w:hAnsi="Times New Roman" w:cs="Times New Roman"/>
          <w:sz w:val="24"/>
          <w:szCs w:val="24"/>
        </w:rPr>
        <w:t xml:space="preserve"> обучение </w:t>
      </w:r>
      <w:r w:rsidRPr="00DE7EAE">
        <w:rPr>
          <w:rFonts w:ascii="Times New Roman" w:eastAsia="Calibri" w:hAnsi="Times New Roman" w:cs="Times New Roman"/>
          <w:sz w:val="24"/>
          <w:szCs w:val="24"/>
        </w:rPr>
        <w:t>741</w:t>
      </w:r>
      <w:r w:rsidR="00735A80" w:rsidRPr="00DE7EAE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</w:p>
    <w:p w14:paraId="0367D7E7" w14:textId="3F6120F2" w:rsidR="00761828" w:rsidRPr="00DE7EAE" w:rsidRDefault="003212EC" w:rsidP="003212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E7EAE">
        <w:rPr>
          <w:rFonts w:ascii="Times New Roman" w:eastAsia="Calibri" w:hAnsi="Times New Roman" w:cs="Times New Roman"/>
          <w:sz w:val="24"/>
          <w:szCs w:val="24"/>
        </w:rPr>
        <w:t xml:space="preserve">В рамках мероприятия по опережающему обучению работников предприятий, находящихся под угрозой увольнения (в отношении которых проводятся мероприятия по высвобождению, работающих в режиме неполного рабочего времени, находящихся в состоянии простоя                         по инициативе работодателя), а также работников организаций (предприятий), осуществляющих реструктуризацию и (или) модернизацию производства, в соответствии с инвестиционными проектами, направленными на </w:t>
      </w:r>
      <w:proofErr w:type="spellStart"/>
      <w:r w:rsidRPr="00DE7EAE">
        <w:rPr>
          <w:rFonts w:ascii="Times New Roman" w:eastAsia="Calibri" w:hAnsi="Times New Roman" w:cs="Times New Roman"/>
          <w:sz w:val="24"/>
          <w:szCs w:val="24"/>
        </w:rPr>
        <w:t>импортозамещение</w:t>
      </w:r>
      <w:proofErr w:type="spellEnd"/>
      <w:r w:rsidRPr="00DE7EAE">
        <w:rPr>
          <w:rFonts w:ascii="Times New Roman" w:eastAsia="Calibri" w:hAnsi="Times New Roman" w:cs="Times New Roman"/>
          <w:sz w:val="24"/>
          <w:szCs w:val="24"/>
        </w:rPr>
        <w:t xml:space="preserve">, приступили к обучению </w:t>
      </w:r>
      <w:r w:rsidR="008806D8" w:rsidRPr="00DE7EAE">
        <w:rPr>
          <w:rFonts w:ascii="Times New Roman" w:eastAsia="Calibri" w:hAnsi="Times New Roman" w:cs="Times New Roman"/>
          <w:sz w:val="24"/>
          <w:szCs w:val="24"/>
        </w:rPr>
        <w:t>527</w:t>
      </w:r>
      <w:r w:rsidRPr="00DE7EAE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197FBC" w:rsidRPr="00DE7EAE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DE7EAE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8806D8" w:rsidRPr="00DE7EAE">
        <w:rPr>
          <w:rFonts w:ascii="Times New Roman" w:eastAsia="Calibri" w:hAnsi="Times New Roman" w:cs="Times New Roman"/>
          <w:sz w:val="24"/>
          <w:szCs w:val="24"/>
        </w:rPr>
        <w:t>12</w:t>
      </w:r>
      <w:r w:rsidRPr="00DE7EAE">
        <w:rPr>
          <w:rFonts w:ascii="Times New Roman" w:eastAsia="Calibri" w:hAnsi="Times New Roman" w:cs="Times New Roman"/>
          <w:sz w:val="24"/>
          <w:szCs w:val="24"/>
        </w:rPr>
        <w:t xml:space="preserve"> предприятий, из</w:t>
      </w:r>
      <w:proofErr w:type="gramEnd"/>
      <w:r w:rsidRPr="00DE7EAE">
        <w:rPr>
          <w:rFonts w:ascii="Times New Roman" w:eastAsia="Calibri" w:hAnsi="Times New Roman" w:cs="Times New Roman"/>
          <w:sz w:val="24"/>
          <w:szCs w:val="24"/>
        </w:rPr>
        <w:t xml:space="preserve"> них завершили обучение </w:t>
      </w:r>
      <w:r w:rsidR="008806D8" w:rsidRPr="00DE7EAE">
        <w:rPr>
          <w:rFonts w:ascii="Times New Roman" w:eastAsia="Calibri" w:hAnsi="Times New Roman" w:cs="Times New Roman"/>
          <w:sz w:val="24"/>
          <w:szCs w:val="24"/>
        </w:rPr>
        <w:t>464</w:t>
      </w:r>
      <w:r w:rsidRPr="00DE7EAE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8806D8" w:rsidRPr="00DE7EAE">
        <w:rPr>
          <w:rFonts w:ascii="Times New Roman" w:eastAsia="Calibri" w:hAnsi="Times New Roman" w:cs="Times New Roman"/>
          <w:sz w:val="24"/>
          <w:szCs w:val="24"/>
        </w:rPr>
        <w:t>а</w:t>
      </w:r>
      <w:r w:rsidR="00843996" w:rsidRPr="00DE7EA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E3A02D" w14:textId="77777777" w:rsidR="00761828" w:rsidRDefault="00761828" w:rsidP="007618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14:paraId="236EFCC4" w14:textId="77777777" w:rsidR="00761828" w:rsidRDefault="00761828" w:rsidP="007618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Профессиональная ориентация 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граждан</w:t>
      </w:r>
    </w:p>
    <w:p w14:paraId="59484B29" w14:textId="77777777" w:rsidR="00BF1B61" w:rsidRPr="00BF1B61" w:rsidRDefault="00BF1B61" w:rsidP="007618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</w:pPr>
    </w:p>
    <w:p w14:paraId="41D27CBA" w14:textId="4C55E7A2" w:rsidR="00761828" w:rsidRPr="00DE7EAE" w:rsidRDefault="00761828" w:rsidP="007618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3B1">
        <w:rPr>
          <w:rFonts w:ascii="Times New Roman" w:eastAsia="Calibri" w:hAnsi="Times New Roman" w:cs="Times New Roman"/>
          <w:sz w:val="24"/>
          <w:szCs w:val="24"/>
        </w:rPr>
        <w:tab/>
      </w:r>
      <w:r w:rsidR="00551D74">
        <w:rPr>
          <w:rFonts w:ascii="Times New Roman" w:eastAsia="Calibri" w:hAnsi="Times New Roman" w:cs="Times New Roman"/>
          <w:sz w:val="24"/>
          <w:szCs w:val="24"/>
        </w:rPr>
        <w:t>Г</w:t>
      </w:r>
      <w:r w:rsidRPr="00DE7EAE">
        <w:rPr>
          <w:rFonts w:ascii="Times New Roman" w:eastAsia="Calibri" w:hAnsi="Times New Roman" w:cs="Times New Roman"/>
          <w:sz w:val="24"/>
          <w:szCs w:val="24"/>
        </w:rPr>
        <w:t xml:space="preserve">ражданам оказано </w:t>
      </w:r>
      <w:r w:rsidR="00DE7EAE">
        <w:rPr>
          <w:rFonts w:ascii="Times New Roman" w:eastAsia="Calibri" w:hAnsi="Times New Roman" w:cs="Times New Roman"/>
          <w:sz w:val="24"/>
          <w:szCs w:val="24"/>
        </w:rPr>
        <w:t>22</w:t>
      </w:r>
      <w:r w:rsidR="0019305D" w:rsidRPr="00DE7EAE">
        <w:rPr>
          <w:rFonts w:ascii="Times New Roman" w:eastAsia="Calibri" w:hAnsi="Times New Roman" w:cs="Times New Roman"/>
          <w:sz w:val="24"/>
          <w:szCs w:val="24"/>
        </w:rPr>
        <w:t>892</w:t>
      </w:r>
      <w:r w:rsidRPr="00DE7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7EAE">
        <w:rPr>
          <w:rFonts w:ascii="Times New Roman" w:eastAsia="Calibri" w:hAnsi="Times New Roman" w:cs="Times New Roman"/>
          <w:sz w:val="24"/>
          <w:szCs w:val="24"/>
        </w:rPr>
        <w:t>госуслуг</w:t>
      </w:r>
      <w:r w:rsidR="00DE7EAE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r w:rsidRPr="00DE7EAE">
        <w:rPr>
          <w:rFonts w:ascii="Times New Roman" w:eastAsia="Calibri" w:hAnsi="Times New Roman" w:cs="Times New Roman"/>
          <w:sz w:val="24"/>
          <w:szCs w:val="24"/>
        </w:rPr>
        <w:t xml:space="preserve">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(далее – </w:t>
      </w:r>
      <w:proofErr w:type="spellStart"/>
      <w:r w:rsidRPr="00DE7EAE">
        <w:rPr>
          <w:rFonts w:ascii="Times New Roman" w:eastAsia="Calibri" w:hAnsi="Times New Roman" w:cs="Times New Roman"/>
          <w:sz w:val="24"/>
          <w:szCs w:val="24"/>
        </w:rPr>
        <w:t>профориентационная</w:t>
      </w:r>
      <w:proofErr w:type="spellEnd"/>
      <w:r w:rsidRPr="00DE7EAE">
        <w:rPr>
          <w:rFonts w:ascii="Times New Roman" w:eastAsia="Calibri" w:hAnsi="Times New Roman" w:cs="Times New Roman"/>
          <w:sz w:val="24"/>
          <w:szCs w:val="24"/>
        </w:rPr>
        <w:t xml:space="preserve"> услуга).</w:t>
      </w:r>
    </w:p>
    <w:p w14:paraId="4307D42C" w14:textId="77777777" w:rsidR="00761828" w:rsidRPr="00DE7EAE" w:rsidRDefault="00761828" w:rsidP="007618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EAE">
        <w:rPr>
          <w:rFonts w:ascii="Times New Roman" w:eastAsia="Calibri" w:hAnsi="Times New Roman" w:cs="Times New Roman"/>
          <w:sz w:val="24"/>
          <w:szCs w:val="24"/>
        </w:rPr>
        <w:tab/>
        <w:t xml:space="preserve">Основные получатели </w:t>
      </w:r>
      <w:proofErr w:type="spellStart"/>
      <w:r w:rsidRPr="00DE7EAE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proofErr w:type="spellEnd"/>
      <w:r w:rsidRPr="00DE7EAE">
        <w:rPr>
          <w:rFonts w:ascii="Times New Roman" w:eastAsia="Calibri" w:hAnsi="Times New Roman" w:cs="Times New Roman"/>
          <w:sz w:val="24"/>
          <w:szCs w:val="24"/>
        </w:rPr>
        <w:t xml:space="preserve"> услуг:</w:t>
      </w:r>
    </w:p>
    <w:p w14:paraId="1E636557" w14:textId="35DD4DA4" w:rsidR="00761828" w:rsidRPr="00DE7EAE" w:rsidRDefault="00761828" w:rsidP="007618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EAE">
        <w:rPr>
          <w:rFonts w:ascii="Times New Roman" w:eastAsia="Calibri" w:hAnsi="Times New Roman" w:cs="Times New Roman"/>
          <w:sz w:val="24"/>
          <w:szCs w:val="24"/>
        </w:rPr>
        <w:tab/>
        <w:t>безработные граждане –</w:t>
      </w:r>
      <w:r w:rsidR="00983DAD" w:rsidRPr="00DE7EAE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="0019305D" w:rsidRPr="00DE7EAE">
        <w:rPr>
          <w:rFonts w:ascii="Times New Roman" w:eastAsia="Calibri" w:hAnsi="Times New Roman" w:cs="Times New Roman"/>
          <w:sz w:val="24"/>
          <w:szCs w:val="24"/>
        </w:rPr>
        <w:t>193</w:t>
      </w:r>
      <w:r w:rsidR="00983DAD" w:rsidRPr="00DE7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7EAE">
        <w:rPr>
          <w:rFonts w:ascii="Times New Roman" w:eastAsia="Calibri" w:hAnsi="Times New Roman" w:cs="Times New Roman"/>
          <w:sz w:val="24"/>
          <w:szCs w:val="24"/>
        </w:rPr>
        <w:t>профориентационны</w:t>
      </w:r>
      <w:r w:rsidR="00DE7EAE">
        <w:rPr>
          <w:rFonts w:ascii="Times New Roman" w:eastAsia="Calibri" w:hAnsi="Times New Roman" w:cs="Times New Roman"/>
          <w:sz w:val="24"/>
          <w:szCs w:val="24"/>
        </w:rPr>
        <w:t>е</w:t>
      </w:r>
      <w:proofErr w:type="spellEnd"/>
      <w:r w:rsidRPr="00DE7EAE">
        <w:rPr>
          <w:rFonts w:ascii="Times New Roman" w:eastAsia="Calibri" w:hAnsi="Times New Roman" w:cs="Times New Roman"/>
          <w:sz w:val="24"/>
          <w:szCs w:val="24"/>
        </w:rPr>
        <w:t xml:space="preserve"> услуг</w:t>
      </w:r>
      <w:r w:rsidR="00DE7EAE">
        <w:rPr>
          <w:rFonts w:ascii="Times New Roman" w:eastAsia="Calibri" w:hAnsi="Times New Roman" w:cs="Times New Roman"/>
          <w:sz w:val="24"/>
          <w:szCs w:val="24"/>
        </w:rPr>
        <w:t>и</w:t>
      </w:r>
      <w:r w:rsidRPr="00DE7EAE">
        <w:rPr>
          <w:rFonts w:ascii="Times New Roman" w:eastAsia="Calibri" w:hAnsi="Times New Roman" w:cs="Times New Roman"/>
          <w:sz w:val="24"/>
          <w:szCs w:val="24"/>
        </w:rPr>
        <w:t xml:space="preserve">;      </w:t>
      </w:r>
    </w:p>
    <w:p w14:paraId="66338DC6" w14:textId="233942AB" w:rsidR="00761828" w:rsidRPr="00DE7EAE" w:rsidRDefault="00761828" w:rsidP="0076182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EAE">
        <w:rPr>
          <w:rFonts w:ascii="Times New Roman" w:eastAsia="Calibri" w:hAnsi="Times New Roman" w:cs="Times New Roman"/>
          <w:sz w:val="24"/>
          <w:szCs w:val="24"/>
        </w:rPr>
        <w:t xml:space="preserve">граждане в возрасте 14-29 лет – </w:t>
      </w:r>
      <w:r w:rsidR="00DE7EAE">
        <w:rPr>
          <w:rFonts w:ascii="Times New Roman" w:eastAsia="Calibri" w:hAnsi="Times New Roman" w:cs="Times New Roman"/>
          <w:sz w:val="24"/>
          <w:szCs w:val="24"/>
        </w:rPr>
        <w:t>13</w:t>
      </w:r>
      <w:r w:rsidR="0019305D" w:rsidRPr="00DE7EAE">
        <w:rPr>
          <w:rFonts w:ascii="Times New Roman" w:eastAsia="Calibri" w:hAnsi="Times New Roman" w:cs="Times New Roman"/>
          <w:sz w:val="24"/>
          <w:szCs w:val="24"/>
        </w:rPr>
        <w:t>388</w:t>
      </w:r>
      <w:r w:rsidRPr="00DE7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7EAE">
        <w:rPr>
          <w:rFonts w:ascii="Times New Roman" w:eastAsia="Calibri" w:hAnsi="Times New Roman" w:cs="Times New Roman"/>
          <w:sz w:val="24"/>
          <w:szCs w:val="24"/>
        </w:rPr>
        <w:t>профориентационны</w:t>
      </w:r>
      <w:r w:rsidR="00406D07" w:rsidRPr="00DE7EAE"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r w:rsidRPr="00DE7EAE">
        <w:rPr>
          <w:rFonts w:ascii="Times New Roman" w:eastAsia="Calibri" w:hAnsi="Times New Roman" w:cs="Times New Roman"/>
          <w:sz w:val="24"/>
          <w:szCs w:val="24"/>
        </w:rPr>
        <w:t xml:space="preserve"> услуг;</w:t>
      </w:r>
    </w:p>
    <w:p w14:paraId="62D2D698" w14:textId="414B0884" w:rsidR="00761828" w:rsidRPr="00DE7EAE" w:rsidRDefault="00761828" w:rsidP="007618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EAE">
        <w:rPr>
          <w:rFonts w:ascii="Times New Roman" w:eastAsia="Calibri" w:hAnsi="Times New Roman" w:cs="Times New Roman"/>
          <w:sz w:val="24"/>
          <w:szCs w:val="24"/>
        </w:rPr>
        <w:t xml:space="preserve">            граждане, стремящиеся возобновить трудовую деятельность после длительного (более года) перерыва – </w:t>
      </w:r>
      <w:r w:rsidR="00406D07" w:rsidRPr="00DE7EAE">
        <w:rPr>
          <w:rFonts w:ascii="Times New Roman" w:eastAsia="Calibri" w:hAnsi="Times New Roman" w:cs="Times New Roman"/>
          <w:sz w:val="24"/>
          <w:szCs w:val="24"/>
        </w:rPr>
        <w:t>954</w:t>
      </w:r>
      <w:r w:rsidRPr="00DE7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7EAE">
        <w:rPr>
          <w:rFonts w:ascii="Times New Roman" w:eastAsia="Calibri" w:hAnsi="Times New Roman" w:cs="Times New Roman"/>
          <w:sz w:val="24"/>
          <w:szCs w:val="24"/>
        </w:rPr>
        <w:t>профориентационны</w:t>
      </w:r>
      <w:r w:rsidR="00DE7EAE">
        <w:rPr>
          <w:rFonts w:ascii="Times New Roman" w:eastAsia="Calibri" w:hAnsi="Times New Roman" w:cs="Times New Roman"/>
          <w:sz w:val="24"/>
          <w:szCs w:val="24"/>
        </w:rPr>
        <w:t>е</w:t>
      </w:r>
      <w:proofErr w:type="spellEnd"/>
      <w:r w:rsidRPr="00DE7EAE">
        <w:rPr>
          <w:rFonts w:ascii="Times New Roman" w:eastAsia="Calibri" w:hAnsi="Times New Roman" w:cs="Times New Roman"/>
          <w:sz w:val="24"/>
          <w:szCs w:val="24"/>
        </w:rPr>
        <w:t xml:space="preserve"> услуг</w:t>
      </w:r>
      <w:r w:rsidR="00DE7EAE">
        <w:rPr>
          <w:rFonts w:ascii="Times New Roman" w:eastAsia="Calibri" w:hAnsi="Times New Roman" w:cs="Times New Roman"/>
          <w:sz w:val="24"/>
          <w:szCs w:val="24"/>
        </w:rPr>
        <w:t>и</w:t>
      </w:r>
      <w:r w:rsidRPr="00DE7EAE">
        <w:rPr>
          <w:rFonts w:ascii="Times New Roman" w:eastAsia="Calibri" w:hAnsi="Times New Roman" w:cs="Times New Roman"/>
          <w:sz w:val="24"/>
          <w:szCs w:val="24"/>
        </w:rPr>
        <w:t xml:space="preserve">;            </w:t>
      </w:r>
    </w:p>
    <w:p w14:paraId="4D7F741D" w14:textId="6F83597E" w:rsidR="00761828" w:rsidRPr="00DE7EAE" w:rsidRDefault="00DE7EAE" w:rsidP="007618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761828" w:rsidRPr="00DE7EAE">
        <w:rPr>
          <w:rFonts w:ascii="Times New Roman" w:eastAsia="Calibri" w:hAnsi="Times New Roman" w:cs="Times New Roman"/>
          <w:sz w:val="24"/>
          <w:szCs w:val="24"/>
        </w:rPr>
        <w:t xml:space="preserve">граждане </w:t>
      </w:r>
      <w:proofErr w:type="spellStart"/>
      <w:r w:rsidR="00761828" w:rsidRPr="00DE7EAE">
        <w:rPr>
          <w:rFonts w:ascii="Times New Roman" w:eastAsia="Calibri" w:hAnsi="Times New Roman" w:cs="Times New Roman"/>
          <w:sz w:val="24"/>
          <w:szCs w:val="24"/>
        </w:rPr>
        <w:t>предпенсионного</w:t>
      </w:r>
      <w:proofErr w:type="spellEnd"/>
      <w:r w:rsidR="00761828" w:rsidRPr="00DE7EAE">
        <w:rPr>
          <w:rFonts w:ascii="Times New Roman" w:eastAsia="Calibri" w:hAnsi="Times New Roman" w:cs="Times New Roman"/>
          <w:sz w:val="24"/>
          <w:szCs w:val="24"/>
        </w:rPr>
        <w:t xml:space="preserve"> возраста – </w:t>
      </w:r>
      <w:r w:rsidR="00406D07" w:rsidRPr="00DE7EAE">
        <w:rPr>
          <w:rFonts w:ascii="Times New Roman" w:eastAsia="Calibri" w:hAnsi="Times New Roman" w:cs="Times New Roman"/>
          <w:sz w:val="24"/>
          <w:szCs w:val="24"/>
        </w:rPr>
        <w:t>820</w:t>
      </w:r>
      <w:r w:rsidR="00197FBC" w:rsidRPr="00DE7E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761828" w:rsidRPr="00DE7EAE">
        <w:rPr>
          <w:rFonts w:ascii="Times New Roman" w:eastAsia="Calibri" w:hAnsi="Times New Roman" w:cs="Times New Roman"/>
          <w:sz w:val="24"/>
          <w:szCs w:val="24"/>
        </w:rPr>
        <w:t>профориентационны</w:t>
      </w:r>
      <w:r w:rsidR="00406D07" w:rsidRPr="00DE7EAE"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r w:rsidR="00761828" w:rsidRPr="00DE7EAE">
        <w:rPr>
          <w:rFonts w:ascii="Times New Roman" w:eastAsia="Calibri" w:hAnsi="Times New Roman" w:cs="Times New Roman"/>
          <w:sz w:val="24"/>
          <w:szCs w:val="24"/>
        </w:rPr>
        <w:t xml:space="preserve"> услуг</w:t>
      </w:r>
      <w:r w:rsidR="000F6AD3" w:rsidRPr="00DE7EA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D964FC8" w14:textId="67AFBF2A" w:rsidR="00761828" w:rsidRPr="00DE7EAE" w:rsidRDefault="00197FBC" w:rsidP="007618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EAE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761828" w:rsidRPr="00DE7EAE">
        <w:rPr>
          <w:rFonts w:ascii="Times New Roman" w:eastAsia="Calibri" w:hAnsi="Times New Roman" w:cs="Times New Roman"/>
          <w:sz w:val="24"/>
          <w:szCs w:val="24"/>
        </w:rPr>
        <w:t xml:space="preserve">граждане, относящиеся к категории инвалидов, – </w:t>
      </w:r>
      <w:r w:rsidR="005E4BCE" w:rsidRPr="00DE7EAE">
        <w:rPr>
          <w:rFonts w:ascii="Times New Roman" w:eastAsia="Calibri" w:hAnsi="Times New Roman" w:cs="Times New Roman"/>
          <w:sz w:val="24"/>
          <w:szCs w:val="24"/>
        </w:rPr>
        <w:t>654</w:t>
      </w:r>
      <w:r w:rsidR="00761828" w:rsidRPr="00DE7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1828" w:rsidRPr="00DE7EAE">
        <w:rPr>
          <w:rFonts w:ascii="Times New Roman" w:eastAsia="Calibri" w:hAnsi="Times New Roman" w:cs="Times New Roman"/>
          <w:sz w:val="24"/>
          <w:szCs w:val="24"/>
        </w:rPr>
        <w:t>профориентационны</w:t>
      </w:r>
      <w:r w:rsidR="00551D74">
        <w:rPr>
          <w:rFonts w:ascii="Times New Roman" w:eastAsia="Calibri" w:hAnsi="Times New Roman" w:cs="Times New Roman"/>
          <w:sz w:val="24"/>
          <w:szCs w:val="24"/>
        </w:rPr>
        <w:t>е</w:t>
      </w:r>
      <w:proofErr w:type="spellEnd"/>
      <w:r w:rsidR="000F6AD3" w:rsidRPr="00DE7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1828" w:rsidRPr="00DE7EAE">
        <w:rPr>
          <w:rFonts w:ascii="Times New Roman" w:eastAsia="Calibri" w:hAnsi="Times New Roman" w:cs="Times New Roman"/>
          <w:sz w:val="24"/>
          <w:szCs w:val="24"/>
        </w:rPr>
        <w:t>услуг</w:t>
      </w:r>
      <w:r w:rsidR="00551D74">
        <w:rPr>
          <w:rFonts w:ascii="Times New Roman" w:eastAsia="Calibri" w:hAnsi="Times New Roman" w:cs="Times New Roman"/>
          <w:sz w:val="24"/>
          <w:szCs w:val="24"/>
        </w:rPr>
        <w:t>и</w:t>
      </w:r>
      <w:r w:rsidR="00761828" w:rsidRPr="00DE7EAE">
        <w:rPr>
          <w:rFonts w:ascii="Times New Roman" w:eastAsia="Calibri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A7F7DED" w14:textId="1D0D26CB" w:rsidR="00761828" w:rsidRPr="00DE7EAE" w:rsidRDefault="00761828" w:rsidP="00DE7E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EA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граждане, уволенные в связи с ликвидацией организации,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 – </w:t>
      </w:r>
      <w:r w:rsidR="006B7C07" w:rsidRPr="00DE7EAE">
        <w:rPr>
          <w:rFonts w:ascii="Times New Roman" w:eastAsia="Calibri" w:hAnsi="Times New Roman" w:cs="Times New Roman"/>
          <w:sz w:val="24"/>
          <w:szCs w:val="24"/>
        </w:rPr>
        <w:t>621</w:t>
      </w:r>
      <w:r w:rsidRPr="00DE7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7EAE">
        <w:rPr>
          <w:rFonts w:ascii="Times New Roman" w:eastAsia="Calibri" w:hAnsi="Times New Roman" w:cs="Times New Roman"/>
          <w:sz w:val="24"/>
          <w:szCs w:val="24"/>
        </w:rPr>
        <w:t>профориентационн</w:t>
      </w:r>
      <w:r w:rsidR="006B7C07" w:rsidRPr="00DE7EAE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DE7EAE">
        <w:rPr>
          <w:rFonts w:ascii="Times New Roman" w:eastAsia="Calibri" w:hAnsi="Times New Roman" w:cs="Times New Roman"/>
          <w:sz w:val="24"/>
          <w:szCs w:val="24"/>
        </w:rPr>
        <w:t xml:space="preserve"> услуг</w:t>
      </w:r>
      <w:r w:rsidR="006B7C07" w:rsidRPr="00DE7EAE">
        <w:rPr>
          <w:rFonts w:ascii="Times New Roman" w:eastAsia="Calibri" w:hAnsi="Times New Roman" w:cs="Times New Roman"/>
          <w:sz w:val="24"/>
          <w:szCs w:val="24"/>
        </w:rPr>
        <w:t>а</w:t>
      </w:r>
      <w:r w:rsidRPr="00DE7EA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80ED7E0" w14:textId="4063AE21" w:rsidR="00761828" w:rsidRPr="00DE7EAE" w:rsidRDefault="00761828" w:rsidP="007618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EAE">
        <w:rPr>
          <w:rFonts w:ascii="Times New Roman" w:eastAsia="Calibri" w:hAnsi="Times New Roman" w:cs="Times New Roman"/>
          <w:sz w:val="24"/>
          <w:szCs w:val="24"/>
        </w:rPr>
        <w:t xml:space="preserve">Лицам из числа детей-сирот, детей оставшихся без попечения родителей </w:t>
      </w:r>
      <w:r w:rsidR="001459CB" w:rsidRPr="00DE7EAE">
        <w:rPr>
          <w:rFonts w:ascii="Times New Roman" w:eastAsia="Calibri" w:hAnsi="Times New Roman" w:cs="Times New Roman"/>
          <w:sz w:val="24"/>
          <w:szCs w:val="24"/>
        </w:rPr>
        <w:t>оказано</w:t>
      </w:r>
      <w:r w:rsidRPr="00DE7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7E6A" w:rsidRPr="00DE7EAE">
        <w:rPr>
          <w:rFonts w:ascii="Times New Roman" w:eastAsia="Calibri" w:hAnsi="Times New Roman" w:cs="Times New Roman"/>
          <w:sz w:val="24"/>
          <w:szCs w:val="24"/>
        </w:rPr>
        <w:t>69</w:t>
      </w:r>
      <w:r w:rsidRPr="00DE7EAE">
        <w:rPr>
          <w:rFonts w:ascii="Times New Roman" w:eastAsia="Calibri" w:hAnsi="Times New Roman" w:cs="Times New Roman"/>
          <w:sz w:val="24"/>
          <w:szCs w:val="24"/>
        </w:rPr>
        <w:t xml:space="preserve"> услуг, воспитанникам школ-интернатов </w:t>
      </w:r>
      <w:r w:rsidR="001459CB" w:rsidRPr="00DE7EAE">
        <w:rPr>
          <w:rFonts w:ascii="Times New Roman" w:eastAsia="Calibri" w:hAnsi="Times New Roman" w:cs="Times New Roman"/>
          <w:sz w:val="24"/>
          <w:szCs w:val="24"/>
        </w:rPr>
        <w:t>-</w:t>
      </w:r>
      <w:r w:rsidRPr="00DE7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595F" w:rsidRPr="00DE7EAE">
        <w:rPr>
          <w:rFonts w:ascii="Times New Roman" w:eastAsia="Calibri" w:hAnsi="Times New Roman" w:cs="Times New Roman"/>
          <w:sz w:val="24"/>
          <w:szCs w:val="24"/>
        </w:rPr>
        <w:t>139</w:t>
      </w:r>
      <w:r w:rsidR="00404B9E" w:rsidRPr="00DE7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7EAE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proofErr w:type="spellEnd"/>
      <w:r w:rsidRPr="00DE7EAE">
        <w:rPr>
          <w:rFonts w:ascii="Times New Roman" w:eastAsia="Calibri" w:hAnsi="Times New Roman" w:cs="Times New Roman"/>
          <w:sz w:val="24"/>
          <w:szCs w:val="24"/>
        </w:rPr>
        <w:t xml:space="preserve"> услуг.</w:t>
      </w:r>
    </w:p>
    <w:p w14:paraId="24D55510" w14:textId="6D4A7C1B" w:rsidR="00765118" w:rsidRPr="00DE7EAE" w:rsidRDefault="0009595F" w:rsidP="007651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общего количества оказанных </w:t>
      </w:r>
      <w:proofErr w:type="spellStart"/>
      <w:r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о</w:t>
      </w:r>
      <w:r w:rsidR="00765118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бучающимся </w:t>
      </w:r>
      <w:r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5118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образовательных организациях общего образования Ленинградской области </w:t>
      </w:r>
      <w:r w:rsidR="007D4E0E" w:rsidRPr="00DE7EAE">
        <w:rPr>
          <w:rFonts w:ascii="Times New Roman" w:eastAsia="Calibri" w:hAnsi="Times New Roman" w:cs="Times New Roman"/>
          <w:sz w:val="24"/>
          <w:szCs w:val="24"/>
        </w:rPr>
        <w:t xml:space="preserve">в рамках исполнения </w:t>
      </w:r>
      <w:proofErr w:type="spellStart"/>
      <w:r w:rsidR="007D4E0E" w:rsidRPr="00DE7EAE">
        <w:rPr>
          <w:rFonts w:ascii="Times New Roman" w:eastAsia="Calibri" w:hAnsi="Times New Roman" w:cs="Times New Roman"/>
          <w:sz w:val="24"/>
          <w:szCs w:val="24"/>
        </w:rPr>
        <w:t>госзадания</w:t>
      </w:r>
      <w:proofErr w:type="spellEnd"/>
      <w:r w:rsidR="007D4E0E" w:rsidRPr="00DE7EAE">
        <w:rPr>
          <w:rFonts w:ascii="Times New Roman" w:eastAsia="Calibri" w:hAnsi="Times New Roman" w:cs="Times New Roman"/>
          <w:sz w:val="24"/>
          <w:szCs w:val="24"/>
        </w:rPr>
        <w:t xml:space="preserve"> по профессиональной ориентации, установленного подведомственному комитету</w:t>
      </w:r>
      <w:r w:rsidR="008D062A" w:rsidRPr="00DE7EAE">
        <w:rPr>
          <w:rFonts w:ascii="Times New Roman" w:eastAsia="Calibri" w:hAnsi="Times New Roman" w:cs="Times New Roman"/>
          <w:sz w:val="24"/>
          <w:szCs w:val="24"/>
        </w:rPr>
        <w:t xml:space="preserve"> учреждению </w:t>
      </w:r>
      <w:r w:rsidR="007D4E0E" w:rsidRPr="00DE7EAE">
        <w:rPr>
          <w:rFonts w:ascii="Times New Roman" w:eastAsia="Calibri" w:hAnsi="Times New Roman" w:cs="Times New Roman"/>
          <w:sz w:val="24"/>
          <w:szCs w:val="24"/>
        </w:rPr>
        <w:t>ГАОУ ДО ЛО «ЦОПП «</w:t>
      </w:r>
      <w:proofErr w:type="spellStart"/>
      <w:r w:rsidR="007D4E0E" w:rsidRPr="00DE7EAE">
        <w:rPr>
          <w:rFonts w:ascii="Times New Roman" w:eastAsia="Calibri" w:hAnsi="Times New Roman" w:cs="Times New Roman"/>
          <w:sz w:val="24"/>
          <w:szCs w:val="24"/>
        </w:rPr>
        <w:t>Профстандарт</w:t>
      </w:r>
      <w:proofErr w:type="spellEnd"/>
      <w:r w:rsidR="007D4E0E" w:rsidRPr="00DE7EAE">
        <w:rPr>
          <w:rFonts w:ascii="Times New Roman" w:eastAsia="Calibri" w:hAnsi="Times New Roman" w:cs="Times New Roman"/>
          <w:sz w:val="24"/>
          <w:szCs w:val="24"/>
        </w:rPr>
        <w:t>»</w:t>
      </w:r>
      <w:r w:rsidR="001459CB" w:rsidRPr="00DE7EAE">
        <w:rPr>
          <w:rFonts w:ascii="Times New Roman" w:eastAsia="Calibri" w:hAnsi="Times New Roman" w:cs="Times New Roman"/>
          <w:sz w:val="24"/>
          <w:szCs w:val="24"/>
        </w:rPr>
        <w:t>,</w:t>
      </w:r>
      <w:r w:rsidR="007D4E0E" w:rsidRPr="00DE7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59CB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оказано </w:t>
      </w:r>
      <w:r w:rsid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65118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259 </w:t>
      </w:r>
      <w:proofErr w:type="spellStart"/>
      <w:r w:rsidR="00CD5574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="00CD5574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5118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услуг.</w:t>
      </w:r>
    </w:p>
    <w:p w14:paraId="3AE84DA2" w14:textId="71C8097F" w:rsidR="00834EF3" w:rsidRDefault="00834EF3" w:rsidP="00834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Несовершеннолетним, состоящим на учете в органах вн</w:t>
      </w:r>
      <w:r w:rsidR="001459CB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утренних дел, нигде не обучающимся и не работающим</w:t>
      </w:r>
      <w:r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</w:t>
      </w:r>
      <w:r w:rsidR="001459CB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несовершеннолетним осужденным</w:t>
      </w:r>
      <w:r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мерам наказания, не связанным </w:t>
      </w:r>
      <w:r w:rsidR="00B40CB3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лишением свободы</w:t>
      </w:r>
      <w:r w:rsidR="001459CB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оказано </w:t>
      </w:r>
      <w:r w:rsidR="006258B5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81CE3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81CE3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="00081CE3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081CE3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FE87D2" w14:textId="77777777" w:rsidR="00DE7EAE" w:rsidRPr="00DE7EAE" w:rsidRDefault="00DE7EAE" w:rsidP="00834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CE696" w14:textId="3F3BD607" w:rsidR="00457E93" w:rsidRDefault="00DE7EAE" w:rsidP="00DE7E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Профориентационные</w:t>
      </w:r>
      <w:proofErr w:type="spellEnd"/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мероприятия</w:t>
      </w:r>
    </w:p>
    <w:p w14:paraId="758EA833" w14:textId="77777777" w:rsidR="00DE7EAE" w:rsidRPr="00DE7EAE" w:rsidRDefault="00DE7EAE" w:rsidP="00DE7E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</w:pPr>
    </w:p>
    <w:p w14:paraId="42C1E6C0" w14:textId="43DDA5B7" w:rsidR="00457E93" w:rsidRPr="00DE7EAE" w:rsidRDefault="00457E93" w:rsidP="00457E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каждую 3 неделю апреля и октября органами службы занятости населения </w:t>
      </w:r>
      <w:r w:rsidR="00B40CB3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Ленинградской области организуется акция «Неделя без турникетов» федерального проекта «Работай в России!» (далее – Акция).</w:t>
      </w:r>
    </w:p>
    <w:p w14:paraId="1151D610" w14:textId="43D3F61D" w:rsidR="00457E93" w:rsidRPr="00DE7EAE" w:rsidRDefault="00457E93" w:rsidP="00457E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Акция представляет собой комплекс мероприятий, направленных на </w:t>
      </w:r>
      <w:proofErr w:type="spellStart"/>
      <w:r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о деятельности ведущих предприятий Ленинградской области и популяризацию инженерных профессий и специальностей, востребованных на промышленном производстве. Основная идея Акции заключается в непосредственном знакомстве школьников и студентов </w:t>
      </w:r>
      <w:r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работой предприятий, расположенных в нашем регионе, реальными рабочими местами </w:t>
      </w:r>
      <w:r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условиями, а также возможностями по дальнейшему трудоустройству. Особенностью такой формы </w:t>
      </w:r>
      <w:proofErr w:type="spellStart"/>
      <w:r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является максимальная доступность информации </w:t>
      </w:r>
      <w:r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возможность общения с ведущими сотрудниками и специалистами предприятий.</w:t>
      </w:r>
    </w:p>
    <w:p w14:paraId="564D2E44" w14:textId="0DDE3338" w:rsidR="00765118" w:rsidRPr="00DE7EAE" w:rsidRDefault="00F36155" w:rsidP="00457E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отчетный период</w:t>
      </w:r>
      <w:r w:rsidR="00457E93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Акции </w:t>
      </w:r>
      <w:r w:rsidR="006F1E5C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приняли участие </w:t>
      </w:r>
      <w:r w:rsidR="00457E93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5961 человек, организовано 172 экскурси</w:t>
      </w:r>
      <w:r w:rsidR="006F1E5C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57E93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7E93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95 предприяти</w:t>
      </w:r>
      <w:r w:rsidR="006F1E5C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57E93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</w:t>
      </w:r>
      <w:r w:rsidR="006F1E5C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57E93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42D4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9F4BCDE" w14:textId="7712043F" w:rsidR="00765118" w:rsidRPr="00DE7EAE" w:rsidRDefault="008847CE" w:rsidP="00884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выпускников профессиональных образовательных организаций среднего профессионального и высшего образования Ленинградской области ежегодно проводится мероприятие «Старт в карьеру», в целях содействия трудоустройству выпускников </w:t>
      </w:r>
      <w:r w:rsidR="003631DD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формирования молодежного кадрового резерва. В ходе мероприятия выпускники знакомятся </w:t>
      </w:r>
      <w:r w:rsidR="003631DD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программами и проектами органов службы занятости для молодежи, трудовым законодательством, с рынком труда региона, новыми инвестиционными проектами и др. </w:t>
      </w:r>
      <w:r w:rsidR="00197FBC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Получают информацию о вакантных рабочих местах, о формах государственной поддержки молодых специалистов, о государственных услугах в сфере занятости населения. Учатся формировать «Портфолио специалиста», составлять резюме и успешно проходить собеседование </w:t>
      </w:r>
      <w:r w:rsid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работодателя. </w:t>
      </w:r>
      <w:r w:rsidR="00551D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риняли участие 18</w:t>
      </w:r>
      <w:r w:rsidR="00B91EE5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</w:t>
      </w:r>
      <w:r w:rsidR="00B91EE5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выпускных курсов образовательных учреждений среднего профессионального и высшего образования Ленинградской области.</w:t>
      </w:r>
    </w:p>
    <w:p w14:paraId="6CFE8C81" w14:textId="09A51C0F" w:rsidR="00765118" w:rsidRPr="00DE7EAE" w:rsidRDefault="006C3F56" w:rsidP="00197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отчетном </w:t>
      </w:r>
      <w:proofErr w:type="gramStart"/>
      <w:r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периоде</w:t>
      </w:r>
      <w:proofErr w:type="gramEnd"/>
      <w:r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0A0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карьерными консультантами службы занятости Ленинградской области предоставлено </w:t>
      </w:r>
      <w:r w:rsidR="00D9366A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8350A0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по карьерному консультированию. </w:t>
      </w:r>
      <w:proofErr w:type="gramStart"/>
      <w:r w:rsidR="008350A0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Карьерные консультанты помогают выбрать профессиональную деятельность, наметить правильную траекторию профессионального развития, выявить недостающие знания для реализации мечты.</w:t>
      </w:r>
      <w:proofErr w:type="gramEnd"/>
      <w:r w:rsidR="008350A0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Карьерное консультирование </w:t>
      </w:r>
      <w:r w:rsidR="003631DD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="008350A0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формате </w:t>
      </w:r>
      <w:proofErr w:type="spellStart"/>
      <w:r w:rsidR="008350A0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="008350A0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-собеседования, в том числе и для жителей других регионов Российской Федерации.</w:t>
      </w:r>
      <w:r w:rsidR="0012568D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Консультации предоставляются бесплатно.</w:t>
      </w:r>
    </w:p>
    <w:p w14:paraId="7D911DA8" w14:textId="0939CD1E" w:rsidR="00F379C5" w:rsidRDefault="005E2435" w:rsidP="00551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Дополнительно, </w:t>
      </w:r>
      <w:r w:rsidR="007D4E0E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отчетный период проведено </w:t>
      </w:r>
      <w:r w:rsidR="00F56B3A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="00BD3D88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F56B3A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D4E0E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="007D4E0E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</w:t>
      </w:r>
      <w:r w:rsidR="007D4E0E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которых принял</w:t>
      </w:r>
      <w:r w:rsidR="006F1E5C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D4E0E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</w:t>
      </w:r>
      <w:r w:rsid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4160D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7D4E0E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</w:t>
      </w:r>
      <w:r w:rsidR="0044160D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7D4E0E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области: семинар-тренинг «Мои сильные стороны для трудоустройства», деловая игра «Я на рынке труда», </w:t>
      </w:r>
      <w:proofErr w:type="spellStart"/>
      <w:r w:rsidR="007D4E0E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="007D4E0E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D4E0E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proofErr w:type="gramEnd"/>
      <w:r w:rsidR="007D4E0E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«Какая работа мне подойдет», круглый стол «Маршрут успеха», </w:t>
      </w:r>
      <w:proofErr w:type="spellStart"/>
      <w:r w:rsidR="007D4E0E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r w:rsidR="00F56B3A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="007D4E0E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 найти работу </w:t>
      </w:r>
      <w:r w:rsidR="006E6F51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7D4E0E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душе», </w:t>
      </w:r>
      <w:r w:rsidR="00F56B3A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«Ветер перемен», «Карьера моего ребенка», </w:t>
      </w:r>
      <w:proofErr w:type="spellStart"/>
      <w:r w:rsidR="00F56B3A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="00F56B3A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экскурсии для школьников 8-11 классов «</w:t>
      </w:r>
      <w:proofErr w:type="spellStart"/>
      <w:r w:rsidR="00F56B3A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Профпеременка</w:t>
      </w:r>
      <w:proofErr w:type="spellEnd"/>
      <w:r w:rsidR="00F56B3A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="00F56B3A" w:rsidRPr="00DE7EAE">
        <w:t xml:space="preserve"> </w:t>
      </w:r>
      <w:proofErr w:type="spellStart"/>
      <w:r w:rsidR="00F56B3A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="00F56B3A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для подростков </w:t>
      </w:r>
      <w:r w:rsidR="00186C0F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56B3A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летней занятости</w:t>
      </w:r>
      <w:r w:rsidR="00277AD9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14:paraId="542B781B" w14:textId="77777777" w:rsidR="00761828" w:rsidRDefault="00761828" w:rsidP="007618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lastRenderedPageBreak/>
        <w:t>Психологическая поддержка безработных граждан</w:t>
      </w:r>
    </w:p>
    <w:p w14:paraId="46C93DA0" w14:textId="77777777" w:rsidR="00197FBC" w:rsidRPr="00197FBC" w:rsidRDefault="00197FBC" w:rsidP="007618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0"/>
          <w:szCs w:val="20"/>
          <w:vertAlign w:val="superscript"/>
          <w:lang w:eastAsia="ru-RU"/>
        </w:rPr>
      </w:pPr>
    </w:p>
    <w:p w14:paraId="2A11032F" w14:textId="726F84B1" w:rsidR="00761828" w:rsidRPr="00DE7EAE" w:rsidRDefault="00761828" w:rsidP="00197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Безработным гражданам оказано </w:t>
      </w:r>
      <w:r w:rsidR="003812CA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3225</w:t>
      </w:r>
      <w:r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психологической поддержке, которая направлена на активизацию позиции безработных граждан по поиску работы, помощь                        в преодолении психологических барьеров, препятствующих трудоустройству.</w:t>
      </w:r>
    </w:p>
    <w:p w14:paraId="69B3DE17" w14:textId="303BBE1C" w:rsidR="00761828" w:rsidRPr="00DE7EAE" w:rsidRDefault="00761828" w:rsidP="00197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категории безработных граждан, получивших </w:t>
      </w:r>
      <w:proofErr w:type="spellStart"/>
      <w:r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госуслугу</w:t>
      </w:r>
      <w:proofErr w:type="spellEnd"/>
      <w:r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психологической поддержке:</w:t>
      </w:r>
    </w:p>
    <w:p w14:paraId="345C0527" w14:textId="3CC9FAA8" w:rsidR="00761828" w:rsidRPr="00DE7EAE" w:rsidRDefault="00761828" w:rsidP="00197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граждане, относящиеся к категории инвалидов – </w:t>
      </w:r>
      <w:r w:rsidR="00C33CD3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477</w:t>
      </w:r>
      <w:r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FBC" w:rsidRPr="00DE7EAE">
        <w:rPr>
          <w:rFonts w:ascii="Times New Roman" w:eastAsia="Calibri" w:hAnsi="Times New Roman" w:cs="Times New Roman"/>
          <w:sz w:val="24"/>
          <w:szCs w:val="24"/>
        </w:rPr>
        <w:t>человек</w:t>
      </w:r>
      <w:r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93E791E" w14:textId="4F5FDBCD" w:rsidR="00761828" w:rsidRPr="00DE7EAE" w:rsidRDefault="00761828" w:rsidP="00197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граждане, стремящиеся возобновить трудовую деятельность после длительного (более года) перерыва –</w:t>
      </w:r>
      <w:r w:rsid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CD3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328 </w:t>
      </w:r>
      <w:r w:rsidR="00197FBC" w:rsidRPr="00DE7EAE">
        <w:rPr>
          <w:rFonts w:ascii="Times New Roman" w:eastAsia="Calibri" w:hAnsi="Times New Roman" w:cs="Times New Roman"/>
          <w:sz w:val="24"/>
          <w:szCs w:val="24"/>
        </w:rPr>
        <w:t>человек</w:t>
      </w:r>
      <w:r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CB94677" w14:textId="6DB309EC" w:rsidR="00761828" w:rsidRPr="00DE7EAE" w:rsidRDefault="00761828" w:rsidP="00197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граждане, уволенные в связи с ликвидацией организации,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 –</w:t>
      </w:r>
      <w:r w:rsid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CD3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305 </w:t>
      </w:r>
      <w:r w:rsidR="00197FBC" w:rsidRPr="00DE7EAE">
        <w:rPr>
          <w:rFonts w:ascii="Times New Roman" w:eastAsia="Calibri" w:hAnsi="Times New Roman" w:cs="Times New Roman"/>
          <w:sz w:val="24"/>
          <w:szCs w:val="24"/>
        </w:rPr>
        <w:t>человек</w:t>
      </w:r>
      <w:r w:rsidR="006E44FD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1617C52" w14:textId="2B80225D" w:rsidR="006E44FD" w:rsidRPr="00DE7EAE" w:rsidRDefault="006E44FD" w:rsidP="00197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граждане 16-29</w:t>
      </w:r>
      <w:r w:rsid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33CD3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498</w:t>
      </w:r>
      <w:r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FBC" w:rsidRPr="00DE7EAE">
        <w:rPr>
          <w:rFonts w:ascii="Times New Roman" w:eastAsia="Calibri" w:hAnsi="Times New Roman" w:cs="Times New Roman"/>
          <w:sz w:val="24"/>
          <w:szCs w:val="24"/>
        </w:rPr>
        <w:t>человек.</w:t>
      </w:r>
    </w:p>
    <w:p w14:paraId="4C062B73" w14:textId="4ACB0C90" w:rsidR="008009BE" w:rsidRPr="00DE7EAE" w:rsidRDefault="008009BE" w:rsidP="00197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177884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928 </w:t>
      </w:r>
      <w:r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промышленных предприятий Ленинградской области, находящимся под риском увольнения оказаны услуги по психологической поддержке</w:t>
      </w:r>
      <w:r w:rsidR="00177884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77884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луги предоставляются подведомственным комитету по труду и занятости населения Ленинградской области государственным автономным образовательным учреждением дополнительного образования Ленинградской области «Центр опережающей профессиональной подготовки «</w:t>
      </w:r>
      <w:proofErr w:type="spellStart"/>
      <w:r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</w:t>
      </w:r>
      <w:proofErr w:type="spellEnd"/>
      <w:r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 </w:t>
      </w:r>
      <w:proofErr w:type="gramStart"/>
      <w:r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услуги по психологической поддержке проводятся тренинги, направленные на повышение взаимопонимания в коллективе, снятия напряженности, управления конфликтами и осуществляется обучение методам борьбы со стрессом. Наибольшее количество услуг</w:t>
      </w:r>
      <w:r w:rsidR="00177884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7884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предоставлены </w:t>
      </w:r>
      <w:r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 </w:t>
      </w:r>
      <w:r w:rsidR="00177884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7884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ИКЕА </w:t>
      </w:r>
      <w:proofErr w:type="spellStart"/>
      <w:r w:rsidR="00177884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Индастри</w:t>
      </w:r>
      <w:proofErr w:type="spellEnd"/>
      <w:r w:rsidR="00177884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Тихвин</w:t>
      </w:r>
      <w:r w:rsid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77884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АО «Тихвинский вагоностроительный завод» и ООО «</w:t>
      </w:r>
      <w:proofErr w:type="spellStart"/>
      <w:r w:rsidR="00177884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Скандик</w:t>
      </w:r>
      <w:proofErr w:type="spellEnd"/>
      <w:r w:rsidR="00177884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6AD149E0" w14:textId="6AADC534" w:rsidR="00761828" w:rsidRPr="007E5735" w:rsidRDefault="00AF6018" w:rsidP="00197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Дополнительно, </w:t>
      </w:r>
      <w:r w:rsidR="007E5735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периоде</w:t>
      </w:r>
      <w:r w:rsidR="00761828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27 мероприятий в формате семинаров </w:t>
      </w:r>
      <w:r w:rsid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197FBC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828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круглых столов по психологической поддержке для 125 ищущих и безработных граждан, в том числе,</w:t>
      </w:r>
      <w:r w:rsidR="00197FBC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8F2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761828" w:rsidRPr="00DE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 человек, длительно состоящих на учете.</w:t>
      </w:r>
      <w:r w:rsidR="0060382F" w:rsidRPr="007E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A0BFFF2" w14:textId="77777777" w:rsidR="00761828" w:rsidRPr="00DB16A4" w:rsidRDefault="00761828" w:rsidP="00761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966E492" w14:textId="77777777" w:rsidR="00761828" w:rsidRPr="00DB16A4" w:rsidRDefault="00761828" w:rsidP="007618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DB16A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Социальная адаптация безработных граждан на рынке труда</w:t>
      </w:r>
    </w:p>
    <w:p w14:paraId="3B5B800B" w14:textId="77777777" w:rsidR="00761828" w:rsidRPr="00DB16A4" w:rsidRDefault="00761828" w:rsidP="00761828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14:paraId="404BF904" w14:textId="77777777" w:rsidR="00761828" w:rsidRPr="005D7CD0" w:rsidRDefault="00761828" w:rsidP="00197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адаптация безработных граждан направлена на оказание практической помощи </w:t>
      </w:r>
      <w:r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безработным гражданам в выработке эффективного поведения на рынке труда, путем обучения                и отработки навыков поиска работы, организации поиска работы, а также на повышение мотивации граждан к труду. </w:t>
      </w:r>
    </w:p>
    <w:p w14:paraId="17933558" w14:textId="41A74A73" w:rsidR="00052A45" w:rsidRPr="005D7CD0" w:rsidRDefault="00761828" w:rsidP="00197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Госуслугу</w:t>
      </w:r>
      <w:proofErr w:type="spellEnd"/>
      <w:r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социальной адаптации безработных граждан на рынке труда получили                       </w:t>
      </w:r>
      <w:r w:rsidR="00F440FD"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3281 </w:t>
      </w:r>
      <w:r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</w:t>
      </w:r>
      <w:r w:rsidR="00F440FD"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F440FD"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них:</w:t>
      </w:r>
    </w:p>
    <w:p w14:paraId="51AE1819" w14:textId="686B1951" w:rsidR="00197FBC" w:rsidRPr="005D7CD0" w:rsidRDefault="00197FBC" w:rsidP="00197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в возрасте 16-29 лет - </w:t>
      </w:r>
      <w:r w:rsidR="00247851"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>517</w:t>
      </w:r>
      <w:r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CD0">
        <w:rPr>
          <w:rFonts w:ascii="Times New Roman" w:eastAsia="Calibri" w:hAnsi="Times New Roman" w:cs="Times New Roman"/>
          <w:sz w:val="24"/>
          <w:szCs w:val="24"/>
        </w:rPr>
        <w:t>человек</w:t>
      </w:r>
      <w:r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0785543C" w14:textId="49F8F8FB" w:rsidR="00052A45" w:rsidRPr="005D7CD0" w:rsidRDefault="00052A45" w:rsidP="00197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инвалидов - </w:t>
      </w:r>
      <w:r w:rsidR="00761828"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851"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>422</w:t>
      </w:r>
      <w:r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FBC" w:rsidRPr="005D7CD0">
        <w:rPr>
          <w:rFonts w:ascii="Times New Roman" w:eastAsia="Calibri" w:hAnsi="Times New Roman" w:cs="Times New Roman"/>
          <w:sz w:val="24"/>
          <w:szCs w:val="24"/>
        </w:rPr>
        <w:t>человек</w:t>
      </w:r>
      <w:r w:rsidR="005D7CD0">
        <w:rPr>
          <w:rFonts w:ascii="Times New Roman" w:eastAsia="Calibri" w:hAnsi="Times New Roman" w:cs="Times New Roman"/>
          <w:sz w:val="24"/>
          <w:szCs w:val="24"/>
        </w:rPr>
        <w:t>а</w:t>
      </w:r>
      <w:r w:rsidR="00761828"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3D9CF22F" w14:textId="6F74832E" w:rsidR="00761828" w:rsidRPr="005D7CD0" w:rsidRDefault="00052A45" w:rsidP="00197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граждан, стремящихся возобновить трудовую деятельность после длительного (более года) перерыва в работе </w:t>
      </w:r>
      <w:r w:rsidR="00247851"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>332</w:t>
      </w:r>
      <w:r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FBC" w:rsidRPr="005D7CD0">
        <w:rPr>
          <w:rFonts w:ascii="Times New Roman" w:eastAsia="Calibri" w:hAnsi="Times New Roman" w:cs="Times New Roman"/>
          <w:sz w:val="24"/>
          <w:szCs w:val="24"/>
        </w:rPr>
        <w:t>человек</w:t>
      </w:r>
      <w:r w:rsidR="005D7CD0">
        <w:rPr>
          <w:rFonts w:ascii="Times New Roman" w:eastAsia="Calibri" w:hAnsi="Times New Roman" w:cs="Times New Roman"/>
          <w:sz w:val="24"/>
          <w:szCs w:val="24"/>
        </w:rPr>
        <w:t>а</w:t>
      </w:r>
      <w:r w:rsidR="00197FBC" w:rsidRPr="005D7CD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903C5D9" w14:textId="06774F2E" w:rsidR="00761828" w:rsidRDefault="00761828" w:rsidP="00197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февраля 2022 года ежемесячно проводится </w:t>
      </w:r>
      <w:proofErr w:type="spellStart"/>
      <w:r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«Инструменты карьеры», направленный на социальную адаптацию и психологическую </w:t>
      </w:r>
      <w:proofErr w:type="spellStart"/>
      <w:r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поддержику</w:t>
      </w:r>
      <w:proofErr w:type="spellEnd"/>
      <w:r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и ищущих работу граждан, в том числе, оказавшихся под риском увольнения.</w:t>
      </w:r>
      <w:proofErr w:type="gramEnd"/>
      <w:r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проведенных </w:t>
      </w:r>
      <w:r w:rsidR="00B57150"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 (девяти)</w:t>
      </w:r>
      <w:r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 приняли участие </w:t>
      </w:r>
      <w:r w:rsidR="00B57150"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>735</w:t>
      </w:r>
      <w:r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  <w:r w:rsidRPr="00B5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3E466F" w14:textId="77777777" w:rsidR="000F4525" w:rsidRPr="000F63B1" w:rsidRDefault="000F4525" w:rsidP="00551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14:paraId="5820C599" w14:textId="77777777" w:rsidR="000F4525" w:rsidRPr="000F63B1" w:rsidRDefault="00AB4A3D" w:rsidP="00176F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Ярмарки вакансий</w:t>
      </w:r>
    </w:p>
    <w:p w14:paraId="7C495E0A" w14:textId="77777777" w:rsidR="005802DE" w:rsidRPr="000F63B1" w:rsidRDefault="005802DE" w:rsidP="000F45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25A98F35" w14:textId="6E2A5389" w:rsidR="004A51EC" w:rsidRPr="005D7CD0" w:rsidRDefault="005D7CD0" w:rsidP="004A5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</w:t>
      </w:r>
      <w:r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казённ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</w:t>
      </w:r>
      <w:r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«Центр занятости населения Ленинградской области»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- </w:t>
      </w:r>
      <w:r w:rsidR="0045142E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ГКУ ЦЗН ЛО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45142E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45142E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B4A3D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рганизовано и проведено</w:t>
      </w:r>
      <w:proofErr w:type="gramEnd"/>
      <w:r w:rsidR="00AB4A3D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61B5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212</w:t>
      </w:r>
      <w:r w:rsidR="00AB4A3D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</w:t>
      </w:r>
      <w:r w:rsidR="009061E2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r w:rsidR="00AB4A3D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вакансий, участниками которых стали</w:t>
      </w:r>
      <w:r w:rsidR="0045142E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61B5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8441</w:t>
      </w:r>
      <w:r w:rsidR="00AB4A3D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человек, </w:t>
      </w:r>
      <w:r w:rsidR="003D61B5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618</w:t>
      </w:r>
      <w:r w:rsidR="00AB4A3D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работодател</w:t>
      </w:r>
      <w:r w:rsidR="008559A8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D07400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1A4DB1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66</w:t>
      </w:r>
      <w:r w:rsidR="00AB4A3D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59A8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образовательных</w:t>
      </w:r>
      <w:r w:rsidR="00E816DC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59A8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организаций</w:t>
      </w:r>
      <w:r w:rsidR="00AB4A3D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4E7BB8B" w14:textId="2286EEC0" w:rsidR="00AB4A3D" w:rsidRPr="005D7CD0" w:rsidRDefault="00AB4A3D" w:rsidP="004A5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Информацию о проведении ярмарок вакансий через СМИ и по информационным сетям общего пользования получили </w:t>
      </w:r>
      <w:r w:rsidR="009061E2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более </w:t>
      </w:r>
      <w:r w:rsidR="003D61B5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85</w:t>
      </w:r>
      <w:r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</w:t>
      </w:r>
      <w:r w:rsidR="00D07400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36B3F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человек. </w:t>
      </w:r>
    </w:p>
    <w:p w14:paraId="7912B4C9" w14:textId="590C7F8B" w:rsidR="00703FC5" w:rsidRPr="005D7CD0" w:rsidRDefault="00B851EE" w:rsidP="00B851E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Среди</w:t>
      </w:r>
      <w:r w:rsidR="00532A6D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проведенных</w:t>
      </w:r>
      <w:r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ярмарок: </w:t>
      </w:r>
      <w:r w:rsidR="003D61B5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129</w:t>
      </w:r>
      <w:r w:rsidR="00176F17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5F3B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специализированн</w:t>
      </w:r>
      <w:r w:rsidR="00F60A26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9061E2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EA5F3B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разных категорий населения</w:t>
      </w:r>
      <w:r w:rsidR="005D1A58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5A77E7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2FDF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3D61B5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</w:t>
      </w:r>
      <w:r w:rsidR="00DC11AD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8559A8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мини-ярмар</w:t>
      </w:r>
      <w:r w:rsidR="009061E2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r w:rsidR="005D1A58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532A6D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7CD0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 – межрайонных; </w:t>
      </w:r>
      <w:r w:rsidR="00B25912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D61B5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C51437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районны</w:t>
      </w:r>
      <w:r w:rsidR="001428F8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4A51EC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4A51EC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ярм</w:t>
      </w:r>
      <w:r w:rsidR="001428F8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орок</w:t>
      </w:r>
      <w:proofErr w:type="spellEnd"/>
      <w:r w:rsidR="00F60A26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вакансий</w:t>
      </w:r>
      <w:r w:rsidR="005D1A58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F21278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061E2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F60A26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районн</w:t>
      </w:r>
      <w:r w:rsidR="00755342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1428F8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F60A26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</w:t>
      </w:r>
      <w:r w:rsidR="001428F8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r w:rsidR="00755342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60A26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профессий,</w:t>
      </w:r>
      <w:r w:rsidR="006668D9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учебных мест</w:t>
      </w:r>
      <w:r w:rsidR="00F60A26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вакансий</w:t>
      </w:r>
      <w:r w:rsidR="00703FC5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DAE756F" w14:textId="633BD32E" w:rsidR="00AB4A3D" w:rsidRPr="000F63B1" w:rsidRDefault="00411096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Среди </w:t>
      </w:r>
      <w:r w:rsidR="00AB4A3D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специализированны</w:t>
      </w:r>
      <w:r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AB4A3D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ярмарок</w:t>
      </w:r>
      <w:r w:rsidR="00AB4A3D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905127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61B5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="001D6B44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 подростков; </w:t>
      </w:r>
      <w:r w:rsidR="00E150FE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="004C1EB5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лиц, вернувшихся </w:t>
      </w:r>
      <w:r w:rsidR="006E6F51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4C1EB5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мест лишения свободы и </w:t>
      </w:r>
      <w:r w:rsidR="003D61B5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отбывающих наказание условно; 25</w:t>
      </w:r>
      <w:r w:rsidR="004C1EB5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пенсионеров и лиц </w:t>
      </w:r>
      <w:proofErr w:type="spellStart"/>
      <w:r w:rsidR="004C1EB5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предпенсионного</w:t>
      </w:r>
      <w:proofErr w:type="spellEnd"/>
      <w:r w:rsidR="004C1EB5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возраста; </w:t>
      </w:r>
      <w:r w:rsidR="003D61B5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="00B25912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061E2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для инвалидов; </w:t>
      </w:r>
      <w:r w:rsidR="003D61B5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="004E6AAC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женщин имеющих детей до 18 лет;</w:t>
      </w:r>
      <w:r w:rsidR="006E6F51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="004E6AAC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6B44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 –</w:t>
      </w:r>
      <w:r w:rsidR="006E6F51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61B5" w:rsidRPr="005D7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общественных работ, 1 – для временных работ.</w:t>
      </w:r>
    </w:p>
    <w:p w14:paraId="08DC0B41" w14:textId="77777777" w:rsidR="005D5DCA" w:rsidRPr="000F63B1" w:rsidRDefault="005D5DCA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7CA86D9D" w14:textId="77777777" w:rsidR="00AB4A3D" w:rsidRPr="000F63B1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Информирование населения и работодателей</w:t>
      </w:r>
    </w:p>
    <w:p w14:paraId="6482184B" w14:textId="77777777" w:rsidR="00AB4A3D" w:rsidRPr="000F63B1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C34C1EB" w14:textId="6B464779" w:rsidR="005D7CD0" w:rsidRPr="005D7CD0" w:rsidRDefault="005D7CD0" w:rsidP="005D7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населения о ситуации на региональном рынке труда и комплексе государственных услуг в сфере содействия занятости населения</w:t>
      </w:r>
    </w:p>
    <w:p w14:paraId="6F00334D" w14:textId="2AEA2303" w:rsidR="005D7CD0" w:rsidRPr="005D7CD0" w:rsidRDefault="008653C3" w:rsidP="005D7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D7CD0"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сайте комитета опубликовано 125 информационных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CD0"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аналитических материалов, сайт посетили 60 тыс. человек. </w:t>
      </w:r>
    </w:p>
    <w:p w14:paraId="75BD167E" w14:textId="26133D2A" w:rsidR="005D7CD0" w:rsidRPr="005D7CD0" w:rsidRDefault="005D7CD0" w:rsidP="005D7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Страницы комитета в социальных сетях оставались площадкой для активного диалога службы занятости и жителей Ленинградской области в период восстановления рынка труда после кризиса, вызванного распространением новой </w:t>
      </w:r>
      <w:proofErr w:type="spellStart"/>
      <w:r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</w:t>
      </w:r>
      <w:r w:rsidRPr="005D7C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 и текущей геополитической ситуации, давали возможность оперативно освещать информацию о ситуации на рынке труда Ленинградской области. </w:t>
      </w:r>
      <w:r w:rsidRPr="005D7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объявления частичной мобилизации на ресурсах комитета начали публиковаться информационные материалы для мобилизованных граждан,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5D7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работодателей, чьи работники призваны.</w:t>
      </w:r>
      <w:r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214D3D6" w14:textId="77777777" w:rsidR="005D7CD0" w:rsidRPr="005D7CD0" w:rsidRDefault="005D7CD0" w:rsidP="005D7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начала 2022 года через социальные сети поступило 324 обращения </w:t>
      </w:r>
      <w:r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граждан. </w:t>
      </w:r>
    </w:p>
    <w:p w14:paraId="240FA085" w14:textId="4C773EDD" w:rsidR="005D7CD0" w:rsidRPr="005D7CD0" w:rsidRDefault="005D7CD0" w:rsidP="005D7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Продолжила расширяться группа комитета в социальных сетях «</w:t>
      </w:r>
      <w:proofErr w:type="spellStart"/>
      <w:r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13" w:history="1">
        <w:r w:rsidRPr="005D7C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https://vk.com/ktzn_lo</w:t>
        </w:r>
      </w:hyperlink>
      <w:r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gramStart"/>
      <w:r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новости</w:t>
      </w:r>
      <w:proofErr w:type="gramEnd"/>
      <w:r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подписались 8530 человек. </w:t>
      </w:r>
      <w:r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На странице регулярно публиковались посты с информ</w:t>
      </w:r>
      <w:r w:rsid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ацией о вакансиях, фотоотчеты                     с </w:t>
      </w:r>
      <w:r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и краткая информация о прошедших событиях, анонсы предстоящих мероприятий, а также информация об изменениях в законодательстве и мерах поддержки граждан </w:t>
      </w:r>
      <w:r w:rsid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работодателей. Действуют регулярные рубрики «Новости #биржатруда47», «Ответы на вопросы из </w:t>
      </w:r>
      <w:proofErr w:type="spellStart"/>
      <w:r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соцсетей</w:t>
      </w:r>
      <w:proofErr w:type="spellEnd"/>
      <w:r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«Расписание ярмарок вакансий в Ленинградской области», «Горячая вакансия», «Биржа </w:t>
      </w:r>
      <w:r w:rsidRPr="005D7C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Live</w:t>
      </w:r>
      <w:r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Живые истории», «Профессиональный праздник» и «Полезные советы» (рекомендации по поиску работы и финансовой грамотности). Начала работу рубрика «Необычные профессии».</w:t>
      </w:r>
    </w:p>
    <w:p w14:paraId="068DD7D3" w14:textId="5992E9CA" w:rsidR="005D7CD0" w:rsidRPr="005D7CD0" w:rsidRDefault="00551D74" w:rsidP="005D7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D7CD0"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странице в «</w:t>
      </w:r>
      <w:proofErr w:type="spellStart"/>
      <w:r w:rsidR="005D7CD0"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5D7CD0"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сделано 413 публикаций. </w:t>
      </w:r>
    </w:p>
    <w:p w14:paraId="0A9D7466" w14:textId="51444C7A" w:rsidR="005D7CD0" w:rsidRPr="005D7CD0" w:rsidRDefault="005D7CD0" w:rsidP="005D7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блокировки на территории РФ ряда социальных сетей принято решение о создании нового канала комитета в мессенджере </w:t>
      </w:r>
      <w:r w:rsidRPr="005D7C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Telegram</w:t>
      </w:r>
      <w:r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4" w:history="1">
        <w:r w:rsidRPr="005D7C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https://t.me/ktzn_lo</w:t>
        </w:r>
      </w:hyperlink>
      <w:r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Канал начал работу 23 марта 2022 года. С начала его работы в нем сделано 302 публикации. </w:t>
      </w:r>
      <w:r w:rsidRPr="005D7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5D7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сентябре</w:t>
      </w:r>
      <w:proofErr w:type="gramEnd"/>
      <w:r w:rsidRPr="005D7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года возобновилось ведение страницы </w:t>
      </w:r>
      <w:hyperlink r:id="rId15" w:history="1">
        <w:r w:rsidRPr="005D7C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https://ok.ru/group/56442060734604</w:t>
        </w:r>
      </w:hyperlink>
      <w:r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5D7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«Одноклассниках», </w:t>
      </w:r>
      <w:r w:rsidR="00E6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5D7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период сделано 27 публикаций.</w:t>
      </w:r>
    </w:p>
    <w:p w14:paraId="5587301D" w14:textId="2A2462B8" w:rsidR="005D7CD0" w:rsidRPr="005D7CD0" w:rsidRDefault="005D7CD0" w:rsidP="005D7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r w:rsidRPr="005D7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5D7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5D7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«ВК» и «Одноклассники» по</w:t>
      </w:r>
      <w:r w:rsidR="00E6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явились сообщества филиалов                  ГКУ </w:t>
      </w:r>
      <w:r w:rsidRPr="005D7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ЦЗН ЛО. В данных сообществ</w:t>
      </w:r>
      <w:r w:rsidR="00E6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 сотрудники филиалов доносят </w:t>
      </w:r>
      <w:r w:rsidRPr="005D7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жителей своего района информацию, актуальную именно для их местности.</w:t>
      </w:r>
    </w:p>
    <w:p w14:paraId="3E4DB82E" w14:textId="77777777" w:rsidR="005D7CD0" w:rsidRPr="005D7CD0" w:rsidRDefault="005D7CD0" w:rsidP="005D7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 регулярную работу </w:t>
      </w:r>
      <w:proofErr w:type="spellStart"/>
      <w:r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телеграм</w:t>
      </w:r>
      <w:proofErr w:type="spellEnd"/>
      <w:r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-канал «Трудовые Будни» https://t.me/Tb_47 (</w:t>
      </w:r>
      <w:proofErr w:type="gramStart"/>
      <w:r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посвящён</w:t>
      </w:r>
      <w:proofErr w:type="gramEnd"/>
      <w:r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 охраны труда).</w:t>
      </w:r>
    </w:p>
    <w:p w14:paraId="469F88EA" w14:textId="77777777" w:rsidR="005D7CD0" w:rsidRPr="005D7CD0" w:rsidRDefault="005D7CD0" w:rsidP="005D7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7C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proofErr w:type="gramStart"/>
      <w:r w:rsidRPr="005D7C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целях</w:t>
      </w:r>
      <w:proofErr w:type="gramEnd"/>
      <w:r w:rsidRPr="005D7C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информирования эффективно использовались средства массовой информации федерального, регионального и районного уровней. </w:t>
      </w:r>
    </w:p>
    <w:p w14:paraId="7154486E" w14:textId="0463B19A" w:rsidR="005D7CD0" w:rsidRPr="005D7CD0" w:rsidRDefault="00551D74" w:rsidP="005D7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="005D7CD0" w:rsidRPr="005D7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азмещено 411 материалов </w:t>
      </w:r>
      <w:r w:rsidR="005D7CD0"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печатных и </w:t>
      </w:r>
      <w:proofErr w:type="gramStart"/>
      <w:r w:rsidR="005D7CD0"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интернет-СМИ</w:t>
      </w:r>
      <w:proofErr w:type="gramEnd"/>
      <w:r w:rsidR="005D7CD0"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(объявления о предстоящих ярмарках вакансий, информация о наличии свободных рабочих мест, мероприятия службы занятости). </w:t>
      </w:r>
    </w:p>
    <w:p w14:paraId="496B927B" w14:textId="77777777" w:rsidR="005D7CD0" w:rsidRPr="005D7CD0" w:rsidRDefault="005D7CD0" w:rsidP="005D7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газетах Санкт-Петербурга и Ленинградской области («Деловой Петербург», «Маяк», «Ленинградская панорама», «Деловая газета Ленинградской области», «Знамя труда» и др.) размещены информационные материалы, а также выступления руководителей и специалистов службы занятости.</w:t>
      </w:r>
      <w:proofErr w:type="gramEnd"/>
      <w:r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работе комитета регулярно появлялась в интернет-изданиях: </w:t>
      </w:r>
      <w:r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«Online47.ru», «Невские новости», «ivbg.ru», «rekvizit.info», «Петербургский дневник», «Гатчинская правда», «Гатчинская служба новостей», «</w:t>
      </w:r>
      <w:proofErr w:type="spellStart"/>
      <w:r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Лужская</w:t>
      </w:r>
      <w:proofErr w:type="spellEnd"/>
      <w:r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 и др., на сайте информационного агентства </w:t>
      </w:r>
      <w:proofErr w:type="spellStart"/>
      <w:r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Регнум</w:t>
      </w:r>
      <w:proofErr w:type="spellEnd"/>
      <w:r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телевизионных каналах «ЛенТВ24», «47 канал», «</w:t>
      </w:r>
      <w:proofErr w:type="spellStart"/>
      <w:r w:rsidRPr="005D7C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Piter</w:t>
      </w:r>
      <w:proofErr w:type="spellEnd"/>
      <w:r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D7C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tv</w:t>
      </w:r>
      <w:proofErr w:type="spellEnd"/>
      <w:r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др. Информация о работе службы занятости появлялась в федеральных деловых изданиях – НТВ, «Ведомости», «АиФ», «МК».</w:t>
      </w:r>
    </w:p>
    <w:p w14:paraId="3EDF4F87" w14:textId="60E17F5B" w:rsidR="005D7CD0" w:rsidRPr="005D7CD0" w:rsidRDefault="005D7CD0" w:rsidP="005D7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 отрабатывались запросы о предоставлении инф</w:t>
      </w:r>
      <w:r w:rsid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ормации </w:t>
      </w:r>
      <w:r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региональных </w:t>
      </w:r>
      <w:r w:rsid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федеральных СМИ. Также СМИ активно использовали в работе материалы службы занятости, размещаемые на ресурсах комитета и сайте администрации Ленинградской области. </w:t>
      </w:r>
    </w:p>
    <w:p w14:paraId="17FAB587" w14:textId="31C08CCD" w:rsidR="005D7CD0" w:rsidRPr="005D7CD0" w:rsidRDefault="005D7CD0" w:rsidP="005D7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телевидении продемонстрировано 84 информ</w:t>
      </w:r>
      <w:r w:rsid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ационных материалов, </w:t>
      </w:r>
      <w:r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радио 75 раз размещена информация о вакансиях и мероприятиях службы занятости.</w:t>
      </w:r>
    </w:p>
    <w:p w14:paraId="16AC22EC" w14:textId="6FA7D222" w:rsidR="004A2EE5" w:rsidRPr="00E64A77" w:rsidRDefault="005D7CD0" w:rsidP="00E64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осуществлялось также через онлайн-конференции, выступления, интервью руководителя службы занятости и его заместителей, специалистов подразделений </w:t>
      </w:r>
      <w:r w:rsid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различных радиостанциях и телеканалах, публикации материалов на страницах журналов, газет. </w:t>
      </w:r>
    </w:p>
    <w:p w14:paraId="56AA319D" w14:textId="77777777" w:rsidR="00AB4A3D" w:rsidRDefault="00AB4A3D" w:rsidP="00AB4A3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0F63B1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Социальные выплаты безработным гражданам</w:t>
      </w:r>
    </w:p>
    <w:p w14:paraId="0DC06F0B" w14:textId="77777777" w:rsidR="00450C19" w:rsidRPr="00450C19" w:rsidRDefault="00450C19" w:rsidP="00AB4A3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2060"/>
          <w:sz w:val="18"/>
          <w:szCs w:val="18"/>
        </w:rPr>
      </w:pPr>
    </w:p>
    <w:p w14:paraId="302AE99E" w14:textId="77777777" w:rsidR="00767C29" w:rsidRPr="00E64A77" w:rsidRDefault="00767C29" w:rsidP="00767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выплаты безработным гражданам осуществлялись за счет средств субвенций, предоставленных из федерального бюджета.</w:t>
      </w:r>
    </w:p>
    <w:p w14:paraId="79512D82" w14:textId="640628F8" w:rsidR="00767C29" w:rsidRPr="00E64A77" w:rsidRDefault="00551D74" w:rsidP="00767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67C29"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по безработице выплачено 12558  безработным гражданам, что на 13736 человек меньше, чем за аналогичный период 2021 года (26294 человек).</w:t>
      </w:r>
    </w:p>
    <w:p w14:paraId="3A4BCFA2" w14:textId="77777777" w:rsidR="00767C29" w:rsidRPr="00E64A77" w:rsidRDefault="00767C29" w:rsidP="00767C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среднего размера пособия по безработице составляла 6701,27 рублей, что на 1,5% больше по сравнению с 2021 годом (6607,00 рублей). </w:t>
      </w:r>
    </w:p>
    <w:p w14:paraId="29ADF41C" w14:textId="6ABFBB84" w:rsidR="00767C29" w:rsidRPr="00E64A77" w:rsidRDefault="00767C29" w:rsidP="00767C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Снизилось количество безработных граждан, получавших пособие по безработице </w:t>
      </w:r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минимальном размере, доля этой категории граждан составляла 32,17%, 2021 год – 43,33%. </w:t>
      </w:r>
    </w:p>
    <w:p w14:paraId="117AAEAA" w14:textId="77777777" w:rsidR="00767C29" w:rsidRPr="00E64A77" w:rsidRDefault="00767C29" w:rsidP="0076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Досрочные пенсии выплачены 32 безработным гражданам, за аналогичный период 2021 года – 58 гражданам.</w:t>
      </w:r>
    </w:p>
    <w:p w14:paraId="4D1B1AC5" w14:textId="14356734" w:rsidR="00BD7680" w:rsidRPr="00BD7680" w:rsidRDefault="00767C29" w:rsidP="0076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Материальная помощь в связи с истечением установленного периода выплаты пособия </w:t>
      </w:r>
      <w:r w:rsid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безработице материальная помощь оказана  2 гражданам, в 2021 году - 3727 гражданам.</w:t>
      </w:r>
    </w:p>
    <w:p w14:paraId="5A3E4733" w14:textId="77777777" w:rsidR="00AB4A3D" w:rsidRPr="000F63B1" w:rsidRDefault="00AB4A3D" w:rsidP="00AB4A3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074AF1F7" w14:textId="77777777" w:rsidR="00AB4A3D" w:rsidRPr="000F63B1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Социальное партнерство в сфере труда</w:t>
      </w:r>
    </w:p>
    <w:p w14:paraId="61315271" w14:textId="77777777" w:rsidR="00AB4A3D" w:rsidRPr="00E64A77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C349E5B" w14:textId="1A36A349" w:rsidR="009B133E" w:rsidRPr="00E64A77" w:rsidRDefault="00CD6E97" w:rsidP="00E64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="00551D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отченый</w:t>
      </w:r>
      <w:proofErr w:type="spellEnd"/>
      <w:r w:rsidR="0055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</w:t>
      </w:r>
      <w:r w:rsidR="009B133E"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64973"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уведомительно</w:t>
      </w:r>
      <w:proofErr w:type="spellEnd"/>
      <w:r w:rsidR="00564973"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зарегистрировано </w:t>
      </w:r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7307C4"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соглашений</w:t>
      </w:r>
      <w:r w:rsidR="00FF586C"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труда</w:t>
      </w:r>
      <w:r w:rsidR="00D918F3"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21E"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52734"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E49EB"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>227</w:t>
      </w:r>
      <w:r w:rsidR="003271FE"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коллективных</w:t>
      </w:r>
      <w:r w:rsidR="009B133E"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="004E49EB"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B133E"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52734"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9EB"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 12 – впервые, а также 44</w:t>
      </w:r>
      <w:r w:rsidR="00952734"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дополнения и изменения</w:t>
      </w:r>
      <w:r w:rsidR="009B133E"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21E"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9B133E"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коллективным договорам. </w:t>
      </w:r>
    </w:p>
    <w:p w14:paraId="49ABD2B6" w14:textId="4DCF9108" w:rsidR="009B133E" w:rsidRPr="00E64A77" w:rsidRDefault="00EA1966" w:rsidP="00E64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01.10</w:t>
      </w:r>
      <w:r w:rsidR="00B1744D"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9B133E"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Ленинградской области действуют </w:t>
      </w:r>
      <w:r w:rsidR="00F52D06"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9B133E"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D06"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соглашений</w:t>
      </w:r>
      <w:r w:rsidR="007C3A89"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труда </w:t>
      </w:r>
      <w:r w:rsidR="00CE021E"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7C3A89"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560C3"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37076"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>020</w:t>
      </w:r>
      <w:r w:rsidR="009B133E"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коллективны</w:t>
      </w:r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B133E"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B133E"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области. Численность работников, охваченных коллективн</w:t>
      </w:r>
      <w:r w:rsidR="00F52D06"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договорами, составляет 183,4</w:t>
      </w:r>
      <w:r w:rsidR="009B133E"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человек. </w:t>
      </w:r>
    </w:p>
    <w:p w14:paraId="5FBF7F29" w14:textId="77C2F6C7" w:rsidR="009B133E" w:rsidRPr="00E64A77" w:rsidRDefault="009B133E" w:rsidP="00E64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</w:t>
      </w:r>
      <w:r w:rsidR="00CD6E97"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728F7"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</w:t>
      </w:r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</w:t>
      </w:r>
      <w:r w:rsid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ластной трехсторонней комиссии     </w:t>
      </w:r>
      <w:r w:rsidR="0055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регулированию социально-трудовых отношений </w:t>
      </w:r>
      <w:r w:rsidR="000728F7"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ЛОТК), на которых</w:t>
      </w:r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рассматривались вопросы:</w:t>
      </w:r>
    </w:p>
    <w:p w14:paraId="53DE0EC9" w14:textId="699B30C5" w:rsidR="00F7698D" w:rsidRPr="00E64A77" w:rsidRDefault="00F7698D" w:rsidP="00F7698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64A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4A77">
        <w:rPr>
          <w:rFonts w:ascii="Times New Roman" w:eastAsia="Calibri" w:hAnsi="Times New Roman" w:cs="Times New Roman"/>
          <w:sz w:val="24"/>
          <w:szCs w:val="28"/>
        </w:rPr>
        <w:t xml:space="preserve">О </w:t>
      </w:r>
      <w:proofErr w:type="gramStart"/>
      <w:r w:rsidRPr="00E64A77">
        <w:rPr>
          <w:rFonts w:ascii="Times New Roman" w:eastAsia="Calibri" w:hAnsi="Times New Roman" w:cs="Times New Roman"/>
          <w:sz w:val="24"/>
          <w:szCs w:val="28"/>
        </w:rPr>
        <w:t>состоянии</w:t>
      </w:r>
      <w:proofErr w:type="gramEnd"/>
      <w:r w:rsidRPr="00E64A77">
        <w:rPr>
          <w:rFonts w:ascii="Times New Roman" w:eastAsia="Calibri" w:hAnsi="Times New Roman" w:cs="Times New Roman"/>
          <w:sz w:val="24"/>
          <w:szCs w:val="28"/>
        </w:rPr>
        <w:t xml:space="preserve"> и перспективах развития рынка тру</w:t>
      </w:r>
      <w:r w:rsidR="00551D74">
        <w:rPr>
          <w:rFonts w:ascii="Times New Roman" w:eastAsia="Calibri" w:hAnsi="Times New Roman" w:cs="Times New Roman"/>
          <w:sz w:val="24"/>
          <w:szCs w:val="28"/>
        </w:rPr>
        <w:t xml:space="preserve">да Ленинградской области </w:t>
      </w:r>
      <w:r w:rsidR="00B1744D" w:rsidRPr="00E64A77">
        <w:rPr>
          <w:rFonts w:ascii="Times New Roman" w:eastAsia="Calibri" w:hAnsi="Times New Roman" w:cs="Times New Roman"/>
          <w:sz w:val="24"/>
          <w:szCs w:val="28"/>
        </w:rPr>
        <w:t>в 2022</w:t>
      </w:r>
      <w:r w:rsidRPr="00E64A77">
        <w:rPr>
          <w:rFonts w:ascii="Times New Roman" w:eastAsia="Calibri" w:hAnsi="Times New Roman" w:cs="Times New Roman"/>
          <w:sz w:val="24"/>
          <w:szCs w:val="28"/>
        </w:rPr>
        <w:t xml:space="preserve"> году</w:t>
      </w:r>
      <w:r w:rsidR="007C5DB5" w:rsidRPr="00E64A77">
        <w:rPr>
          <w:rFonts w:ascii="Times New Roman" w:eastAsia="Calibri" w:hAnsi="Times New Roman" w:cs="Times New Roman"/>
          <w:sz w:val="24"/>
          <w:szCs w:val="28"/>
        </w:rPr>
        <w:t>;</w:t>
      </w:r>
    </w:p>
    <w:p w14:paraId="15DBA483" w14:textId="54BF45CC" w:rsidR="00F7698D" w:rsidRPr="00E64A77" w:rsidRDefault="00B1744D" w:rsidP="00F7698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64A77">
        <w:rPr>
          <w:rFonts w:ascii="Times New Roman" w:eastAsia="Calibri" w:hAnsi="Times New Roman" w:cs="Times New Roman"/>
          <w:sz w:val="24"/>
          <w:szCs w:val="28"/>
        </w:rPr>
        <w:t>Об итогах организации летней оздоровительной компании несовершеннолетних, в том числе, находящихся в трудной жизненной ситуации в 2021 году</w:t>
      </w:r>
      <w:r w:rsidR="007C5DB5" w:rsidRPr="00E64A77">
        <w:rPr>
          <w:rFonts w:ascii="Times New Roman" w:eastAsia="Calibri" w:hAnsi="Times New Roman" w:cs="Times New Roman"/>
          <w:sz w:val="24"/>
          <w:szCs w:val="28"/>
        </w:rPr>
        <w:t>;</w:t>
      </w:r>
    </w:p>
    <w:p w14:paraId="631DE044" w14:textId="60F40D9F" w:rsidR="00B1744D" w:rsidRPr="00E64A77" w:rsidRDefault="00B1744D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77">
        <w:rPr>
          <w:rFonts w:ascii="Times New Roman" w:hAnsi="Times New Roman" w:cs="Times New Roman"/>
          <w:sz w:val="24"/>
          <w:szCs w:val="27"/>
        </w:rPr>
        <w:t xml:space="preserve">Об итогах </w:t>
      </w:r>
      <w:proofErr w:type="gramStart"/>
      <w:r w:rsidRPr="00E64A77">
        <w:rPr>
          <w:rFonts w:ascii="Times New Roman" w:hAnsi="Times New Roman" w:cs="Times New Roman"/>
          <w:sz w:val="24"/>
          <w:szCs w:val="27"/>
        </w:rPr>
        <w:t>социально-экономического</w:t>
      </w:r>
      <w:proofErr w:type="gramEnd"/>
      <w:r w:rsidRPr="00E64A77">
        <w:rPr>
          <w:rFonts w:ascii="Times New Roman" w:hAnsi="Times New Roman" w:cs="Times New Roman"/>
          <w:sz w:val="24"/>
          <w:szCs w:val="27"/>
        </w:rPr>
        <w:t xml:space="preserve"> </w:t>
      </w:r>
      <w:r w:rsidR="00551D74">
        <w:rPr>
          <w:rFonts w:ascii="Times New Roman" w:hAnsi="Times New Roman" w:cs="Times New Roman"/>
          <w:sz w:val="24"/>
          <w:szCs w:val="27"/>
        </w:rPr>
        <w:t xml:space="preserve">развития Ленинградской области </w:t>
      </w:r>
      <w:r w:rsidRPr="00E64A77">
        <w:rPr>
          <w:rFonts w:ascii="Times New Roman" w:hAnsi="Times New Roman" w:cs="Times New Roman"/>
          <w:sz w:val="24"/>
          <w:szCs w:val="27"/>
        </w:rPr>
        <w:t xml:space="preserve">за 2021 год </w:t>
      </w:r>
      <w:r w:rsidR="00551D74">
        <w:rPr>
          <w:rFonts w:ascii="Times New Roman" w:hAnsi="Times New Roman" w:cs="Times New Roman"/>
          <w:sz w:val="24"/>
          <w:szCs w:val="27"/>
        </w:rPr>
        <w:t xml:space="preserve">                       </w:t>
      </w:r>
      <w:r w:rsidRPr="00E64A77">
        <w:rPr>
          <w:rFonts w:ascii="Times New Roman" w:hAnsi="Times New Roman" w:cs="Times New Roman"/>
          <w:sz w:val="24"/>
          <w:szCs w:val="27"/>
        </w:rPr>
        <w:t>и перспективах развития на долгосрочный период</w:t>
      </w:r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BD0E94B" w14:textId="6371DA6F" w:rsidR="00B1744D" w:rsidRPr="00E64A77" w:rsidRDefault="00B1744D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</w:t>
      </w:r>
      <w:proofErr w:type="gramEnd"/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перспективах развития здравоохранения в Ленинградской области;</w:t>
      </w:r>
    </w:p>
    <w:p w14:paraId="21D5B0CA" w14:textId="1583A2D7" w:rsidR="00B1744D" w:rsidRPr="00E64A77" w:rsidRDefault="00B1744D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увеличении расчетной стоимости путёвки для </w:t>
      </w:r>
      <w:proofErr w:type="gramStart"/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работающих граждан на осенний период 2022 года;</w:t>
      </w:r>
    </w:p>
    <w:p w14:paraId="760AD324" w14:textId="47EC0C0D" w:rsidR="00B1744D" w:rsidRPr="00E64A77" w:rsidRDefault="00B1744D" w:rsidP="00B17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проекте</w:t>
      </w:r>
      <w:proofErr w:type="gramEnd"/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 сторон на 2023 год к Ленинградскому областному трехстороннему соглашению о проведении социально-экономической политики и развитии социального партнерства на 2022-2024 годы и регионального соглашения о минимальной заработной плате </w:t>
      </w:r>
      <w:r w:rsidR="00B94569"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Ленинградской области на 2023 год;</w:t>
      </w:r>
    </w:p>
    <w:p w14:paraId="452EFA4B" w14:textId="50554599" w:rsidR="00B1744D" w:rsidRPr="00E64A77" w:rsidRDefault="00B1744D" w:rsidP="00B17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потенциала Российских студенческих отрядов на предприятиях агропромышленного комплекса Ленинградской области;</w:t>
      </w:r>
    </w:p>
    <w:p w14:paraId="1F1DABD1" w14:textId="48B76F21" w:rsidR="00B1744D" w:rsidRPr="00E64A77" w:rsidRDefault="00B1744D" w:rsidP="00B17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Оказание государственной социальной помощи малоимущим гражданам на основании социального контракта для выхо</w:t>
      </w:r>
      <w:r w:rsidR="00CD6E97"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из </w:t>
      </w:r>
      <w:proofErr w:type="spellStart"/>
      <w:r w:rsidR="00CD6E97"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труднойжизненной</w:t>
      </w:r>
      <w:proofErr w:type="spellEnd"/>
      <w:r w:rsidR="00CD6E97"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ситуации;</w:t>
      </w:r>
    </w:p>
    <w:p w14:paraId="0ECCFA09" w14:textId="21915FB6" w:rsidR="00CD6E97" w:rsidRPr="00E64A77" w:rsidRDefault="00CD6E97" w:rsidP="00B17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параметрах проекта областного бюджета Ленинградской области на 2023 год</w:t>
      </w:r>
      <w:r w:rsid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2024 и 2025 годов;</w:t>
      </w:r>
    </w:p>
    <w:p w14:paraId="6B3A1720" w14:textId="61118608" w:rsidR="00CD6E97" w:rsidRPr="00E64A77" w:rsidRDefault="00CD6E97" w:rsidP="00B17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</w:t>
      </w:r>
      <w:proofErr w:type="gramEnd"/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мерах по улучшению охраны труда, производственного травматизма </w:t>
      </w:r>
      <w:r w:rsid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профессиональной заболеваемости в организациях Ленинградской области;</w:t>
      </w:r>
    </w:p>
    <w:p w14:paraId="7317E0ED" w14:textId="5B926E8B" w:rsidR="00CD6E97" w:rsidRPr="00E64A77" w:rsidRDefault="00CD6E97" w:rsidP="00B17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</w:t>
      </w:r>
      <w:proofErr w:type="gramEnd"/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миграции в Ленинградской области, а также стоимости патента для осуществления иностранными гражданами трудовой деятельности на территории Ленинградской области в 2023 году.</w:t>
      </w:r>
    </w:p>
    <w:p w14:paraId="16B2284B" w14:textId="3AB5F975" w:rsidR="009B133E" w:rsidRPr="00E64A77" w:rsidRDefault="00F4251F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 величина прожиточного минимума на душу населения и по основным социально-демографи</w:t>
      </w:r>
      <w:r w:rsidR="00EC21CD"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ческим группам населения на 2022</w:t>
      </w:r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которая утверждена Постановлением Правительства Ленинградской области от </w:t>
      </w:r>
      <w:r w:rsidR="00EC21CD"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>14.09.2021 № 590</w:t>
      </w:r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163951" w14:textId="77777777" w:rsidR="00D84BFD" w:rsidRPr="00E64A77" w:rsidRDefault="00EC21CD" w:rsidP="009B1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64A77">
        <w:rPr>
          <w:rFonts w:ascii="Times New Roman" w:hAnsi="Times New Roman" w:cs="Times New Roman"/>
          <w:sz w:val="24"/>
          <w:szCs w:val="28"/>
        </w:rPr>
        <w:t>В Ленинградской области действует Региональное соглашение о минимальной заработной плате в Ленинградской области на 2022 год от 28 января 2022 года № 3/С-22</w:t>
      </w:r>
      <w:r w:rsidR="00D84BFD" w:rsidRPr="00E64A77">
        <w:rPr>
          <w:rFonts w:ascii="Times New Roman" w:hAnsi="Times New Roman" w:cs="Times New Roman"/>
          <w:sz w:val="24"/>
          <w:szCs w:val="28"/>
        </w:rPr>
        <w:t>.</w:t>
      </w:r>
    </w:p>
    <w:p w14:paraId="24162F11" w14:textId="237CE08E" w:rsidR="00CD6E97" w:rsidRPr="00E64A77" w:rsidRDefault="00D84BFD" w:rsidP="00CD6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77">
        <w:rPr>
          <w:rFonts w:ascii="Times New Roman" w:hAnsi="Times New Roman" w:cs="Times New Roman"/>
          <w:sz w:val="24"/>
          <w:szCs w:val="28"/>
        </w:rPr>
        <w:t xml:space="preserve">Кроме того заключено </w:t>
      </w:r>
      <w:r w:rsidR="00EC21CD" w:rsidRPr="00E64A77">
        <w:rPr>
          <w:rFonts w:ascii="Times New Roman" w:hAnsi="Times New Roman" w:cs="Times New Roman"/>
          <w:sz w:val="24"/>
          <w:szCs w:val="28"/>
        </w:rPr>
        <w:t xml:space="preserve">Дополнительное соглашение </w:t>
      </w:r>
      <w:r w:rsidR="00CD6E97" w:rsidRPr="00E64A77">
        <w:rPr>
          <w:rFonts w:ascii="Times New Roman" w:hAnsi="Times New Roman" w:cs="Times New Roman"/>
          <w:sz w:val="24"/>
          <w:szCs w:val="28"/>
        </w:rPr>
        <w:t xml:space="preserve">к </w:t>
      </w:r>
      <w:r w:rsidRPr="00E64A77">
        <w:rPr>
          <w:rFonts w:ascii="Times New Roman" w:hAnsi="Times New Roman" w:cs="Times New Roman"/>
          <w:sz w:val="24"/>
          <w:szCs w:val="28"/>
        </w:rPr>
        <w:t xml:space="preserve">Региональному соглашению </w:t>
      </w:r>
      <w:r w:rsidRPr="00E64A77">
        <w:rPr>
          <w:rFonts w:ascii="Times New Roman" w:hAnsi="Times New Roman" w:cs="Times New Roman"/>
          <w:sz w:val="24"/>
          <w:szCs w:val="28"/>
        </w:rPr>
        <w:br/>
        <w:t xml:space="preserve">о минимальной заработной плате в Ленинградской области на 2022 год </w:t>
      </w:r>
      <w:r w:rsidR="00EC21CD" w:rsidRPr="00E64A77">
        <w:rPr>
          <w:rFonts w:ascii="Times New Roman" w:hAnsi="Times New Roman" w:cs="Times New Roman"/>
          <w:sz w:val="24"/>
          <w:szCs w:val="28"/>
        </w:rPr>
        <w:t xml:space="preserve">от 31.05.2022 № 9/С-22 </w:t>
      </w:r>
      <w:r w:rsidRPr="00E64A77">
        <w:rPr>
          <w:rFonts w:ascii="Times New Roman" w:hAnsi="Times New Roman" w:cs="Times New Roman"/>
          <w:sz w:val="24"/>
          <w:szCs w:val="28"/>
        </w:rPr>
        <w:br/>
      </w:r>
      <w:r w:rsidR="00EC21CD" w:rsidRPr="00E64A77">
        <w:rPr>
          <w:rFonts w:ascii="Times New Roman" w:hAnsi="Times New Roman" w:cs="Times New Roman"/>
          <w:sz w:val="24"/>
          <w:szCs w:val="28"/>
        </w:rPr>
        <w:t>об увеличении размера минимальной заработной платы на 10%.</w:t>
      </w:r>
      <w:r w:rsidR="00CD6E97"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293D177" w14:textId="15D83BDA" w:rsidR="00CD6E97" w:rsidRPr="00E64A77" w:rsidRDefault="00CD6E97" w:rsidP="00CD6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чистого дохода в стоимостном выражении от реализации полученных в личном подсобном хозяйстве плодов и продукции в Ленинградской области на 2023 год утверждены Постановлением Правительства Ленинградской области  от 23.06.2022 № 420.</w:t>
      </w:r>
    </w:p>
    <w:p w14:paraId="64397B54" w14:textId="6A3D4A76" w:rsidR="009B133E" w:rsidRPr="00E64A77" w:rsidRDefault="009B133E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Продолжалось проведение мониторинга наличия задолженности по заработной плате перед работниками, а также выполнения работодателями положений регионального соглашения </w:t>
      </w:r>
      <w:r w:rsidR="00CE021E"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минимальной заработной плате</w:t>
      </w:r>
      <w:r w:rsidR="00EC21CD"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Ленинградской области на 2022</w:t>
      </w:r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14:paraId="0C3D2906" w14:textId="77777777" w:rsidR="009A32F4" w:rsidRPr="00B94569" w:rsidRDefault="009A32F4" w:rsidP="009A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15B870D" w14:textId="77777777" w:rsidR="00AB4A3D" w:rsidRPr="000F63B1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Охрана труда</w:t>
      </w:r>
    </w:p>
    <w:p w14:paraId="4F58B638" w14:textId="77777777" w:rsidR="00AB4A3D" w:rsidRPr="000F63B1" w:rsidRDefault="00AB4A3D" w:rsidP="00D35B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C97B2D2" w14:textId="77777777" w:rsidR="00104C65" w:rsidRPr="00E64A77" w:rsidRDefault="00104C65" w:rsidP="00104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 мониторинг результатов специальной оценки условий труда </w:t>
      </w:r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организациях, осуществляющих свою деятельность на территории Ленинградской области.</w:t>
      </w:r>
    </w:p>
    <w:p w14:paraId="42B4196D" w14:textId="3B029A47" w:rsidR="00104C65" w:rsidRPr="00E64A77" w:rsidRDefault="00551D74" w:rsidP="00104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04C65" w:rsidRPr="00E6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пециальную оценку условий</w:t>
      </w:r>
      <w:r w:rsidR="0005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 (далее - СОУТ) провели 1</w:t>
      </w:r>
      <w:r w:rsidR="00104C65" w:rsidRPr="00E6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520 организаций </w:t>
      </w:r>
      <w:r w:rsidR="0005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E6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 </w:t>
      </w:r>
      <w:proofErr w:type="spellStart"/>
      <w:r w:rsidRPr="00E6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предворительным</w:t>
      </w:r>
      <w:proofErr w:type="spellEnd"/>
      <w:r w:rsidRPr="00E6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данным) </w:t>
      </w:r>
      <w:r w:rsidR="0005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49</w:t>
      </w:r>
      <w:r w:rsidR="00104C65" w:rsidRPr="00E6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815 рабоч</w:t>
      </w:r>
      <w:r w:rsidR="0005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104C65" w:rsidRPr="00E6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</w:t>
      </w:r>
      <w:r w:rsidR="0005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="00104C65" w:rsidRPr="00E6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Общее количество занятых </w:t>
      </w:r>
      <w:r w:rsidR="00E6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4C65" w:rsidRPr="00E6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этих места</w:t>
      </w:r>
      <w:r w:rsidR="00E6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работников – 65</w:t>
      </w:r>
      <w:r w:rsidR="00104C65" w:rsidRPr="00E6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326 человек. Количество </w:t>
      </w:r>
      <w:r w:rsidR="00E6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декларируемых рабочих мест –</w:t>
      </w:r>
      <w:r w:rsidR="0005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="00104C65" w:rsidRPr="00E6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 единиц.</w:t>
      </w:r>
    </w:p>
    <w:p w14:paraId="12403D19" w14:textId="77777777" w:rsidR="00104C65" w:rsidRPr="00E64A77" w:rsidRDefault="00104C65" w:rsidP="00104C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рабочих мест по условиям труда распределилась следующим образом:</w:t>
      </w:r>
    </w:p>
    <w:p w14:paraId="45749B09" w14:textId="26BDAAF9" w:rsidR="00104C65" w:rsidRPr="00E64A77" w:rsidRDefault="00104C65" w:rsidP="00104C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оптимальными и допустимыми (класс 1 и 2</w:t>
      </w:r>
      <w:r w:rsidR="00E6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условия труда признаны </w:t>
      </w:r>
      <w:r w:rsidR="00E6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39</w:t>
      </w:r>
      <w:r w:rsidRPr="00E6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 рабочих местах</w:t>
      </w:r>
      <w:r w:rsidR="00E6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47</w:t>
      </w:r>
      <w:r w:rsidRPr="00E6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126 работников;</w:t>
      </w:r>
    </w:p>
    <w:p w14:paraId="256C6F87" w14:textId="4697B8F3" w:rsidR="00104C65" w:rsidRPr="00E64A77" w:rsidRDefault="00104C65" w:rsidP="00104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 усл</w:t>
      </w:r>
      <w:r w:rsidR="00E6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овий труда 3.1. установлен на 5988 рабочих местах для 9</w:t>
      </w:r>
      <w:r w:rsidRPr="00E6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994 работников;</w:t>
      </w:r>
    </w:p>
    <w:p w14:paraId="4BFF5DEB" w14:textId="02D2F5E0" w:rsidR="00104C65" w:rsidRPr="00E64A77" w:rsidRDefault="00104C65" w:rsidP="00104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 усл</w:t>
      </w:r>
      <w:r w:rsidR="00E6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овий труда 3.2. установлен на 3790 рабочих местах для 6</w:t>
      </w:r>
      <w:r w:rsidRPr="00E6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654 работников;</w:t>
      </w:r>
    </w:p>
    <w:p w14:paraId="1EC2CBFA" w14:textId="77777777" w:rsidR="00104C65" w:rsidRPr="00E64A77" w:rsidRDefault="00104C65" w:rsidP="00104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 условий труда 3.3. установлен на 455 рабочих местах для 982 работников;</w:t>
      </w:r>
    </w:p>
    <w:p w14:paraId="3217F3DD" w14:textId="77777777" w:rsidR="00104C65" w:rsidRPr="00E64A77" w:rsidRDefault="00104C65" w:rsidP="00104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класс условий труда 3.4. - установлен на 58 рабочих местах для </w:t>
      </w:r>
      <w:r w:rsidRPr="00E6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112 работников;</w:t>
      </w:r>
    </w:p>
    <w:p w14:paraId="5BF3280B" w14:textId="77777777" w:rsidR="00104C65" w:rsidRPr="00E64A77" w:rsidRDefault="00104C65" w:rsidP="00104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класс условий труда 4 (опасный) установлен на 266 рабочих местах для </w:t>
      </w:r>
      <w:r w:rsidRPr="00E6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458 работников.</w:t>
      </w:r>
    </w:p>
    <w:p w14:paraId="1A542822" w14:textId="722F5057" w:rsidR="00104C65" w:rsidRPr="00E64A77" w:rsidRDefault="00104C65" w:rsidP="00104C6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проведению СОУТ на территории Ленинградской области оказывали</w:t>
      </w:r>
      <w:r w:rsid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 организации, аккредитованные в Минтруд России.</w:t>
      </w:r>
    </w:p>
    <w:p w14:paraId="299456AD" w14:textId="77777777" w:rsidR="00104C65" w:rsidRPr="00E64A77" w:rsidRDefault="00104C65" w:rsidP="00104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мероприятий по организационно – техническому обеспечению работы Ленинградской областной Межведомственной комиссии по охране труда комитетом организовано и проведено заседание Ленинградской областной Межведомственной комиссии по охране труда, на котором рассматривались следующие вопросы:</w:t>
      </w:r>
      <w:proofErr w:type="gramEnd"/>
    </w:p>
    <w:p w14:paraId="3ACDF8C6" w14:textId="77777777" w:rsidR="00104C65" w:rsidRPr="00E64A77" w:rsidRDefault="00104C65" w:rsidP="00104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proofErr w:type="gramStart"/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</w:t>
      </w:r>
      <w:proofErr w:type="gramEnd"/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труда и профессиональной заболеваемости на территории Ленинградской области»;</w:t>
      </w:r>
    </w:p>
    <w:p w14:paraId="0ACD9A2D" w14:textId="77777777" w:rsidR="00104C65" w:rsidRPr="00E64A77" w:rsidRDefault="00104C65" w:rsidP="00104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«Рассмотрение внесенных изменений в раздел X «Охрана труда» Трудового кодекса Российской Федерации в части касающихся расследования несчастных случаев на производстве»; </w:t>
      </w:r>
    </w:p>
    <w:p w14:paraId="0CA06673" w14:textId="77777777" w:rsidR="00104C65" w:rsidRPr="00E64A77" w:rsidRDefault="00104C65" w:rsidP="00104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«Информирование о состоянии производственного травматизма на территории Ленинградской области за 2021 год. О профилактике производственного травматизма при выполнении высотных работ»;</w:t>
      </w:r>
    </w:p>
    <w:p w14:paraId="008702CD" w14:textId="77777777" w:rsidR="00104C65" w:rsidRPr="00E64A77" w:rsidRDefault="00104C65" w:rsidP="00104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«Рассмотрение внесенных изменений в раздел Х «Охрана труда» Трудового кодекса Российской Федерации в части касающихся расследования несчастных случаев на производстве».</w:t>
      </w:r>
    </w:p>
    <w:p w14:paraId="56832EB7" w14:textId="77777777" w:rsidR="00104C65" w:rsidRPr="00E64A77" w:rsidRDefault="00104C65" w:rsidP="00104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комиссии приняли участие представители Министерства труда и социальной защиты населения Российской Федерации, представители органов исполнительной власти Ленинградской области, Ленинградского регионального отделения Фонда социального страхования Российской Федерации, регионального объединения работодателей «Союз промышленников и предпринимателей Ленинградской области», Государственной инспекции труда в Ленинградской области, Управления Федеральной службы по надзору в сфере защиты прав потребителей и благополучия человека по Ленинградской области, общественной</w:t>
      </w:r>
      <w:proofErr w:type="gramEnd"/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«Межрегиональное Санкт-Петербурга и Ленинградской области объединение организаций профсоюзов «Ленинградская Федерация Профсоюзов», Профсоюза работников здравоохранения Российской Федерации, бюджетного учреждения здравоохранения Ленинградской области «Центр профессиональной патологии», ГКУЗ ЛО «Центр общественного здоровья», а также представители ГУ МЧС России по Ленинградской области.</w:t>
      </w:r>
    </w:p>
    <w:p w14:paraId="01A3FDD3" w14:textId="77777777" w:rsidR="00104C65" w:rsidRPr="00E64A77" w:rsidRDefault="00104C65" w:rsidP="00104C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A77">
        <w:rPr>
          <w:rFonts w:ascii="Times New Roman" w:eastAsia="Calibri" w:hAnsi="Times New Roman" w:cs="Times New Roman"/>
          <w:sz w:val="24"/>
          <w:szCs w:val="24"/>
        </w:rPr>
        <w:t>Проведена 1 рабочая встреча с представителями муниципальных образований по вопросу координации деятельности районных межведомственных комиссий по охране труда.</w:t>
      </w:r>
    </w:p>
    <w:p w14:paraId="0B4D3058" w14:textId="77777777" w:rsidR="00104C65" w:rsidRPr="00E64A77" w:rsidRDefault="00104C65" w:rsidP="00104C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координации проведения обучения и повышения квалификации по охране труда руководителей и специалистов учреждений и предприятий региона обеспечено взаимодействие                с 14 обучающими организациями. </w:t>
      </w:r>
    </w:p>
    <w:p w14:paraId="2B444549" w14:textId="533D4E30" w:rsidR="00104C65" w:rsidRPr="00E64A77" w:rsidRDefault="00104C65" w:rsidP="00104C65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E64A77">
        <w:rPr>
          <w:rFonts w:ascii="Times New Roman" w:eastAsia="Calibri" w:hAnsi="Times New Roman" w:cs="Times New Roman"/>
          <w:sz w:val="24"/>
          <w:szCs w:val="24"/>
        </w:rPr>
        <w:t>По итогам проведенного мониторинга на территории Ленинградской области прошли обучение и проверку знания требований охраны труда 6406 человека, в том числе 408 руководителей и 5998 специалистов организаций.</w:t>
      </w:r>
      <w:r w:rsidRPr="00E64A77">
        <w:rPr>
          <w:rFonts w:ascii="Calibri" w:eastAsia="Calibri" w:hAnsi="Calibri" w:cs="Times New Roman"/>
          <w:bCs/>
          <w:sz w:val="24"/>
          <w:szCs w:val="24"/>
        </w:rPr>
        <w:t xml:space="preserve"> </w:t>
      </w:r>
    </w:p>
    <w:p w14:paraId="7522D207" w14:textId="77777777" w:rsidR="00104C65" w:rsidRPr="00E64A77" w:rsidRDefault="00104C65" w:rsidP="00104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комитета приняли участие в работе комиссий по расследованию                           54 несчастных случаев на производстве с тяжёлым и смертельным исходом в организациях Ленинградской области.</w:t>
      </w:r>
    </w:p>
    <w:p w14:paraId="53E04A32" w14:textId="77777777" w:rsidR="00104C65" w:rsidRPr="00E64A77" w:rsidRDefault="00104C65" w:rsidP="00104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июня 2022 года в рамках исполнения мероприятий Плана реализации «Год Команды 47» совместно с коллективом </w:t>
      </w:r>
      <w:proofErr w:type="spellStart"/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Волховской</w:t>
      </w:r>
      <w:proofErr w:type="spellEnd"/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ГЭС-6 проведено мероприятие в рамках «Охраняй труд! Сохраняй природу!».</w:t>
      </w:r>
    </w:p>
    <w:p w14:paraId="5E8B34C2" w14:textId="77777777" w:rsidR="00104C65" w:rsidRPr="00E64A77" w:rsidRDefault="00104C65" w:rsidP="00104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было организовано как экологический субботник с целью уборки популярной для культурного отдыха территории города Волхов.</w:t>
      </w:r>
    </w:p>
    <w:p w14:paraId="1D73D317" w14:textId="77777777" w:rsidR="00104C65" w:rsidRPr="00E64A77" w:rsidRDefault="00104C65" w:rsidP="00104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Также, в рамках мероприятий «Год команды 47» комитетом </w:t>
      </w:r>
      <w:proofErr w:type="gramStart"/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 и проведен</w:t>
      </w:r>
      <w:proofErr w:type="gramEnd"/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детского рисунка по охране труда «47 регион – территория безопасного труда!». </w:t>
      </w:r>
    </w:p>
    <w:p w14:paraId="7F75E04F" w14:textId="77777777" w:rsidR="00104C65" w:rsidRPr="00E64A77" w:rsidRDefault="00104C65" w:rsidP="00104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администрациях</w:t>
      </w:r>
      <w:proofErr w:type="gramEnd"/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Всеволожского и Волховского районов состоялось награждение победителей и лауреатов конкурса.</w:t>
      </w:r>
    </w:p>
    <w:p w14:paraId="682B376D" w14:textId="77777777" w:rsidR="00104C65" w:rsidRPr="00E64A77" w:rsidRDefault="00104C65" w:rsidP="00104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конкурсе приняли участие около 300 детей региона в возрасте от 7 до 12 лет.</w:t>
      </w:r>
    </w:p>
    <w:p w14:paraId="5CFA2CAF" w14:textId="1C29FBC4" w:rsidR="00104C65" w:rsidRPr="00E64A77" w:rsidRDefault="00104C65" w:rsidP="00104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проводился для привлечения внимания детей к вопросам безопасности труда,                         а также для снижения травматизма на рабочих местах в будущем. Победителей выбирала комиссия, в состав которой вошли представители комитета по труду и занятости населения Ленинградской области, Государственной инспекции труда в Ленинградской области </w:t>
      </w:r>
      <w:r w:rsid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предприятий, осуществляющих свою деятельность на территории Ленинградской области.</w:t>
      </w:r>
    </w:p>
    <w:p w14:paraId="0491187C" w14:textId="77777777" w:rsidR="00104C65" w:rsidRPr="00E64A77" w:rsidRDefault="00104C65" w:rsidP="00104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июня 2022 года на площадке АО «Бумажная фабрика «Коммунар»  сотрудники комитета совместно с руководством и сотрудниками ГБУЗ ЛО «Центр профессиональной патологии» провели мероприятие в рамках «Года команды 47» - «День борьбы с профзаболеваниями».  </w:t>
      </w:r>
    </w:p>
    <w:p w14:paraId="4D64F788" w14:textId="11AC56A9" w:rsidR="00104C65" w:rsidRPr="00E64A77" w:rsidRDefault="00104C65" w:rsidP="00104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Мероприятие проведено, в рамках совершенствования работы по обеспечению </w:t>
      </w:r>
      <w:r w:rsid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Ленинградской области безопасных условий труда, а также в целях  сохранения здоровья работников региона при исполнении ими своих должностных обязанностей.  </w:t>
      </w:r>
    </w:p>
    <w:p w14:paraId="3578F5DF" w14:textId="77777777" w:rsidR="00104C65" w:rsidRPr="00E64A77" w:rsidRDefault="00104C65" w:rsidP="00104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proofErr w:type="gramStart"/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проведены:</w:t>
      </w:r>
    </w:p>
    <w:p w14:paraId="6C3B55E2" w14:textId="30BE5D56" w:rsidR="00104C65" w:rsidRPr="00E64A77" w:rsidRDefault="00104C65" w:rsidP="00051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аудиты и даны консультации в сф</w:t>
      </w:r>
      <w:r w:rsidR="0005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 трудового законодательства </w:t>
      </w:r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сотрудников отдела кадров, а также специалистов по охране труда;</w:t>
      </w:r>
    </w:p>
    <w:p w14:paraId="3B5AB1D1" w14:textId="77777777" w:rsidR="00104C65" w:rsidRPr="00E64A77" w:rsidRDefault="00104C65" w:rsidP="00104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-  лекции-практикума по вопросам профилактики профессиональных заболеваний для работников из группы риска формирования профессиональной патологии.</w:t>
      </w:r>
    </w:p>
    <w:p w14:paraId="21647C5D" w14:textId="77777777" w:rsidR="00104C65" w:rsidRPr="00E64A77" w:rsidRDefault="00104C65" w:rsidP="00104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Также, около 50 работников предприятия получили от врачей-специалистов Центра </w:t>
      </w:r>
      <w:proofErr w:type="spellStart"/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профпатологии</w:t>
      </w:r>
      <w:proofErr w:type="spellEnd"/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консультации по состоянию своего здоровья и рекомендации по его улучшению.</w:t>
      </w:r>
    </w:p>
    <w:p w14:paraId="2703C2AB" w14:textId="77777777" w:rsidR="00104C65" w:rsidRPr="00E64A77" w:rsidRDefault="00104C65" w:rsidP="00104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итогу «Дня борьбы с профзаболеваниями» комитет и ГБУЗ ЛО «Центр профессиональной патологии» договорились о продолжении работы направленной на снижение </w:t>
      </w:r>
      <w:proofErr w:type="spellStart"/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профзаболеваемости</w:t>
      </w:r>
      <w:proofErr w:type="spellEnd"/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сферах экономики региона.</w:t>
      </w:r>
    </w:p>
    <w:p w14:paraId="564FED84" w14:textId="77777777" w:rsidR="00104C65" w:rsidRPr="00E64A77" w:rsidRDefault="00104C65" w:rsidP="00104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27 по 30 сентября 2022 года в Парке науки и искусства «Сириус» г. Сочи прошел международный форум  «VII Всероссийской недели охраны труда».</w:t>
      </w:r>
    </w:p>
    <w:p w14:paraId="5357C129" w14:textId="1B855DAD" w:rsidR="00104C65" w:rsidRPr="00E64A77" w:rsidRDefault="00104C65" w:rsidP="00104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ВНОТ Правительство Ленинградской области совместно с Министерством труда</w:t>
      </w:r>
      <w:r w:rsid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социальной защиты Российской Федерации организовало мероприятие в формате деловой игры «Команда Лучших Умов Безопасности», сокращенно «КЛУБ».</w:t>
      </w:r>
    </w:p>
    <w:p w14:paraId="689A246C" w14:textId="77777777" w:rsidR="00104C65" w:rsidRPr="00E64A77" w:rsidRDefault="00104C65" w:rsidP="00104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мероприятия представлял игру «</w:t>
      </w:r>
      <w:proofErr w:type="spellStart"/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Start"/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>?Г</w:t>
      </w:r>
      <w:proofErr w:type="gramEnd"/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де?Когда</w:t>
      </w:r>
      <w:proofErr w:type="spellEnd"/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>?» с вопросами по охране труда.</w:t>
      </w:r>
    </w:p>
    <w:p w14:paraId="7C743DF7" w14:textId="77777777" w:rsidR="00104C65" w:rsidRPr="00E64A77" w:rsidRDefault="00104C65" w:rsidP="00104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Деловая игра была направлена на популяризацию охраны труда и возможности взаимодействия представителей бизнеса и органов власти.</w:t>
      </w:r>
    </w:p>
    <w:p w14:paraId="127A1ACE" w14:textId="77777777" w:rsidR="00104C65" w:rsidRPr="00E64A77" w:rsidRDefault="00104C65" w:rsidP="00104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 на официальном сайте комитета для руководителей и работников организаций Ленинградской области размещается информация о средних розничных ценах на молоко                          и молочную продукцию в Ленинградской области (по данным </w:t>
      </w:r>
      <w:proofErr w:type="spellStart"/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Петростата</w:t>
      </w:r>
      <w:proofErr w:type="spellEnd"/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осуществления компенсационной выплаты в размере, эквивалентном стоимости молока.</w:t>
      </w:r>
    </w:p>
    <w:p w14:paraId="677DA300" w14:textId="77777777" w:rsidR="00104C65" w:rsidRPr="00E64A77" w:rsidRDefault="00104C65" w:rsidP="00104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популяризации охраны труда на территории Ленинградской области                                 в </w:t>
      </w:r>
      <w:proofErr w:type="gramStart"/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proofErr w:type="gramEnd"/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информационном </w:t>
      </w:r>
      <w:proofErr w:type="spellStart"/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>Telegram</w:t>
      </w:r>
      <w:proofErr w:type="spellEnd"/>
      <w:r w:rsidRPr="00E64A77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-канале «Трудовые будни» (https://t.me/Tb_47)                            на постоянной основе публикуется информация по вопросам трудового законодательства.</w:t>
      </w:r>
    </w:p>
    <w:p w14:paraId="16B59E5F" w14:textId="77777777" w:rsidR="00825412" w:rsidRPr="000F63B1" w:rsidRDefault="00825412" w:rsidP="0082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908DE5" w14:textId="666765E0" w:rsidR="009823FB" w:rsidRDefault="00AB4A3D" w:rsidP="00E64A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Иностранная рабочая сила</w:t>
      </w:r>
    </w:p>
    <w:p w14:paraId="27BC2CC6" w14:textId="77777777" w:rsidR="00E64A77" w:rsidRPr="00E64A77" w:rsidRDefault="00E64A77" w:rsidP="00E64A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16"/>
          <w:szCs w:val="16"/>
          <w:lang w:eastAsia="ru-RU"/>
        </w:rPr>
      </w:pPr>
    </w:p>
    <w:p w14:paraId="5B622320" w14:textId="11B8DC4B" w:rsidR="00A258AD" w:rsidRPr="00E64A77" w:rsidRDefault="00A258AD" w:rsidP="00A25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Hlk65585930"/>
      <w:bookmarkStart w:id="2" w:name="_Hlk21358279"/>
      <w:bookmarkStart w:id="3" w:name="_Hlk517869672"/>
      <w:bookmarkStart w:id="4" w:name="_Hlk526757651"/>
      <w:bookmarkStart w:id="5" w:name="_Hlk526757740"/>
      <w:bookmarkStart w:id="6" w:name="_Hlk520974262"/>
      <w:bookmarkStart w:id="7" w:name="_Hlk44669601"/>
      <w:bookmarkStart w:id="8" w:name="_Hlk52460413"/>
      <w:bookmarkStart w:id="9" w:name="_Hlk60237263"/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Управлением по вопросам миграции ГУ МВД России по Санкт-Петербургу </w:t>
      </w:r>
      <w:r w:rsidR="00051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</w:t>
      </w: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Ленинградской области (далее – УВМ) было оформлено 2369 разрешений на работу иностранным гражданам, в том числе:</w:t>
      </w:r>
    </w:p>
    <w:p w14:paraId="5EEA648E" w14:textId="090AB9FB" w:rsidR="00A258AD" w:rsidRPr="00E64A77" w:rsidRDefault="00A258AD" w:rsidP="00A25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 разрешений на работу – согласно ст. 13.2 115-ФЗ (иностранные граждане, являющиеся высококвалифицированными специалистами), в том числе 81 разрешение для граждан с визовым порядком въезда в РФ, 9 разрешений на работу для граждан с безвизовым порядком въезда;</w:t>
      </w:r>
    </w:p>
    <w:p w14:paraId="612084EF" w14:textId="77777777" w:rsidR="00A258AD" w:rsidRPr="00E64A77" w:rsidRDefault="00A258AD" w:rsidP="00A25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2360 разрешений на работу гражданам из стран с визовым режимом въезда </w:t>
      </w: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(с учетом высококвалифицированных специалистов, прибывших в визовом порядке въезда); прибывших в безвизовом режиме – 9.</w:t>
      </w:r>
    </w:p>
    <w:p w14:paraId="7744D7D2" w14:textId="77777777" w:rsidR="00A258AD" w:rsidRPr="00E64A77" w:rsidRDefault="00A258AD" w:rsidP="00A25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начала 2022 года выдано 1620 разрешений на работу.</w:t>
      </w:r>
    </w:p>
    <w:p w14:paraId="271888B4" w14:textId="6FE43A3E" w:rsidR="00A258AD" w:rsidRPr="00E64A77" w:rsidRDefault="00A258AD" w:rsidP="00A25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proofErr w:type="gramStart"/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рамках</w:t>
      </w:r>
      <w:proofErr w:type="gramEnd"/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установленной квоты на 2022 год оформлено 1575 разрешений</w:t>
      </w:r>
      <w:r w:rsidR="00E55DC6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работу            (8,1</w:t>
      </w: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утвержденной квоты 2022 года).</w:t>
      </w:r>
    </w:p>
    <w:p w14:paraId="73412D24" w14:textId="02D1E5F0" w:rsidR="00A258AD" w:rsidRPr="00E64A77" w:rsidRDefault="00A258AD" w:rsidP="00A25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УВМ оформлено 64949 патентов, выдано 64838 патентов иностранным гражданам </w:t>
      </w:r>
      <w:r w:rsidR="00051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Ленинградской области.</w:t>
      </w:r>
    </w:p>
    <w:p w14:paraId="266DB06C" w14:textId="77777777" w:rsidR="00A258AD" w:rsidRPr="00E64A77" w:rsidRDefault="00A258AD" w:rsidP="00A25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безвизовых иностранных работников по странам прибытия, согласно выданным патентам:</w:t>
      </w:r>
    </w:p>
    <w:p w14:paraId="715ADD84" w14:textId="4CFE64F8" w:rsidR="00A258AD" w:rsidRPr="00E64A77" w:rsidRDefault="00E64A77" w:rsidP="00E64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Узбекистан – 45067 чел. (69,5%); Таджикистан – 18883 чел. (29,1%); Азербайджан – 460 чел. (0,7%); Украина – 283 чел. (0,4%); Молдова – 143 чел. (0,2%);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A258AD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егражданин</w:t>
      </w:r>
      <w:proofErr w:type="spellEnd"/>
      <w:r w:rsidR="00A258AD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Латвии/Эстонии/Лица без гражданства – 2 чел. (0,01%).</w:t>
      </w:r>
      <w:proofErr w:type="gramEnd"/>
    </w:p>
    <w:p w14:paraId="45F10325" w14:textId="77777777" w:rsidR="00A258AD" w:rsidRPr="00E64A77" w:rsidRDefault="00A258AD" w:rsidP="00A25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с 01.01.2022 аннулировано 387 патентов иностранным гражданам, отказано в выдаче патентов 950 иностранным гражданам.</w:t>
      </w:r>
    </w:p>
    <w:p w14:paraId="4A127563" w14:textId="77777777" w:rsidR="00A258AD" w:rsidRPr="00E64A77" w:rsidRDefault="00A258AD" w:rsidP="00A25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Получено 36841 уведомление о привлечении к трудовой деятельности иностранных граждан на территории Ленинградской области, в том числе:</w:t>
      </w:r>
    </w:p>
    <w:p w14:paraId="412E33BA" w14:textId="77777777" w:rsidR="00A258AD" w:rsidRPr="00E64A77" w:rsidRDefault="00A258AD" w:rsidP="00A25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29282 – на основании патентов;</w:t>
      </w:r>
    </w:p>
    <w:p w14:paraId="24833B77" w14:textId="77777777" w:rsidR="00A258AD" w:rsidRPr="00E64A77" w:rsidRDefault="00A258AD" w:rsidP="00A25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1232 – на основании разрешения на работу;</w:t>
      </w:r>
    </w:p>
    <w:p w14:paraId="598D165A" w14:textId="7F0F2983" w:rsidR="00A258AD" w:rsidRPr="00E64A77" w:rsidRDefault="00A258AD" w:rsidP="00A25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6327 уведомлений об осуществлении иностранными гражданами трудовой деятельности без получения разрешительных документов, в том числе 5268 уведомлений об осуществлении </w:t>
      </w: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трудовой деятельности иностранными гражданами</w:t>
      </w:r>
      <w:r w:rsidR="00E55DC6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стран – участников Евразийского экономического союза. </w:t>
      </w:r>
      <w:proofErr w:type="gramEnd"/>
    </w:p>
    <w:p w14:paraId="149F5789" w14:textId="2098B75F" w:rsidR="00A258AD" w:rsidRPr="00E64A77" w:rsidRDefault="00A258AD" w:rsidP="00A25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Наибольшее количество иностранных граждан привлечено к </w:t>
      </w:r>
      <w:proofErr w:type="gramStart"/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трудовой</w:t>
      </w:r>
      <w:proofErr w:type="gramEnd"/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деятельности </w:t>
      </w:r>
      <w:r w:rsidR="00252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следующим профессиям:</w:t>
      </w:r>
    </w:p>
    <w:p w14:paraId="3FDA7526" w14:textId="02F08C23" w:rsidR="00A258AD" w:rsidRPr="00E64A77" w:rsidRDefault="00E64A77" w:rsidP="00252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0" w:name="_Hlk44591861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подсобный рабочий – 59,2</w:t>
      </w:r>
      <w:r w:rsidR="00252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%; </w:t>
      </w:r>
      <w:r w:rsidR="00A258AD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арматурщик – 3,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52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%; </w:t>
      </w:r>
      <w:r w:rsidR="00A258AD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монтажник – 3,</w:t>
      </w:r>
      <w:r w:rsidR="00252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1%; </w:t>
      </w:r>
      <w:r w:rsidR="00A258AD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монтажник </w:t>
      </w:r>
      <w:r w:rsidR="00252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="00A258AD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монтажу стальных и железобетонных конструкций – </w:t>
      </w:r>
      <w:r w:rsidR="00252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2%; маляр – 1,6</w:t>
      </w:r>
      <w:r w:rsidR="00A258AD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%;</w:t>
      </w:r>
      <w:r w:rsidR="00252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58AD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водитель автомобиля – 1,</w:t>
      </w:r>
      <w:r w:rsidR="00252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A258AD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%;</w:t>
      </w:r>
      <w:r w:rsidR="00252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58AD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обработчик рыбы – 1,</w:t>
      </w:r>
      <w:r w:rsidR="00252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258AD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%;</w:t>
      </w:r>
      <w:r w:rsidR="00252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электрик участка – 1,2</w:t>
      </w:r>
      <w:r w:rsidR="00A258AD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%;</w:t>
      </w:r>
      <w:r w:rsidR="00252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58AD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плотник – 1,</w:t>
      </w:r>
      <w:r w:rsidR="00252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258AD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%;</w:t>
      </w:r>
      <w:r w:rsidR="00252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258AD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электрогазосварщик</w:t>
      </w:r>
      <w:proofErr w:type="spellEnd"/>
      <w:r w:rsidR="00A258AD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252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258AD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%; электромон</w:t>
      </w:r>
      <w:r w:rsidR="00252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тажник по кабельным сетям – 0,7</w:t>
      </w:r>
      <w:r w:rsidR="00A258AD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%;</w:t>
      </w:r>
      <w:r w:rsidR="00252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каменщик – 0,7</w:t>
      </w:r>
      <w:r w:rsidR="00A258AD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%;</w:t>
      </w:r>
      <w:r w:rsidR="00252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58AD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животновод – 0</w:t>
      </w:r>
      <w:r w:rsidR="00252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,6</w:t>
      </w:r>
      <w:r w:rsidR="00A258AD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%;</w:t>
      </w:r>
      <w:r w:rsidR="00252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58AD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продавец </w:t>
      </w:r>
      <w:r w:rsidR="00252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продовольственных товаров – 0,6%; </w:t>
      </w:r>
      <w:r w:rsidR="00A258AD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оператор машинного доения – 0,</w:t>
      </w:r>
      <w:r w:rsidR="00252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A258AD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%.</w:t>
      </w:r>
    </w:p>
    <w:bookmarkEnd w:id="1"/>
    <w:bookmarkEnd w:id="10"/>
    <w:p w14:paraId="3ACD05D3" w14:textId="496EDF1C" w:rsidR="00A258AD" w:rsidRPr="00E64A77" w:rsidRDefault="00A258AD" w:rsidP="00A25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данным УФНС России по Ленинградской области сумма налога на доходы физических лиц, в виде фиксированных авансовых платежей, полученных физическими лицами, являющимися иностранными гражданами составила 2 038 245 588,4 руб., что на 52,</w:t>
      </w:r>
      <w:r w:rsidR="00252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больше суммы, полученной</w:t>
      </w:r>
      <w:r w:rsidR="00E55DC6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аналогичный период прошлого года. </w:t>
      </w:r>
    </w:p>
    <w:bookmarkEnd w:id="2"/>
    <w:bookmarkEnd w:id="3"/>
    <w:bookmarkEnd w:id="4"/>
    <w:bookmarkEnd w:id="5"/>
    <w:p w14:paraId="66655361" w14:textId="12106FA9" w:rsidR="00A258AD" w:rsidRPr="00E64A77" w:rsidRDefault="00A258AD" w:rsidP="00A25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распоряжением Губернатора Ленинградской области</w:t>
      </w:r>
      <w:r w:rsidR="004406EF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04.06.2014 </w:t>
      </w:r>
      <w:r w:rsidR="00252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432-рг (ред. от 29.07.2022 № 552-рг) на территории региона образована Межведомственная комиссия Ленинградской области по вопросам привлечения и использования иностранных работников и по оказанию содействия добровольному переселению в Ленинградскую область соотечественников, проживающих за рубежом (далее – МВК), из числа представителей Ленинградской областной трехсторонней комиссии по регулированию социально-трудовых отношений, органов исполнительной власти Ленинградской области</w:t>
      </w:r>
      <w:proofErr w:type="gramEnd"/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Государственной инспекции труда в Ленинградской области, УФНС России по Ленинградской области, ГУ МВД России </w:t>
      </w:r>
      <w:r w:rsidR="00252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Санкт-Петербургу и Ленинградской области.</w:t>
      </w:r>
    </w:p>
    <w:p w14:paraId="583CA760" w14:textId="5198E1B0" w:rsidR="00A258AD" w:rsidRPr="00E64A77" w:rsidRDefault="00A258AD" w:rsidP="00A25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Ежемесячно на заседаниях МВК рассматриваются вопросы текущего состояния регионального рынка труда, основные показатели трудовой миграции</w:t>
      </w:r>
      <w:r w:rsidR="004406EF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Ленинградской области, а также заявки работодателей о формировании квот</w:t>
      </w:r>
      <w:r w:rsidR="004406EF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выдачу разрешений на работу иностранным работникам из стран с визовым порядком въезда в Ленинградскую область.</w:t>
      </w:r>
    </w:p>
    <w:p w14:paraId="29EDE05F" w14:textId="77777777" w:rsidR="00A258AD" w:rsidRPr="00E64A77" w:rsidRDefault="00A258AD" w:rsidP="00A25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основным задачам МВК относятся:</w:t>
      </w:r>
    </w:p>
    <w:p w14:paraId="25C575D4" w14:textId="1B985CDF" w:rsidR="00A258AD" w:rsidRPr="00E64A77" w:rsidRDefault="00A258AD" w:rsidP="00A25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рассмотрение заявок работодателей о потребности в привлечении иностранных работников для замещения вакантных и создаваемых рабочих мест либо выполнения работ (оказания услуг) (далее – заявки работодателей), заявок работодателей об увеличении (уменьшении) размера определенной потребности в привлечении иностранных работников для замещения вакантных </w:t>
      </w:r>
      <w:r w:rsidR="00252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создаваемых рабочих мест либо выполнения работ (оказания услуг) (далее – заявки работодателей об увеличении (уменьшении) размера потребности);</w:t>
      </w:r>
      <w:proofErr w:type="gramEnd"/>
    </w:p>
    <w:p w14:paraId="23460D46" w14:textId="77777777" w:rsidR="00A258AD" w:rsidRPr="00E64A77" w:rsidRDefault="00A258AD" w:rsidP="00A25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принятие решений по итогам рассмотрения заявок работодателей, заявок работодателей об увеличении (уменьшении) размера потребности;</w:t>
      </w:r>
    </w:p>
    <w:p w14:paraId="5178064D" w14:textId="1DC755B1" w:rsidR="00A258AD" w:rsidRPr="00E64A77" w:rsidRDefault="00A258AD" w:rsidP="00A25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использования работодателями труда иностранных работников</w:t>
      </w:r>
      <w:r w:rsidR="004406EF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Ленинградской области;</w:t>
      </w:r>
    </w:p>
    <w:p w14:paraId="0496A9F1" w14:textId="77777777" w:rsidR="00A258AD" w:rsidRPr="00E64A77" w:rsidRDefault="00A258AD" w:rsidP="00A25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в реализации на территории Ленинградской области межправительственных соглашений по организованному набору иностранной рабочей силы;</w:t>
      </w:r>
    </w:p>
    <w:p w14:paraId="23024098" w14:textId="77777777" w:rsidR="00A258AD" w:rsidRPr="00E64A77" w:rsidRDefault="00A258AD" w:rsidP="00A25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управления реализацией в Ленинградской области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14:paraId="2874C9FB" w14:textId="3D72147C" w:rsidR="00A258AD" w:rsidRPr="00E64A77" w:rsidRDefault="00A258AD" w:rsidP="00A25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Всего состоялось 6 заседаний МВК, на которых было рассмотрено 44 заявки работодателей о потребности в привлечении 37073 иностранных работников на территории Ленинградской области, в том числе: </w:t>
      </w:r>
    </w:p>
    <w:p w14:paraId="237575F5" w14:textId="78F24803" w:rsidR="00A258AD" w:rsidRPr="00E64A77" w:rsidRDefault="00A258AD" w:rsidP="00A25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заявки работодателей для формирования корректировки квоты 2022 года</w:t>
      </w:r>
      <w:r w:rsidR="004406EF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сторону увеличения на 1325 разрешений на работу;</w:t>
      </w:r>
    </w:p>
    <w:p w14:paraId="6C3AEE53" w14:textId="5B4CC9F8" w:rsidR="00A258AD" w:rsidRPr="00E64A77" w:rsidRDefault="00A258AD" w:rsidP="00A25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 заявок работодателей для формирования корректировки квоты 2022 года</w:t>
      </w:r>
      <w:r w:rsidR="004406EF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сторону уменьшения на 17268 разрешений на работу;</w:t>
      </w:r>
    </w:p>
    <w:p w14:paraId="2BD5DA71" w14:textId="77777777" w:rsidR="00A258AD" w:rsidRPr="00E64A77" w:rsidRDefault="00A258AD" w:rsidP="00A25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 заявок работодателей для формирования квоты 2023 года на 18480 разрешений на работу.</w:t>
      </w:r>
    </w:p>
    <w:p w14:paraId="3CE37D21" w14:textId="46D4E512" w:rsidR="00A258AD" w:rsidRPr="00E64A77" w:rsidRDefault="00A258AD" w:rsidP="00A25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итогам заседаний МВК были приняты решения</w:t>
      </w:r>
      <w:r w:rsidR="00252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у</w:t>
      </w: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твержденная квота на 2022 год составляет 19438 разрешений на работу (Приказ Минтруда № 428н от 25.07.2022).</w:t>
      </w:r>
    </w:p>
    <w:p w14:paraId="7E441E92" w14:textId="550E42FD" w:rsidR="00A258AD" w:rsidRPr="00E64A77" w:rsidRDefault="00051C26" w:rsidP="00A25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</w:t>
      </w:r>
      <w:r w:rsidR="00A258AD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комитет поступило 85 запросов Управления по вопросам миграции</w:t>
      </w:r>
      <w:r w:rsidR="004406EF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58AD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 МВД</w:t>
      </w:r>
      <w:r w:rsidR="004406EF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58AD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России</w:t>
      </w:r>
      <w:r w:rsidR="004406EF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="00A258AD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4406EF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58AD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Санкт-Петербургу и Ленинградской области о выдаче заключений о привлечении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  <w:r w:rsidR="00A258AD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A258AD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="00A258AD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использовании 6116 иностранных работников.</w:t>
      </w:r>
    </w:p>
    <w:p w14:paraId="1655C11A" w14:textId="77777777" w:rsidR="00A258AD" w:rsidRPr="00E64A77" w:rsidRDefault="00A258AD" w:rsidP="00A25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Планируется привлечение визовых иностранных работников в следующие районы Ленинградской области:</w:t>
      </w:r>
    </w:p>
    <w:p w14:paraId="553BC14D" w14:textId="7F3475EA" w:rsidR="00A258AD" w:rsidRPr="00E64A77" w:rsidRDefault="00A258AD" w:rsidP="00252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proofErr w:type="gramStart"/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Кингисеппский</w:t>
      </w:r>
      <w:proofErr w:type="spellEnd"/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5644 человека (92,</w:t>
      </w:r>
      <w:r w:rsidR="00252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3%); </w:t>
      </w: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Всеволожский – 255 человек (4,</w:t>
      </w:r>
      <w:r w:rsidR="00252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  <w:r w:rsidR="00252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Гатчинский – 113 человек (1,</w:t>
      </w:r>
      <w:r w:rsidR="00252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  <w:r w:rsidR="00252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Выборгский – 29 человек (0,</w:t>
      </w:r>
      <w:r w:rsidR="00252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  <w:r w:rsidR="00252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Кировский – 21 человек (0,3</w:t>
      </w: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  <w:r w:rsidR="00252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252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Лужский</w:t>
      </w:r>
      <w:proofErr w:type="spellEnd"/>
      <w:r w:rsidR="00252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20 человек (0,3</w:t>
      </w: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  <w:r w:rsidR="00252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252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Приозерский</w:t>
      </w:r>
      <w:proofErr w:type="spellEnd"/>
      <w:r w:rsidR="00252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6 человек (0,1</w:t>
      </w: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  <w:r w:rsidR="00252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252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Киришский</w:t>
      </w:r>
      <w:proofErr w:type="spellEnd"/>
      <w:r w:rsidR="00252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4 человека (0,1</w:t>
      </w: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  <w:r w:rsidR="00252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Тосненский – 4 </w:t>
      </w:r>
      <w:r w:rsidR="00252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человека (0,1</w:t>
      </w: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  <w:r w:rsidR="00252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Тихвинский – 2 человека (0,03%);</w:t>
      </w:r>
      <w:r w:rsidR="00252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Волховский</w:t>
      </w:r>
      <w:proofErr w:type="spellEnd"/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2 человека (0,03%);</w:t>
      </w:r>
      <w:r w:rsidR="00252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Бокситогорский</w:t>
      </w:r>
      <w:proofErr w:type="spellEnd"/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2 человека (0,03%);</w:t>
      </w:r>
      <w:r w:rsidR="00252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Лом</w:t>
      </w:r>
      <w:r w:rsidR="00252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оносовский – 1 человек (0,02%);</w:t>
      </w:r>
      <w:proofErr w:type="gramEnd"/>
      <w:r w:rsidR="00252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Сосновоборский</w:t>
      </w:r>
      <w:proofErr w:type="spellEnd"/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городской округ – 1 человек (0,02%).</w:t>
      </w:r>
    </w:p>
    <w:p w14:paraId="70737E69" w14:textId="77777777" w:rsidR="00A258AD" w:rsidRPr="00E64A77" w:rsidRDefault="00A258AD" w:rsidP="00A25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Визовые иностранные работники востребованы из 25 стран. Наибольшее количество иностранных работников работодатели планируют привлечь </w:t>
      </w:r>
      <w:proofErr w:type="gramStart"/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</w:t>
      </w:r>
      <w:proofErr w:type="gramEnd"/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19C58160" w14:textId="4F9165A7" w:rsidR="00A258AD" w:rsidRPr="00E64A77" w:rsidRDefault="00252AB5" w:rsidP="00A25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Китая – 4806 человек</w:t>
      </w:r>
      <w:r w:rsidR="00A258AD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(78,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A258AD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%) для осуществления трудовой деятельности </w:t>
      </w:r>
      <w:r w:rsidR="00A258AD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сфере деятельности гостиниц и пр</w:t>
      </w:r>
      <w:r w:rsidR="000F4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едприятий общественного питания;</w:t>
      </w:r>
      <w:r w:rsidR="00A258AD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строительства</w:t>
      </w:r>
      <w:r w:rsidR="000F4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A258AD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F4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A258AD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торговли оптовой и розничной; ремонта автотра</w:t>
      </w:r>
      <w:r w:rsidR="000F4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нспортных средств и мотоциклов; </w:t>
      </w:r>
      <w:r w:rsidR="00A258AD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хозяйство, охоты и лесного хозяйство</w:t>
      </w:r>
      <w:r w:rsidR="000F4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4406EF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58AD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обрабатывающего производства;</w:t>
      </w:r>
    </w:p>
    <w:p w14:paraId="490103D6" w14:textId="2F3A9EBA" w:rsidR="00A258AD" w:rsidRPr="00E64A77" w:rsidRDefault="00252AB5" w:rsidP="00A25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Индии – 711 человек (11,6</w:t>
      </w:r>
      <w:r w:rsidR="00A258AD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 для осуществления трудовой деятельности</w:t>
      </w:r>
      <w:r w:rsidR="004406EF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58AD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деятельности административных и сопутствующих дополнительных услуг</w:t>
      </w:r>
      <w:r w:rsid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A258AD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строительств</w:t>
      </w:r>
      <w:r w:rsid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а;</w:t>
      </w:r>
      <w:r w:rsidR="00A258AD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предоставление прочих видов услуг и в сфере обрабатывающего производства;</w:t>
      </w:r>
    </w:p>
    <w:p w14:paraId="46FCF8EA" w14:textId="2F8E8879" w:rsidR="00A258AD" w:rsidRPr="00E64A77" w:rsidRDefault="00252AB5" w:rsidP="00A25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Сербия – 345 человек (5,6</w:t>
      </w:r>
      <w:r w:rsidR="00A258AD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 для осуществления трудовой деятельности</w:t>
      </w:r>
      <w:r w:rsidR="00A258AD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сфере транспортировки и хранения</w:t>
      </w:r>
      <w:r w:rsid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A258AD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обрабатывающего производства; </w:t>
      </w:r>
      <w:r w:rsidR="00A258AD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строительства;</w:t>
      </w:r>
    </w:p>
    <w:p w14:paraId="71E6107B" w14:textId="7E78D094" w:rsidR="00A258AD" w:rsidRPr="00E64A77" w:rsidRDefault="00252AB5" w:rsidP="00A25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Турция – 150 человек (2,</w:t>
      </w:r>
      <w:r w:rsidR="00A258AD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5%) для осуществления трудовой деятельности</w:t>
      </w:r>
      <w:r w:rsidR="004406EF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58AD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строительства;</w:t>
      </w:r>
    </w:p>
    <w:p w14:paraId="15CF6A56" w14:textId="1D265B82" w:rsidR="00A258AD" w:rsidRPr="00E64A77" w:rsidRDefault="00252AB5" w:rsidP="00975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Вьетнама – 44 человека (0,7</w:t>
      </w:r>
      <w:r w:rsidR="00A258AD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 для осуществления трудовой деятельности</w:t>
      </w:r>
      <w:r w:rsidR="004406EF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58AD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обрабатывающего производства</w:t>
      </w:r>
      <w:r w:rsid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др.</w:t>
      </w:r>
      <w:proofErr w:type="gramEnd"/>
    </w:p>
    <w:p w14:paraId="512F133F" w14:textId="1F1FA628" w:rsidR="00A258AD" w:rsidRPr="00E64A77" w:rsidRDefault="00A258AD" w:rsidP="00A25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Привлечение иностранных работников из стран</w:t>
      </w:r>
      <w:r w:rsidR="00E83417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визовым порядком въезда</w:t>
      </w:r>
      <w:r w:rsidR="005C0B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РФ по следующим видам </w:t>
      </w:r>
      <w:proofErr w:type="gramStart"/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экономической</w:t>
      </w:r>
      <w:proofErr w:type="gramEnd"/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деятельности:</w:t>
      </w:r>
    </w:p>
    <w:p w14:paraId="160245F6" w14:textId="3989010A" w:rsidR="00A258AD" w:rsidRPr="00E64A77" w:rsidRDefault="00A258AD" w:rsidP="00A25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</w:t>
      </w:r>
      <w:r w:rsid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оительство – 5645 человек (92,3</w:t>
      </w: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%); </w:t>
      </w:r>
    </w:p>
    <w:p w14:paraId="70429B52" w14:textId="21FF6FF3" w:rsidR="00A258AD" w:rsidRPr="00E64A77" w:rsidRDefault="00A258AD" w:rsidP="00A25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обрабатывающие производства – 395 человек (6,</w:t>
      </w:r>
      <w:r w:rsid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464D9864" w14:textId="61376699" w:rsidR="00A258AD" w:rsidRPr="00E64A77" w:rsidRDefault="00A258AD" w:rsidP="00A25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гостиниц и предприятий обществе</w:t>
      </w:r>
      <w:r w:rsid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нного питания – 20 человек (0,3</w:t>
      </w: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29DC1B0E" w14:textId="1DFA24CF" w:rsidR="00A258AD" w:rsidRPr="00E64A77" w:rsidRDefault="00A258AD" w:rsidP="00A25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прочих видов услуг – 16 человек (0,</w:t>
      </w:r>
      <w:r w:rsid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7C06C30C" w14:textId="0E074456" w:rsidR="00A258AD" w:rsidRPr="00E64A77" w:rsidRDefault="00A258AD" w:rsidP="00A25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хозяйство, охота</w:t>
      </w:r>
      <w:r w:rsid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рыболовство – 13 человек (0,</w:t>
      </w: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1%);</w:t>
      </w:r>
    </w:p>
    <w:p w14:paraId="2A7590D5" w14:textId="409D15DC" w:rsidR="00A258AD" w:rsidRPr="00E64A77" w:rsidRDefault="00A258AD" w:rsidP="00A25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торговля оптовая и розничная; ремонт автотранспортных средств</w:t>
      </w:r>
      <w:r w:rsid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мотоциклов –                        13 человек (0,2</w:t>
      </w: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7B41FD63" w14:textId="7117FEF6" w:rsidR="00A258AD" w:rsidRPr="00E64A77" w:rsidRDefault="00A258AD" w:rsidP="00A25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транспортировка и хранение – 11 человек (0,</w:t>
      </w:r>
      <w:r w:rsid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2DA2C025" w14:textId="77777777" w:rsidR="00A258AD" w:rsidRPr="00E64A77" w:rsidRDefault="00A258AD" w:rsidP="00A25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административная и сопутствующие дополнительные услуги – 2 человека (0,03%);</w:t>
      </w:r>
    </w:p>
    <w:p w14:paraId="57B2049C" w14:textId="77777777" w:rsidR="00A258AD" w:rsidRPr="00E64A77" w:rsidRDefault="00A258AD" w:rsidP="00A25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по операциям с недвижимым имуществом – 1 человек (0,02%).</w:t>
      </w:r>
    </w:p>
    <w:p w14:paraId="6367C536" w14:textId="655C6160" w:rsidR="00A258AD" w:rsidRPr="00E64A77" w:rsidRDefault="00A258AD" w:rsidP="00A25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числа востребованных специалистов 408 человек (6,67%) привлекаются</w:t>
      </w:r>
      <w:r w:rsidR="00E83417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</w:t>
      </w: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не квотируемым специальностям (должностям).</w:t>
      </w:r>
    </w:p>
    <w:p w14:paraId="1F05A214" w14:textId="7F16C53C" w:rsidR="00A258AD" w:rsidRPr="00E64A77" w:rsidRDefault="00A258AD" w:rsidP="00A25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результатам рассмотрения комитетом выдано 85 заключений </w:t>
      </w:r>
      <w:r w:rsidR="00E83417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целесообразности привлечения и использования 5972 иностранных работников, </w:t>
      </w:r>
      <w:r w:rsidR="00E83417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 числе – 5574 по к</w:t>
      </w:r>
      <w:r w:rsid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вотируемым специальностям (28,7</w:t>
      </w: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утвержденной квоты 2022 года).</w:t>
      </w:r>
    </w:p>
    <w:p w14:paraId="36279D9A" w14:textId="77777777" w:rsidR="00A258AD" w:rsidRPr="00E64A77" w:rsidRDefault="00A258AD" w:rsidP="00A25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1" w:name="_Hlk87372681"/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Оперативным штабом по предупреждению завоза и распространения новой </w:t>
      </w:r>
      <w:proofErr w:type="spellStart"/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коронавирусной</w:t>
      </w:r>
      <w:proofErr w:type="spellEnd"/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инфекции на территории Российской Федерации 14.01.2021 был утвержден Алгоритм действий по привлечению в экономику Российской Федерации иностранных граждан (далее – Алгоритм).</w:t>
      </w:r>
    </w:p>
    <w:p w14:paraId="28D5E999" w14:textId="6BD38D71" w:rsidR="00A258AD" w:rsidRPr="00E64A77" w:rsidRDefault="00A258AD" w:rsidP="00A25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proofErr w:type="gramStart"/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</w:t>
      </w:r>
      <w:proofErr w:type="gramEnd"/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Алгоритмом сбор сведений о привлечении иностранных работников осуществляется с использованием информационно-аналитической системы Общероссийская база вакансий «Работа в России» (далее – ИАС «Работа</w:t>
      </w:r>
      <w:r w:rsidR="00E83417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России»).</w:t>
      </w:r>
    </w:p>
    <w:p w14:paraId="316F6574" w14:textId="4E44EAB7" w:rsidR="00A258AD" w:rsidRPr="00E64A77" w:rsidRDefault="00051C26" w:rsidP="00A25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</w:t>
      </w:r>
      <w:r w:rsidR="00A258AD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уполномоченный орган по реализации Алгоритма (комитет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58AD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труду и занятости населения Ленинградской области) поступило 2 заявки от 2 работодателей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58AD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привлечении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="00A258AD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иностранных работников</w:t>
      </w:r>
      <w:bookmarkEnd w:id="11"/>
      <w:r w:rsidR="00A258AD"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 итогам заседаний МВК были приняты решения:</w:t>
      </w:r>
    </w:p>
    <w:p w14:paraId="49DDEF0B" w14:textId="1993E8F0" w:rsidR="007719EF" w:rsidRPr="00A258AD" w:rsidRDefault="00A258AD" w:rsidP="00A25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согласовать в полном объеме 2 заявки от 2 работодателя о привлечении 3 иностранных работников, в том числе 2 из Белоруссии, 1 – Боснии и Герцеговины.</w:t>
      </w:r>
    </w:p>
    <w:bookmarkEnd w:id="6"/>
    <w:bookmarkEnd w:id="7"/>
    <w:bookmarkEnd w:id="8"/>
    <w:bookmarkEnd w:id="9"/>
    <w:p w14:paraId="02624FC6" w14:textId="77777777" w:rsidR="00A258AD" w:rsidRDefault="00A258AD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595E4887" w14:textId="24B9AE59" w:rsidR="00AB4A3D" w:rsidRPr="000F63B1" w:rsidRDefault="00AB4A3D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Переселение соотечественников в Ленинградскую область</w:t>
      </w:r>
    </w:p>
    <w:p w14:paraId="111156AA" w14:textId="77777777" w:rsidR="00AB4A3D" w:rsidRPr="000F63B1" w:rsidRDefault="00AB4A3D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Подпрограмма «Оказание содействия добровольному переселению </w:t>
      </w:r>
    </w:p>
    <w:p w14:paraId="61366649" w14:textId="77777777" w:rsidR="00AB4A3D" w:rsidRPr="000F63B1" w:rsidRDefault="00AB4A3D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 Ленинградскую область соотечественников, проживающих за рубежом»</w:t>
      </w:r>
    </w:p>
    <w:p w14:paraId="7EFEF700" w14:textId="77777777" w:rsidR="00B91B40" w:rsidRPr="000F63B1" w:rsidRDefault="00B91B40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9DF2E9" w14:textId="77777777" w:rsidR="008B2778" w:rsidRPr="00975C83" w:rsidRDefault="008B2778" w:rsidP="008B2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настоящее время в Ленинградской области продолжается реализация подпрограммы «Оказание содействия добровольному переселению в Ленинградскую область соотечественников, проживающих за рубежом» (далее – подпрограмма) государственной программы Ленинградской области «Содействие занятости населения Ленинградской области» (утверждена постановлением Правительства Ленинградской области от 7 декабря 2015 года № 466). </w:t>
      </w:r>
    </w:p>
    <w:p w14:paraId="767CC1AA" w14:textId="77777777" w:rsidR="008B2778" w:rsidRPr="00975C83" w:rsidRDefault="008B2778" w:rsidP="008B2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 подпрограммы – создание благоприятных условий для переселения на территорию Ленинградской области соотечественников, проживающих за рубежом. </w:t>
      </w:r>
    </w:p>
    <w:p w14:paraId="2B1E7BB0" w14:textId="77777777" w:rsidR="008B2778" w:rsidRPr="00975C83" w:rsidRDefault="008B2778" w:rsidP="008B2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proofErr w:type="gramStart"/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рамках</w:t>
      </w:r>
      <w:proofErr w:type="gramEnd"/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подпрограммы реализуются мероприятия по следующим основным направлениям:</w:t>
      </w:r>
    </w:p>
    <w:p w14:paraId="4B7BDC30" w14:textId="4F6939C7" w:rsidR="008B2778" w:rsidRPr="00975C83" w:rsidRDefault="008B2778" w:rsidP="008B2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создание правовых, организационных, социально-экономических и  информационных условий, способствующих добровольному переселению соотечественников, проживающих </w:t>
      </w:r>
      <w:r w:rsid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рубежом, в Ленинградскую область для постоянного проживания, быстрому их включению </w:t>
      </w:r>
      <w:r w:rsid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трудовые и социальные связи региона;</w:t>
      </w:r>
    </w:p>
    <w:p w14:paraId="69BB01B0" w14:textId="12DA7A03" w:rsidR="008B2778" w:rsidRPr="00975C83" w:rsidRDefault="008B2778" w:rsidP="008B2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создание условий для адаптации и интеграции участников подпрограммы и членов </w:t>
      </w:r>
      <w:r w:rsid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 семей в принимающее сообщество, оказание им мер социальной поддержки, предоставление государственных и муниципальных услуг, содействие в жилищном обустройстве;</w:t>
      </w:r>
    </w:p>
    <w:p w14:paraId="463CBE7D" w14:textId="24100889" w:rsidR="008B2778" w:rsidRPr="00975C83" w:rsidRDefault="008B2778" w:rsidP="008B2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содействие трудоустройству соотечественников, переселяющихся в Ленинградскую область;</w:t>
      </w:r>
    </w:p>
    <w:p w14:paraId="23649D6D" w14:textId="0C82C91D" w:rsidR="008B2778" w:rsidRPr="00975C83" w:rsidRDefault="008B2778" w:rsidP="008B2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привлечение талантливой молодежи для получения образования в образовательных организациях, расположенных на территории Ленинградской области.</w:t>
      </w:r>
    </w:p>
    <w:p w14:paraId="65F8142B" w14:textId="382A3A41" w:rsidR="008B2778" w:rsidRPr="00975C83" w:rsidRDefault="00051C26" w:rsidP="008B2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8B2778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комитет от Управления по вопросам миграции ГУ МВД России по Санкт-Петербургу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8B2778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Ленинградской области поступило на рассмотрение </w:t>
      </w:r>
      <w:r w:rsidR="00236AD8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</w:t>
      </w:r>
      <w:r w:rsidR="008B2778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копии заявлений соотечественников.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8B2778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рассмотрения указанных заявлений комитет по труду и занятости населения Ленинградской области принял следующие решения:</w:t>
      </w:r>
    </w:p>
    <w:p w14:paraId="792AB0F3" w14:textId="02B03E46" w:rsidR="008B2778" w:rsidRPr="00975C83" w:rsidRDefault="00236AD8" w:rsidP="008B2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586</w:t>
      </w:r>
      <w:r w:rsidR="008B2778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заявлений </w:t>
      </w:r>
      <w:proofErr w:type="gramStart"/>
      <w:r w:rsidR="008B2778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согласованы</w:t>
      </w:r>
      <w:proofErr w:type="gramEnd"/>
      <w:r w:rsidR="008B2778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(8</w:t>
      </w: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8B2778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8B2778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75D359BA" w14:textId="5F8997F7" w:rsidR="008B2778" w:rsidRPr="00975C83" w:rsidRDefault="00236AD8" w:rsidP="008B2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67 заявлений отклонены (10</w:t>
      </w:r>
      <w:r w:rsidR="008B2778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8B2778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 на основании несоответствия заявителя критериям участия в подпрограмме.</w:t>
      </w:r>
    </w:p>
    <w:p w14:paraId="482633B9" w14:textId="0382852E" w:rsidR="008B2778" w:rsidRPr="00975C83" w:rsidRDefault="008B2778" w:rsidP="008B2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Управлением по вопросам миграции ГУ МВД России по Санкт-Петербургу </w:t>
      </w:r>
      <w:r w:rsidR="00051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</w:t>
      </w: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Ленинградской области поставлены на учет в качестве прибывших на территорию вселения </w:t>
      </w:r>
      <w:r w:rsidR="00EF343A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322</w:t>
      </w: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участника подпрограммы (</w:t>
      </w:r>
      <w:r w:rsidR="00EF343A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53,</w:t>
      </w:r>
      <w:r w:rsid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планового показателя на 2022 год) и </w:t>
      </w:r>
      <w:r w:rsidR="00EF343A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481</w:t>
      </w: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член</w:t>
      </w:r>
      <w:r w:rsidR="00051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их семей. Количество прибывших в Ленинградскую область соотечественников </w:t>
      </w:r>
      <w:r w:rsidR="00EF343A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28,3</w:t>
      </w: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меньше количества прибывших соотечественников за аналогичный период прошлого года.</w:t>
      </w:r>
    </w:p>
    <w:p w14:paraId="7C9B237C" w14:textId="6A01A4F0" w:rsidR="008B2778" w:rsidRPr="00975C83" w:rsidRDefault="00975C83" w:rsidP="008B2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8B2778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Ленинградскую область переселилось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отчетный период </w:t>
      </w:r>
      <w:r w:rsidR="00B006B7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</w:t>
      </w:r>
      <w:r w:rsidR="008B2778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соотечественника </w:t>
      </w:r>
      <w:r w:rsidR="00C9487C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8B2778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13 стран. Наибольшее количество соотечественников переселилось из Казахстана – </w:t>
      </w:r>
      <w:r w:rsidR="00B006B7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253 чел. (31,5</w:t>
      </w:r>
      <w:r w:rsidR="008B2778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%) и Таджикистана – </w:t>
      </w:r>
      <w:r w:rsidR="00B006B7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159 чел. (19,8</w:t>
      </w:r>
      <w:r w:rsidR="008B2778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%); </w:t>
      </w:r>
      <w:proofErr w:type="gramStart"/>
      <w:r w:rsidR="008B2778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также, из Узбекистана прибыли </w:t>
      </w:r>
      <w:r w:rsidR="00B006B7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120 чел. (14,9</w:t>
      </w:r>
      <w:r w:rsidR="008B2778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%), Киргизии – </w:t>
      </w:r>
      <w:r w:rsidR="00B006B7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96 чел. (12</w:t>
      </w:r>
      <w:r w:rsidR="008B2778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%), Украины – </w:t>
      </w:r>
      <w:r w:rsidR="00B006B7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52 чел. (6,5</w:t>
      </w:r>
      <w:r w:rsidR="008B2778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%), </w:t>
      </w:r>
      <w:r w:rsidR="00B006B7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Молдовы – 31 чел. (3,9%), </w:t>
      </w:r>
      <w:r w:rsidR="008B2778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Туркмении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2778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8B2778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006B7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 чел. (3,6%), Азербайджана – 27 чел. (3,4</w:t>
      </w:r>
      <w:r w:rsidR="008B2778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%), Армени</w:t>
      </w:r>
      <w:r w:rsidR="00B006B7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– 22 чел. (2,7%), Литвы – 5</w:t>
      </w:r>
      <w:r w:rsidR="008B2778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006B7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 (0,6</w:t>
      </w:r>
      <w:r w:rsidR="008B2778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%), Эстонии – </w:t>
      </w:r>
      <w:r w:rsidR="00B006B7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чел. (0,4%), Латвии – 5 чел. (0,6%), Грузии – 1 чел. (0,1</w:t>
      </w:r>
      <w:r w:rsidR="008B2778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%).</w:t>
      </w:r>
      <w:proofErr w:type="gramEnd"/>
    </w:p>
    <w:p w14:paraId="66AD3FBC" w14:textId="1C361C42" w:rsidR="008B2778" w:rsidRPr="00975C83" w:rsidRDefault="00865C6E" w:rsidP="008B2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общего числа прибывших </w:t>
      </w:r>
      <w:r w:rsidR="008B2778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соотечественников </w:t>
      </w:r>
      <w:r w:rsidR="00B006B7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560</w:t>
      </w:r>
      <w:r w:rsidR="0038507A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чел. (69</w:t>
      </w:r>
      <w:r w:rsidR="008B2778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,7%) трудоспособного возраста, </w:t>
      </w:r>
      <w:r w:rsidR="00B006B7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199</w:t>
      </w:r>
      <w:r w:rsidR="0038507A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чел. (24,8</w:t>
      </w:r>
      <w:r w:rsidR="008B2778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%) в возрасте, не достигшем утвержденного трудоспособного возраста, (дети) и </w:t>
      </w:r>
      <w:r w:rsidR="0038507A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 чел. (4,9</w:t>
      </w:r>
      <w:r w:rsidR="008B2778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 в возрасте старше утверждённого трудоспособного возраста.</w:t>
      </w:r>
    </w:p>
    <w:p w14:paraId="1F72FA86" w14:textId="5C812834" w:rsidR="008B2778" w:rsidRPr="00975C83" w:rsidRDefault="008B2778" w:rsidP="008B2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 уровню образования из числа переселившихся трудоспособных соотечественников 5</w:t>
      </w:r>
      <w:r w:rsidR="00F8633E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3,9</w:t>
      </w: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имеют высшее профессиональное образование, </w:t>
      </w:r>
      <w:r w:rsidR="00865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</w:t>
      </w: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имеют среднее профессиональное образование и 14</w:t>
      </w:r>
      <w:r w:rsidR="00865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,1</w:t>
      </w: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– среднее общее образование.</w:t>
      </w:r>
    </w:p>
    <w:p w14:paraId="19019763" w14:textId="77777777" w:rsidR="008B2778" w:rsidRPr="00975C83" w:rsidRDefault="008B2778" w:rsidP="008B2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Переселившиеся соотечественники частично восполняют дефицит квалифицированных кадров на предприятиях Ленинградской области. Среди всех отраслей экономики наибольшую потребность в квалифицированных кадрах из числа соотечественников испытывают здравоохранение и образование.</w:t>
      </w:r>
    </w:p>
    <w:p w14:paraId="6D1966FC" w14:textId="400223F3" w:rsidR="008B2778" w:rsidRPr="00975C83" w:rsidRDefault="008B2778" w:rsidP="008B2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числе прибывших востребо</w:t>
      </w:r>
      <w:r w:rsidR="00612B78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ванных специалистов: менеджер –</w:t>
      </w:r>
      <w:r w:rsidR="00C9487C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2B78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67</w:t>
      </w: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чел., инженер – </w:t>
      </w:r>
      <w:r w:rsidR="00612B78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</w:t>
      </w: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чел., педагог – </w:t>
      </w:r>
      <w:r w:rsidR="00612B78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</w:t>
      </w: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чел., </w:t>
      </w:r>
      <w:r w:rsidR="00612B78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бухгалтер – 44 чел., </w:t>
      </w: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врач – </w:t>
      </w:r>
      <w:r w:rsidR="00612B78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</w:t>
      </w: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чел., экономист –</w:t>
      </w:r>
      <w:r w:rsidR="00C9487C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2B78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чел., медсестра – </w:t>
      </w:r>
      <w:r w:rsidR="00612B78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чел., водитель – </w:t>
      </w:r>
      <w:r w:rsidR="00612B78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 чел., подсобный рабочий – 21</w:t>
      </w: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чел.,</w:t>
      </w:r>
      <w:r w:rsidR="00612B78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техник – 15 чел., юрист – 11 чел., сварщик – </w:t>
      </w:r>
      <w:r w:rsidR="00865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612B78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чел.,</w:t>
      </w: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иные профессии –</w:t>
      </w:r>
      <w:r w:rsidR="00612B78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  <w:r w:rsidR="00961019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</w:t>
      </w: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чел.</w:t>
      </w:r>
      <w:proofErr w:type="gramEnd"/>
    </w:p>
    <w:p w14:paraId="0290D054" w14:textId="6702433C" w:rsidR="008B2778" w:rsidRPr="00975C83" w:rsidRDefault="008B2778" w:rsidP="008B2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Большинство соотечественников решают вопросы трудоустройства до момента вселения</w:t>
      </w:r>
      <w:r w:rsidR="00865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территорию Ленинградской области или работают в регионе на момент подачи заявления об  участии в подпрограмме. В службу занятости </w:t>
      </w:r>
      <w:r w:rsidR="00865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населения Ленинградской области</w:t>
      </w: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содействием </w:t>
      </w:r>
      <w:r w:rsidR="00865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трудоустройстве обратилось </w:t>
      </w:r>
      <w:r w:rsidR="00961019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</w:t>
      </w: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соотечественников, переселившихся в  Ленинградскую область</w:t>
      </w:r>
      <w:r w:rsidR="00865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рамках реализации подпрограммы.</w:t>
      </w:r>
    </w:p>
    <w:p w14:paraId="0894E6E2" w14:textId="5191E2A8" w:rsidR="008B2778" w:rsidRPr="00975C83" w:rsidRDefault="008B2778" w:rsidP="008B2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начала 2022 года обратившиеся в службу занятости населения за содействием в поиске подходящей работы участники подпрограммы и члены их семей имеют возможность пройти профессиональное обучение или получить дополнительное профессиональное образование в  целях приобретения знаний, умений, навыков и формирования компетенций, необходимых для выполнения определенных трудовых, служебных функций (определенных видов трудовой, служебной деятельности, профессии), овладение которыми даёт соотечественникам и членам их</w:t>
      </w:r>
      <w:proofErr w:type="gramEnd"/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семей наибольшую возможность трудоустройства на региональном рынке труда.</w:t>
      </w:r>
    </w:p>
    <w:p w14:paraId="536A20B4" w14:textId="3ABDAA7D" w:rsidR="008B2778" w:rsidRPr="00975C83" w:rsidRDefault="008B2778" w:rsidP="008B2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начала года направлены на обучение </w:t>
      </w:r>
      <w:r w:rsidR="00961019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</w:t>
      </w: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соотечественника (</w:t>
      </w:r>
      <w:r w:rsidR="00961019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</w:t>
      </w: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</w:t>
      </w:r>
      <w:r w:rsidR="00961019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подпрограммы и </w:t>
      </w:r>
      <w:r w:rsidR="00961019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9</w:t>
      </w: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членов их семей), обратившиеся в </w:t>
      </w:r>
      <w:r w:rsidR="00865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ГКУ ЦЗН ЛО</w:t>
      </w: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975777E" w14:textId="62E6CDA4" w:rsidR="008B2778" w:rsidRPr="00975C83" w:rsidRDefault="008B2778" w:rsidP="008B2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информации комитета по внешним связям Ленинградской области в рамках реализации мероприятий подпрограммы «Оказание содействия добровольному переселению в Ленинградскую область соотечественников, проживающих за рубежом» государственной программы Ленинградской области «Содействие занятости населения Ленинградской области», в части, касающейся деятельности комитета, проводилась работа по информированию дипломатических представительств и консульских учреждений иностранных государств в Российской Федерации и заинтересованных организаций об организационных, правовых и иных</w:t>
      </w:r>
      <w:proofErr w:type="gramEnd"/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условиях</w:t>
      </w:r>
      <w:proofErr w:type="gramEnd"/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способствующих добровольному переселению соотечественников, проживающих за рубежом, в Ленинградскую область для постоянного проживания, а также обеспечению доступа к социальной инфраструктуре, встраиванию в систему норм и ценностей принимающего сообщества.</w:t>
      </w:r>
    </w:p>
    <w:p w14:paraId="1A75ECB9" w14:textId="194240EC" w:rsidR="008B2778" w:rsidRPr="00975C83" w:rsidRDefault="008B2778" w:rsidP="008B2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информации комитета общего и профессионального образования Ленинградской области 5 человек из числа прибывших соотечественников получают среднее </w:t>
      </w:r>
      <w:r w:rsidR="00207B01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профессиональное образование, 1</w:t>
      </w: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– высшее профессиональное образование.</w:t>
      </w:r>
    </w:p>
    <w:p w14:paraId="390747C7" w14:textId="1DC16A77" w:rsidR="008B2778" w:rsidRPr="00975C83" w:rsidRDefault="008B2778" w:rsidP="008B2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информации комитета по здравоохранению Ленинградской области в  медицинские организации государственной системы здравоохранения Ленинградской области за получением гарантированного медицинского обслуживания обратились</w:t>
      </w:r>
      <w:r w:rsidR="00C9487C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07B01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48  соотечественников</w:t>
      </w: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2CCBD99" w14:textId="415D95FD" w:rsidR="00DA5E63" w:rsidRPr="00975C83" w:rsidRDefault="00DA5E63" w:rsidP="00DA5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информации комитета по социальной защите населения Ленинградской области из  чи</w:t>
      </w:r>
      <w:r w:rsidR="00E50689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сла прибывших соотечественников </w:t>
      </w: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Единой региональной автоматизированной информационной системе АИС «Социальная защита Ленинградской области» зарегистрировано</w:t>
      </w:r>
      <w:r w:rsidR="00865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 гражданина, которые являлись получателями меры социальной поддержки в соответствии</w:t>
      </w:r>
      <w:r w:rsidR="00865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Постановлением Правительства Ленинградской области от 31.05.2021 № 339 «О предоставлении социальной поддержки работникам медицинских организаций государственной системы здравоохранения Ленинградской области и организаций, осуществляющих на территории</w:t>
      </w:r>
      <w:proofErr w:type="gramEnd"/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Ленинградской области предоставление транспортных услуг при оказании скорой медицинской помощи, оказывающим медицинскую помощь (участвующим в  оказании, обеспечивающим оказание медицинской помощи) по  диагностике и лечению новой </w:t>
      </w:r>
      <w:proofErr w:type="spellStart"/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коронавирусной</w:t>
      </w:r>
      <w:proofErr w:type="spellEnd"/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инфекции (COVID-19), контактирующим с пациентами с установленным диагнозом новой </w:t>
      </w:r>
      <w:proofErr w:type="spellStart"/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коронавирусной</w:t>
      </w:r>
      <w:proofErr w:type="spellEnd"/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инфекции (COVID-19)».</w:t>
      </w:r>
    </w:p>
    <w:p w14:paraId="03E06032" w14:textId="77777777" w:rsidR="00DA5E63" w:rsidRPr="00975C83" w:rsidRDefault="00DA5E63" w:rsidP="00DA5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 территории Ленинградской области меры социальной поддержки добровольным переселенцам из числа соотечественников предоставляются на  общих основаниях, установленных законодательством, в том числе в рамках областного закона Ленинградской области от 17.11.2017 № 72-оз «Социальный кодекс Ленинградской области», вступившего в силу 1 января 2018 года. Дополнительные меры социальной поддержки для лиц указанной категории не  предусмотрены.</w:t>
      </w:r>
    </w:p>
    <w:p w14:paraId="6F3359E6" w14:textId="4B6BF939" w:rsidR="008B2778" w:rsidRPr="00975C83" w:rsidRDefault="008B2778" w:rsidP="00DA5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создания условий для адаптации и интеграции участников подпрограммы и членов их семей в принимающее сообщество организациями, образующими инфраструктуру поддержки субъектов малого, среднего предпринимательства Ленинградской области, организовано предоставление на  безвозмездной основе консультационной, информационной и обучающей поддержки.</w:t>
      </w:r>
      <w:proofErr w:type="gramEnd"/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информации комитета по развитию малого, среднего бизнеса и  потребительского рынка Ленинградской области за консультационной, информационной и</w:t>
      </w:r>
      <w:r w:rsidR="00DA5E63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образовательной поддержкой по вопросам создания собственного бизнеса и осуществления предпринимательской деятельности на территории Ленинградской области в организации, образующие инфраструкту</w:t>
      </w:r>
      <w:r w:rsidR="008E6675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 поддержки субъектов малого и</w:t>
      </w: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среднего предпринимательства Ленинградской области </w:t>
      </w:r>
      <w:r w:rsidR="007A64BC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обратился 1 </w:t>
      </w: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 подпрограммы.</w:t>
      </w:r>
    </w:p>
    <w:p w14:paraId="200CC32B" w14:textId="30F2392E" w:rsidR="008B2778" w:rsidRPr="00975C83" w:rsidRDefault="008B2778" w:rsidP="008B2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Соотечественники активно пользуются информационным порталом для потенциальных и</w:t>
      </w:r>
      <w:r w:rsidR="00DA5E63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прибывших участников подпрограммы и членов их семей: www.территориятруда</w:t>
      </w:r>
      <w:proofErr w:type="gramStart"/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 или www.tt47.ru, который был разработан в рамках средств, выделенных на реализацию подпрограммы в 2017 году. </w:t>
      </w:r>
      <w:r w:rsidR="00051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арегистрировано </w:t>
      </w:r>
      <w:r w:rsidR="005023D9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42169</w:t>
      </w: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посещений портала </w:t>
      </w:r>
      <w:r w:rsidR="005023D9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35177</w:t>
      </w: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пользователями.</w:t>
      </w:r>
    </w:p>
    <w:p w14:paraId="24A810C7" w14:textId="650ECA92" w:rsidR="008B2778" w:rsidRPr="00975C83" w:rsidRDefault="008B2778" w:rsidP="008B2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целью информирования потенциальных участников подпрограммы за рубежом проведены видеоконференции с участием представителей Управления по вопросам миграции </w:t>
      </w:r>
      <w:r w:rsidR="00865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 МВД России по Санкт-Петербургу и Ленинградской области и службы занятости населения Ленинградской области:</w:t>
      </w:r>
    </w:p>
    <w:p w14:paraId="5E98790F" w14:textId="77777777" w:rsidR="008B2778" w:rsidRPr="00975C83" w:rsidRDefault="008B2778" w:rsidP="008B2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 марта 2022 года с представительством МВД России в Таджикистане;</w:t>
      </w:r>
    </w:p>
    <w:p w14:paraId="1A691B54" w14:textId="0089D332" w:rsidR="008B2778" w:rsidRPr="00975C83" w:rsidRDefault="008B2778" w:rsidP="008B2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 июня 2022 года с представительством МВД</w:t>
      </w:r>
      <w:r w:rsidR="005023D9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в Киргизской Республике;</w:t>
      </w:r>
    </w:p>
    <w:p w14:paraId="4277D3FF" w14:textId="4E9E785F" w:rsidR="005023D9" w:rsidRPr="00975C83" w:rsidRDefault="005023D9" w:rsidP="008B2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 сентября 2022 года с представительством МВД России в Молдавской Республике.</w:t>
      </w:r>
    </w:p>
    <w:p w14:paraId="4D4A280D" w14:textId="7A08F4CA" w:rsidR="008B2778" w:rsidRPr="00975C83" w:rsidRDefault="00051C26" w:rsidP="008B2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8B2778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одведомственными учреждениями комитета проведены </w:t>
      </w:r>
      <w:r w:rsidR="005023D9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734</w:t>
      </w:r>
      <w:r w:rsidR="008B2778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консультаци</w:t>
      </w:r>
      <w:r w:rsidR="005023D9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8B2778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вопросам участия в </w:t>
      </w:r>
      <w:r w:rsidR="005023D9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8B2778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региональной программе переселения, в том числе </w:t>
      </w:r>
      <w:r w:rsidR="005023D9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72</w:t>
      </w:r>
      <w:r w:rsidR="008B2778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консультации – совместно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8B2778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Управлением по вопросам миграции ГУ МВД России по Санкт-Петербургу и Ленинградской области.</w:t>
      </w:r>
    </w:p>
    <w:p w14:paraId="30EF5FF4" w14:textId="7123C420" w:rsidR="008B2778" w:rsidRPr="00975C83" w:rsidRDefault="008B2778" w:rsidP="008B2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согласованию с ГУ МВД России по Санкт-Петербургу и Ленинградской области на базе отдела по работе соотечественниками, беженцами и переселенцам УВМ ГУ МВД России по  Санкт-Петербургу и Ленинградской области с целью предоставления консультаций прибывшим соотечественникам по вопросам трудоустройства в Ленинградской области и других мероприятий подпрограммы открыто представительство комитета по труду и занятости населения Ленинградской области.</w:t>
      </w:r>
      <w:proofErr w:type="gramEnd"/>
    </w:p>
    <w:p w14:paraId="6A40D653" w14:textId="2EC28AEE" w:rsidR="008B2778" w:rsidRPr="00975C83" w:rsidRDefault="008B2778" w:rsidP="008B2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2022 году на информирование в рамках реализации подпрограммы потенциальных и  прибывших участников подпрограммы выделено </w:t>
      </w:r>
      <w:r w:rsidR="008E6675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6675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110</w:t>
      </w: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,0 тыс. руб., в том числе из федерального бюджета – </w:t>
      </w:r>
      <w:r w:rsidR="008E6675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566,1</w:t>
      </w: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руб., из регионального бюджета – </w:t>
      </w:r>
      <w:r w:rsidR="008E6675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C86F7E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8E6675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3,9</w:t>
      </w: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 на реализацию мероприятий, предусмотренных региональной программой переселения, включённой </w:t>
      </w:r>
      <w:r w:rsidR="00051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Государственную программу по оказанию содействия добровольному переселению </w:t>
      </w:r>
      <w:r w:rsidR="00051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Российскую Федерацию соотечественников, проживающих </w:t>
      </w:r>
      <w:r w:rsidR="008E6675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 рубежом, было расходовано 511,82</w:t>
      </w:r>
      <w:proofErr w:type="gramEnd"/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6675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тыс. </w:t>
      </w: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из федерального бюджета и </w:t>
      </w:r>
      <w:r w:rsidR="008E6675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491,75</w:t>
      </w: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6675"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тыс. </w:t>
      </w:r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из областного бюджета.</w:t>
      </w:r>
    </w:p>
    <w:p w14:paraId="31F95CFF" w14:textId="5BCA6D6B" w:rsidR="00A20173" w:rsidRDefault="008B2778" w:rsidP="008B2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7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целью эффективной реализации подпрограммы в Ленинградской области вопросы организации взаимодействия территориальных органов федеральных органов исполнительной власти, органов исполнительной власти Ленинградской области, органов местного самоуправления и общественных организаций, связанных с реализацией в Ленинградской области Государственной программы по оказанию содействия добровольному переселению в Российскую Федерацию соотечественников, проживающих за рубежом, рассматриваются на заседаниях региональной межведомственной комиссии.</w:t>
      </w:r>
      <w:proofErr w:type="gramEnd"/>
    </w:p>
    <w:p w14:paraId="7B86B003" w14:textId="77777777" w:rsidR="008B2778" w:rsidRDefault="008B2778" w:rsidP="008B2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91B6324" w14:textId="77777777" w:rsidR="008B2778" w:rsidRPr="00A20173" w:rsidRDefault="008B2778" w:rsidP="008B2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8B2778" w:rsidRPr="00A20173" w:rsidSect="00FE3CF7">
          <w:headerReference w:type="even" r:id="rId16"/>
          <w:headerReference w:type="default" r:id="rId17"/>
          <w:headerReference w:type="first" r:id="rId18"/>
          <w:pgSz w:w="11906" w:h="16838" w:code="9"/>
          <w:pgMar w:top="1276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14:paraId="284FB202" w14:textId="77777777" w:rsidR="00AB4A3D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6CC1E2" w14:textId="77777777" w:rsidR="00A47C76" w:rsidRDefault="00A47C76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1587"/>
        <w:gridCol w:w="1373"/>
        <w:gridCol w:w="184"/>
        <w:gridCol w:w="1676"/>
        <w:gridCol w:w="199"/>
        <w:gridCol w:w="84"/>
        <w:gridCol w:w="1276"/>
        <w:gridCol w:w="35"/>
        <w:gridCol w:w="1383"/>
        <w:gridCol w:w="122"/>
        <w:gridCol w:w="1295"/>
        <w:gridCol w:w="189"/>
        <w:gridCol w:w="1229"/>
        <w:gridCol w:w="121"/>
        <w:gridCol w:w="1329"/>
        <w:gridCol w:w="246"/>
        <w:gridCol w:w="16"/>
      </w:tblGrid>
      <w:tr w:rsidR="0013711D" w:rsidRPr="0013711D" w14:paraId="2AF6435D" w14:textId="77777777" w:rsidTr="0013711D">
        <w:trPr>
          <w:gridAfter w:val="2"/>
          <w:wAfter w:w="262" w:type="dxa"/>
          <w:trHeight w:val="25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CD05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25FC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2756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F293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AD32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2F0E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0867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0281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D35A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D7EB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</w:t>
            </w:r>
          </w:p>
        </w:tc>
      </w:tr>
      <w:tr w:rsidR="0013711D" w:rsidRPr="0013711D" w14:paraId="7F1AF02D" w14:textId="77777777" w:rsidTr="0013711D">
        <w:trPr>
          <w:gridAfter w:val="2"/>
          <w:wAfter w:w="262" w:type="dxa"/>
          <w:trHeight w:val="25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1D54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F17C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174F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15E0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2D09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7315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CB0A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1360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346D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F851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11D" w:rsidRPr="0013711D" w14:paraId="1902C5D0" w14:textId="77777777" w:rsidTr="0013711D">
        <w:trPr>
          <w:gridAfter w:val="1"/>
          <w:wAfter w:w="16" w:type="dxa"/>
          <w:trHeight w:val="28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DA65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2BB0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ADFF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Показатели, характеризующие изменение ситуации на рынке труда Ленинградской области, </w:t>
            </w:r>
          </w:p>
        </w:tc>
      </w:tr>
      <w:tr w:rsidR="0013711D" w:rsidRPr="0013711D" w14:paraId="40D48DA8" w14:textId="77777777" w:rsidTr="0013711D">
        <w:trPr>
          <w:gridAfter w:val="1"/>
          <w:wAfter w:w="16" w:type="dxa"/>
          <w:trHeight w:val="28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7C8E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0BB6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FA78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 районов, городского округа  Ленинградской области за 9 месяцев 2021-2022 гг.</w:t>
            </w:r>
          </w:p>
        </w:tc>
      </w:tr>
      <w:tr w:rsidR="0013711D" w:rsidRPr="0013711D" w14:paraId="2C32172D" w14:textId="77777777" w:rsidTr="0013711D">
        <w:trPr>
          <w:trHeight w:val="296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4B7C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ABA4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7305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4262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92F4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73F4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4542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EB37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6895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0088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gridSpan w:val="2"/>
            <w:vAlign w:val="center"/>
            <w:hideMark/>
          </w:tcPr>
          <w:p w14:paraId="0A424A89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11D" w:rsidRPr="0013711D" w14:paraId="1C1ADB80" w14:textId="77777777" w:rsidTr="0013711D">
        <w:trPr>
          <w:trHeight w:val="266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FF609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E8532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8A568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546F7" w14:textId="7F76670E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37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Ищущие</w:t>
            </w:r>
            <w:proofErr w:type="gramEnd"/>
            <w:r w:rsidRPr="00137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150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2DAC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50551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C5C8389" w14:textId="77777777" w:rsid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01.10.22  </w:t>
            </w:r>
          </w:p>
          <w:p w14:paraId="66A9A221" w14:textId="042F1DED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01.10.21,               %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4BDC48D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01.10.22  к 01.01.22,             %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4F2A12AA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11D" w:rsidRPr="0013711D" w14:paraId="38180312" w14:textId="77777777" w:rsidTr="0013711D">
        <w:trPr>
          <w:trHeight w:val="266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38BE0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37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37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9EA10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31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49551E9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Поставлено на учет, чел.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43946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мес. 2022  к</w:t>
            </w:r>
          </w:p>
        </w:tc>
        <w:tc>
          <w:tcPr>
            <w:tcW w:w="439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8C62645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Состоит на учете, чел.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B6F7DC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FA81D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gridSpan w:val="2"/>
            <w:vAlign w:val="center"/>
            <w:hideMark/>
          </w:tcPr>
          <w:p w14:paraId="2CF1174F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11D" w:rsidRPr="0013711D" w14:paraId="63B9BAD1" w14:textId="77777777" w:rsidTr="0013711D">
        <w:trPr>
          <w:trHeight w:val="266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AAD6C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BC095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7DE62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месяцев        2021 года</w:t>
            </w:r>
          </w:p>
        </w:tc>
        <w:tc>
          <w:tcPr>
            <w:tcW w:w="155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B2FAA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месяцев        2022 года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07355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мес. 2021,</w:t>
            </w:r>
          </w:p>
        </w:tc>
        <w:tc>
          <w:tcPr>
            <w:tcW w:w="4394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157745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D616B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F070E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gridSpan w:val="2"/>
            <w:vAlign w:val="center"/>
            <w:hideMark/>
          </w:tcPr>
          <w:p w14:paraId="651EA556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11D" w:rsidRPr="0013711D" w14:paraId="75F5B5A7" w14:textId="77777777" w:rsidTr="0013711D">
        <w:trPr>
          <w:trHeight w:val="266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0D750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10DC6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CA4C7C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E4E592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F88B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BE18" w14:textId="12BD35DA" w:rsidR="0013711D" w:rsidRPr="0013711D" w:rsidRDefault="0013711D" w:rsidP="0086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01.10.2</w:t>
            </w:r>
            <w:r w:rsidR="008653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7125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446C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01.10.22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A9D4FA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5C4A51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gridSpan w:val="2"/>
            <w:vAlign w:val="center"/>
            <w:hideMark/>
          </w:tcPr>
          <w:p w14:paraId="379BFAEA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11D" w:rsidRPr="0013711D" w14:paraId="6EC11967" w14:textId="77777777" w:rsidTr="0013711D">
        <w:trPr>
          <w:trHeight w:val="266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6AEEB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152C0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06073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0E74E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678C6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40AD0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FA0F5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EB737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77526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6072C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775E110D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11D" w:rsidRPr="0013711D" w14:paraId="73EED83C" w14:textId="77777777" w:rsidTr="0013711D">
        <w:trPr>
          <w:trHeight w:val="25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8406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D9A8B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A176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FE71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EEF9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8997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5C78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2FBF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AF84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641D5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59C84AEA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11D" w:rsidRPr="0013711D" w14:paraId="314F7A51" w14:textId="77777777" w:rsidTr="0013711D">
        <w:trPr>
          <w:trHeight w:val="25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5ED9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577A2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62A9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BAF2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AFAD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70E9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9E85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222B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9AE6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C23C7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15D541F1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11D" w:rsidRPr="0013711D" w14:paraId="0F84AF68" w14:textId="77777777" w:rsidTr="0013711D">
        <w:trPr>
          <w:trHeight w:val="25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3F01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1F171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3AFD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2122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EBEF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D237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7023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A544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DE2C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07DC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F86DF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4505EDE8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11D" w:rsidRPr="0013711D" w14:paraId="0C3F2395" w14:textId="77777777" w:rsidTr="0013711D">
        <w:trPr>
          <w:trHeight w:val="25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DF40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69C79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C252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A100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5557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CA5D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30DE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A1BE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E1D9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403EB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125,7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1C373028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11D" w:rsidRPr="0013711D" w14:paraId="6FA142BF" w14:textId="77777777" w:rsidTr="0013711D">
        <w:trPr>
          <w:trHeight w:val="25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D5AE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66A27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09E6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3615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8B15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65E5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BDB1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DBF5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29BB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E212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A9F0A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473F597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11D" w:rsidRPr="0013711D" w14:paraId="61314BFA" w14:textId="77777777" w:rsidTr="0013711D">
        <w:trPr>
          <w:trHeight w:val="25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8FA0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4B8BB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9BFA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3988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8896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8FE7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473D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E373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8906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6147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8C02D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424160F4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11D" w:rsidRPr="0013711D" w14:paraId="7C819CFC" w14:textId="77777777" w:rsidTr="0013711D">
        <w:trPr>
          <w:trHeight w:val="25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9FC5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A1C43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0C0F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6D7E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7702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415A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C0F5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57BC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B43F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88C69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2C4F627A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11D" w:rsidRPr="0013711D" w14:paraId="0B128197" w14:textId="77777777" w:rsidTr="0013711D">
        <w:trPr>
          <w:trHeight w:val="25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785E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67B8C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9C0D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71AC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89E3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77FF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43C2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464F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46EE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BC019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45E55C4B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11D" w:rsidRPr="0013711D" w14:paraId="39D9CBB3" w14:textId="77777777" w:rsidTr="0013711D">
        <w:trPr>
          <w:trHeight w:val="25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3740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E7155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B6F9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5A48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3E3E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B24E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35C0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D14D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6CE9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5FCBC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78ADAD2F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11D" w:rsidRPr="0013711D" w14:paraId="08AB52B5" w14:textId="77777777" w:rsidTr="0013711D">
        <w:trPr>
          <w:trHeight w:val="25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73F5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5675B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D05E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9CD5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8CCA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136D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019C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7C50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DD35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B136C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1854CF8F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11D" w:rsidRPr="0013711D" w14:paraId="5925B66C" w14:textId="77777777" w:rsidTr="0013711D">
        <w:trPr>
          <w:trHeight w:val="25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8E3F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DCBF8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D511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BD34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2711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9356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341D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2FA0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E6F7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76368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C1D3FD0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11D" w:rsidRPr="0013711D" w14:paraId="0E3BB3E6" w14:textId="77777777" w:rsidTr="0013711D">
        <w:trPr>
          <w:trHeight w:val="25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3F5A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F2BAC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465D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58AB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6DC4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C348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7B24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1A0D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35E0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87AFC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00300A0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11D" w:rsidRPr="0013711D" w14:paraId="2BAED20F" w14:textId="77777777" w:rsidTr="0013711D">
        <w:trPr>
          <w:trHeight w:val="25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33C2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B5972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50C5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4DAF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34A7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AABC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AD63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868F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F364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11C32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50536DF9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11D" w:rsidRPr="0013711D" w14:paraId="260F2940" w14:textId="77777777" w:rsidTr="0013711D">
        <w:trPr>
          <w:trHeight w:val="25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52CD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E7C02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2407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0F6F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0EEE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B919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B87D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8D65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2A71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60738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55FC4D6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11D" w:rsidRPr="0013711D" w14:paraId="04840D5E" w14:textId="77777777" w:rsidTr="0013711D">
        <w:trPr>
          <w:trHeight w:val="25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381E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BB5C1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ABAC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9104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34BF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6B9D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32FD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DC4A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EE8E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A982C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1DFCC0FB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11D" w:rsidRPr="0013711D" w14:paraId="60E64A5D" w14:textId="77777777" w:rsidTr="0013711D">
        <w:trPr>
          <w:trHeight w:val="25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7AC1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F3361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CDFB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E370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FD94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F1F5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F9A6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579B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AA59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61EC2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1676A6B6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11D" w:rsidRPr="0013711D" w14:paraId="3FBF81DB" w14:textId="77777777" w:rsidTr="0013711D">
        <w:trPr>
          <w:trHeight w:val="25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BF1A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3492C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F912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0A71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8842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4BCE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F307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4189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177D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7CD7D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169,9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7752D4ED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11D" w:rsidRPr="0013711D" w14:paraId="1583232A" w14:textId="77777777" w:rsidTr="0013711D">
        <w:trPr>
          <w:trHeight w:val="266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8ED8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B79A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Тосненский 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858E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2693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871A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EDA6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E73A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6187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607E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A38F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F5A00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723C7C8D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11D" w:rsidRPr="0013711D" w14:paraId="2D50C108" w14:textId="77777777" w:rsidTr="0013711D">
        <w:trPr>
          <w:trHeight w:val="266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8B1FC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10570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5AF4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37666</w:t>
            </w: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FE23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28129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40BB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32BA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8940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FFE3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5376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53C0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5936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ADA4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4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32B99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797C36D7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B56B5B2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54927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8256F" w14:textId="77777777" w:rsidR="00C73D9E" w:rsidRDefault="00C73D9E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3649DE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BCA297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65119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62" w:type="dxa"/>
        <w:tblInd w:w="-176" w:type="dxa"/>
        <w:tblLook w:val="04A0" w:firstRow="1" w:lastRow="0" w:firstColumn="1" w:lastColumn="0" w:noHBand="0" w:noVBand="1"/>
      </w:tblPr>
      <w:tblGrid>
        <w:gridCol w:w="706"/>
        <w:gridCol w:w="2373"/>
        <w:gridCol w:w="1311"/>
        <w:gridCol w:w="1526"/>
        <w:gridCol w:w="1622"/>
        <w:gridCol w:w="1333"/>
        <w:gridCol w:w="216"/>
        <w:gridCol w:w="1223"/>
        <w:gridCol w:w="216"/>
        <w:gridCol w:w="1526"/>
        <w:gridCol w:w="1557"/>
        <w:gridCol w:w="1353"/>
      </w:tblGrid>
      <w:tr w:rsidR="0013711D" w:rsidRPr="0013711D" w14:paraId="7E1C5039" w14:textId="77777777" w:rsidTr="007C0089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7F31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6E7E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9CA2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C9EC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18C2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A2E4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F705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4DC2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0E9B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FED7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</w:t>
            </w:r>
          </w:p>
        </w:tc>
      </w:tr>
      <w:tr w:rsidR="0013711D" w:rsidRPr="0013711D" w14:paraId="62AA7447" w14:textId="77777777" w:rsidTr="007C0089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9DE9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A938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9E4F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3C26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7CF6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A636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2BFA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DECD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352B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6C2A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11D" w:rsidRPr="0013711D" w14:paraId="18317843" w14:textId="77777777" w:rsidTr="007C0089">
        <w:trPr>
          <w:trHeight w:val="27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ACA6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2283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DCFF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0192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1D33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FB3B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C7C6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B964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0F96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DAAA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11D" w:rsidRPr="0013711D" w14:paraId="569E8317" w14:textId="77777777" w:rsidTr="007C0089">
        <w:trPr>
          <w:trHeight w:val="270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F6746" w14:textId="77777777" w:rsidR="0013711D" w:rsidRPr="007C0089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9C677" w14:textId="77777777" w:rsidR="0013711D" w:rsidRPr="007C0089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F9B7E" w14:textId="77777777" w:rsidR="0013711D" w:rsidRPr="007C0089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2FEE" w14:textId="77777777" w:rsidR="0013711D" w:rsidRPr="007C0089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47A60" w14:textId="77777777" w:rsidR="0013711D" w:rsidRPr="007C0089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Безработные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7A891" w14:textId="77777777" w:rsidR="0013711D" w:rsidRPr="007C0089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A8789" w14:textId="77777777" w:rsidR="0013711D" w:rsidRPr="007C0089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E69D5" w14:textId="77777777" w:rsidR="0013711D" w:rsidRPr="007C0089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F1320" w14:textId="77777777" w:rsidR="0013711D" w:rsidRPr="007C0089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01.10.22 к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DB17C" w14:textId="77777777" w:rsidR="0013711D" w:rsidRPr="007C0089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01.10.22  к</w:t>
            </w:r>
          </w:p>
        </w:tc>
      </w:tr>
      <w:tr w:rsidR="0013711D" w:rsidRPr="0013711D" w14:paraId="1C237ADA" w14:textId="77777777" w:rsidTr="007C0089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7E72C" w14:textId="77777777" w:rsidR="0013711D" w:rsidRPr="007C0089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C36FD" w14:textId="77777777" w:rsidR="0013711D" w:rsidRPr="007C0089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28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63DA2" w14:textId="77777777" w:rsidR="0013711D" w:rsidRPr="007C0089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Поставлено на учет, чел.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752C3" w14:textId="7235DE9C" w:rsidR="0013711D" w:rsidRPr="007C0089" w:rsidRDefault="0013711D" w:rsidP="0086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мес. 202</w:t>
            </w:r>
            <w:r w:rsidR="008653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              9 мес. 2022</w:t>
            </w: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451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4EAD54" w14:textId="77777777" w:rsidR="0013711D" w:rsidRPr="007C0089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Состоит на учете, чел.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C229E" w14:textId="77777777" w:rsidR="0013711D" w:rsidRPr="007C0089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01.10.21,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8DC97" w14:textId="77777777" w:rsidR="0013711D" w:rsidRPr="007C0089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01.01.22,</w:t>
            </w:r>
          </w:p>
        </w:tc>
      </w:tr>
      <w:tr w:rsidR="0013711D" w:rsidRPr="0013711D" w14:paraId="2F7D057A" w14:textId="77777777" w:rsidTr="007C0089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CC98D" w14:textId="77777777" w:rsidR="0013711D" w:rsidRPr="007C0089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CDD39" w14:textId="77777777" w:rsidR="0013711D" w:rsidRPr="007C0089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F939E" w14:textId="77777777" w:rsidR="0013711D" w:rsidRPr="007C0089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мес.            2021 года</w:t>
            </w:r>
          </w:p>
        </w:tc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F1248" w14:textId="77777777" w:rsidR="0013711D" w:rsidRPr="007C0089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мес.            2022 года</w:t>
            </w: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FD0D9F" w14:textId="77777777" w:rsidR="0013711D" w:rsidRPr="007C0089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600992E" w14:textId="77777777" w:rsidR="0013711D" w:rsidRPr="007C0089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13C52" w14:textId="77777777" w:rsidR="0013711D" w:rsidRPr="007C0089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401FC" w14:textId="77777777" w:rsidR="0013711D" w:rsidRPr="007C0089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13711D" w:rsidRPr="0013711D" w14:paraId="0E682F9E" w14:textId="77777777" w:rsidTr="007C0089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7E67F" w14:textId="77777777" w:rsidR="0013711D" w:rsidRPr="007C0089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2736C" w14:textId="77777777" w:rsidR="0013711D" w:rsidRPr="007C0089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2D58B" w14:textId="77777777" w:rsidR="0013711D" w:rsidRPr="007C0089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F71122" w14:textId="77777777" w:rsidR="0013711D" w:rsidRPr="007C0089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924CF" w14:textId="77777777" w:rsidR="0013711D" w:rsidRPr="007C0089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602C5" w14:textId="77777777" w:rsidR="0013711D" w:rsidRPr="007C0089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01.10.21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53D25" w14:textId="77777777" w:rsidR="0013711D" w:rsidRPr="007C0089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01.01.22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79EC3" w14:textId="77777777" w:rsidR="0013711D" w:rsidRPr="007C0089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01.10.22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29560" w14:textId="77777777" w:rsidR="0013711D" w:rsidRPr="007C0089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96B5B" w14:textId="77777777" w:rsidR="0013711D" w:rsidRPr="007C0089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13711D" w:rsidRPr="0013711D" w14:paraId="740D5316" w14:textId="77777777" w:rsidTr="007C0089">
        <w:trPr>
          <w:trHeight w:val="270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784A8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90D14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78F43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FAC66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57B3B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5466C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B7BB8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61D8F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8B702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1D38B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3711D" w:rsidRPr="0013711D" w14:paraId="24918B9B" w14:textId="77777777" w:rsidTr="007C0089">
        <w:trPr>
          <w:trHeight w:val="25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59CB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6A2AE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B033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56D6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466D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C6A6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9C4F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398C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8834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CEC49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109,7</w:t>
            </w:r>
          </w:p>
        </w:tc>
      </w:tr>
      <w:tr w:rsidR="0013711D" w:rsidRPr="0013711D" w14:paraId="5D0AEECD" w14:textId="77777777" w:rsidTr="007C0089">
        <w:trPr>
          <w:trHeight w:val="25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800A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DEB75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A9AB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C781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9D84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C252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96E3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46CC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F320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3E593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13711D" w:rsidRPr="0013711D" w14:paraId="7243AC00" w14:textId="77777777" w:rsidTr="007C0089">
        <w:trPr>
          <w:trHeight w:val="25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035F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5FF46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D6E8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37C9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C1A9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273F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64DC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35DF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7FB4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C1879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</w:t>
            </w:r>
          </w:p>
        </w:tc>
      </w:tr>
      <w:tr w:rsidR="0013711D" w:rsidRPr="0013711D" w14:paraId="66D50235" w14:textId="77777777" w:rsidTr="007C0089">
        <w:trPr>
          <w:trHeight w:val="25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783C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34F6A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897F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ADDE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0A97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471A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A137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7C9E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97BD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2D513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</w:tr>
      <w:tr w:rsidR="0013711D" w:rsidRPr="0013711D" w14:paraId="65783250" w14:textId="77777777" w:rsidTr="007C0089">
        <w:trPr>
          <w:trHeight w:val="25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8FF6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988A4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BEDC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0278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9BE0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9186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C7E1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C282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9872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30F21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</w:tr>
      <w:tr w:rsidR="0013711D" w:rsidRPr="0013711D" w14:paraId="25769802" w14:textId="77777777" w:rsidTr="007C0089">
        <w:trPr>
          <w:trHeight w:val="25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1249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D5196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C3E1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6728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29E4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1128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F2A4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3F84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7ECC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93BC3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13711D" w:rsidRPr="0013711D" w14:paraId="6607C40B" w14:textId="77777777" w:rsidTr="007C0089">
        <w:trPr>
          <w:trHeight w:val="25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5B58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717E9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106D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E3B6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AD36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C043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CDC4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A29A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FC50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C4109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</w:tr>
      <w:tr w:rsidR="0013711D" w:rsidRPr="0013711D" w14:paraId="1A5669DD" w14:textId="77777777" w:rsidTr="007C0089">
        <w:trPr>
          <w:trHeight w:val="25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C8AA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70677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BB81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0727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1AFE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421E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2314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C097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10BC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6D8C3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</w:tr>
      <w:tr w:rsidR="0013711D" w:rsidRPr="0013711D" w14:paraId="27481D74" w14:textId="77777777" w:rsidTr="007C0089">
        <w:trPr>
          <w:trHeight w:val="25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FF88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2B962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A830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1B81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D64A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B816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10B6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0575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5690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F8BEE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</w:tr>
      <w:tr w:rsidR="0013711D" w:rsidRPr="0013711D" w14:paraId="60ECAA1D" w14:textId="77777777" w:rsidTr="007C0089">
        <w:trPr>
          <w:trHeight w:val="25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A583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0592D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CADF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9756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C5A4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E0BE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D3C2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8130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BB65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7EAEF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13711D" w:rsidRPr="0013711D" w14:paraId="0B860BBB" w14:textId="77777777" w:rsidTr="007C0089">
        <w:trPr>
          <w:trHeight w:val="25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0BD3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D9012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C419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F0CF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2D76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CFE0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8D34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F303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7BF5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D0C84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</w:tr>
      <w:tr w:rsidR="0013711D" w:rsidRPr="0013711D" w14:paraId="7D8D13B0" w14:textId="77777777" w:rsidTr="007C0089">
        <w:trPr>
          <w:trHeight w:val="25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CE71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87FCC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782C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F943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71E8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A0C7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E7C9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B64D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8F38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36316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13711D" w:rsidRPr="0013711D" w14:paraId="62FFA651" w14:textId="77777777" w:rsidTr="007C0089">
        <w:trPr>
          <w:trHeight w:val="25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38D5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5FA74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FB06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E893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2F9C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5634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DD42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1B0C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6EC0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4C253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</w:tr>
      <w:tr w:rsidR="0013711D" w:rsidRPr="0013711D" w14:paraId="561EF93D" w14:textId="77777777" w:rsidTr="007C0089">
        <w:trPr>
          <w:trHeight w:val="25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6C2A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E3410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3B7A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A64A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3F2D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501A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DC79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DE6E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FEF3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773B6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</w:tr>
      <w:tr w:rsidR="0013711D" w:rsidRPr="0013711D" w14:paraId="5FBCDF5A" w14:textId="77777777" w:rsidTr="007C0089">
        <w:trPr>
          <w:trHeight w:val="25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771E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2B18E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97F0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95B4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C0C0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85F4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BEC7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A9AB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C2A4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3C5EC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</w:t>
            </w:r>
          </w:p>
        </w:tc>
      </w:tr>
      <w:tr w:rsidR="0013711D" w:rsidRPr="0013711D" w14:paraId="655FB9F0" w14:textId="77777777" w:rsidTr="007C0089">
        <w:trPr>
          <w:trHeight w:val="25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59C2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D4E0D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3C30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D3C1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768B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8DC2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2E74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1665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FD14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FC0AE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</w:tr>
      <w:tr w:rsidR="0013711D" w:rsidRPr="0013711D" w14:paraId="2B3D9FCD" w14:textId="77777777" w:rsidTr="007C0089">
        <w:trPr>
          <w:trHeight w:val="25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0727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82A47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A7BC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84C7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A9F4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9915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913F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F6D5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EDCC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C693A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167,2</w:t>
            </w:r>
          </w:p>
        </w:tc>
      </w:tr>
      <w:tr w:rsidR="0013711D" w:rsidRPr="0013711D" w14:paraId="14FFE6AE" w14:textId="77777777" w:rsidTr="007C0089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4B1E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C154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Тосненский 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578F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CA96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D1D4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6F15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53E4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34D0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C104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08BCC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13711D" w:rsidRPr="0013711D" w14:paraId="0D259698" w14:textId="77777777" w:rsidTr="007C0089">
        <w:trPr>
          <w:trHeight w:val="270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16552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8D8E6" w14:textId="77777777" w:rsidR="0013711D" w:rsidRPr="0013711D" w:rsidRDefault="0013711D" w:rsidP="0013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CEC9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13747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F00D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9872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064E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A12B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5280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EFB9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4415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64D9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4582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AE1A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EEA0B" w14:textId="77777777" w:rsidR="0013711D" w:rsidRPr="0013711D" w:rsidRDefault="0013711D" w:rsidP="001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103,8</w:t>
            </w:r>
          </w:p>
        </w:tc>
      </w:tr>
    </w:tbl>
    <w:p w14:paraId="4252088B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1E9BE1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4EE959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497438" w14:textId="77777777" w:rsidR="007C0089" w:rsidRDefault="007C0089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FC50E0" w14:textId="77777777" w:rsidR="007C0089" w:rsidRDefault="007C0089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5AB04F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A8A4A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29" w:type="dxa"/>
        <w:tblInd w:w="-176" w:type="dxa"/>
        <w:tblLook w:val="04A0" w:firstRow="1" w:lastRow="0" w:firstColumn="1" w:lastColumn="0" w:noHBand="0" w:noVBand="1"/>
      </w:tblPr>
      <w:tblGrid>
        <w:gridCol w:w="710"/>
        <w:gridCol w:w="2419"/>
        <w:gridCol w:w="2420"/>
        <w:gridCol w:w="2420"/>
        <w:gridCol w:w="2740"/>
        <w:gridCol w:w="2460"/>
        <w:gridCol w:w="2460"/>
      </w:tblGrid>
      <w:tr w:rsidR="007C0089" w:rsidRPr="007C0089" w14:paraId="542D2867" w14:textId="77777777" w:rsidTr="007C0089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E7F4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1F89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7E79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BF2D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E54E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D7DF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6D7D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3</w:t>
            </w:r>
          </w:p>
        </w:tc>
      </w:tr>
      <w:tr w:rsidR="007C0089" w:rsidRPr="007C0089" w14:paraId="656CD671" w14:textId="77777777" w:rsidTr="007C0089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E902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D9A6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B308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322A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638E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0073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08A8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089" w:rsidRPr="007C0089" w14:paraId="27538494" w14:textId="77777777" w:rsidTr="007C0089">
        <w:trPr>
          <w:trHeight w:val="33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9CD9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E49C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FBDB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C978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A9F5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D9AC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61C4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089" w:rsidRPr="007C0089" w14:paraId="6A5D4DFD" w14:textId="77777777" w:rsidTr="007C0089">
        <w:trPr>
          <w:trHeight w:val="3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FC94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3994D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CE927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95044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Трудоустроено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90509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1D49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74C76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7C0089" w:rsidRPr="007C0089" w14:paraId="74714306" w14:textId="77777777" w:rsidTr="007C008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5DE2C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8E9BE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48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1BFADD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всего, чел. 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3A5C9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мес.  2022 года к </w:t>
            </w: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9 мес. 2021 года, %</w:t>
            </w:r>
          </w:p>
        </w:tc>
        <w:tc>
          <w:tcPr>
            <w:tcW w:w="49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ABDE04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трудоустроенных</w:t>
            </w:r>
            <w:proofErr w:type="gramEnd"/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ищущим работу гражданам за,                                                                         %</w:t>
            </w:r>
          </w:p>
        </w:tc>
      </w:tr>
      <w:tr w:rsidR="007C0089" w:rsidRPr="007C0089" w14:paraId="13795EEF" w14:textId="77777777" w:rsidTr="007C0089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53BE2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72CF0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203B2E1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F22459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695687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974FA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0089" w:rsidRPr="007C0089" w14:paraId="39EB6C76" w14:textId="77777777" w:rsidTr="007C0089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BAE92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4F646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8B019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мес.  2021 года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892AA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мес.  2022 года</w:t>
            </w: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7F46AB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C6EFD5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0089" w:rsidRPr="007C0089" w14:paraId="433085B6" w14:textId="77777777" w:rsidTr="007C0089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CB98B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6D8B2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C3FE48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ECCEC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085F7E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40B83" w14:textId="709FF380" w:rsidR="007C0089" w:rsidRPr="007C0089" w:rsidRDefault="007C0089" w:rsidP="0086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мес.  202</w:t>
            </w:r>
            <w:r w:rsidR="008653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A76E9" w14:textId="0DD46A20" w:rsidR="007C0089" w:rsidRPr="007C0089" w:rsidRDefault="007C0089" w:rsidP="0086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мес.  202</w:t>
            </w:r>
            <w:r w:rsidR="008653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C0089" w:rsidRPr="007C0089" w14:paraId="31C9323F" w14:textId="77777777" w:rsidTr="007C0089">
        <w:trPr>
          <w:trHeight w:val="3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67261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ED638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CFA28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5CC3D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915CE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64AEA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4CCFF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C0089" w:rsidRPr="007C0089" w14:paraId="79B83579" w14:textId="77777777" w:rsidTr="007C0089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6C0A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2643F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8998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7BB6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D9BF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B4C20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45C5D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</w:tr>
      <w:tr w:rsidR="007C0089" w:rsidRPr="007C0089" w14:paraId="3C09B274" w14:textId="77777777" w:rsidTr="007C0089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4D0F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0F3B8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A752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C796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9451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8C490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999B0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</w:tr>
      <w:tr w:rsidR="007C0089" w:rsidRPr="007C0089" w14:paraId="79B167FF" w14:textId="77777777" w:rsidTr="007C0089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EAD9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17774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50D8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2EAF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BC9A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92F4B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837CC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</w:tr>
      <w:tr w:rsidR="007C0089" w:rsidRPr="007C0089" w14:paraId="320BFC4A" w14:textId="77777777" w:rsidTr="007C0089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8824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69322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7930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E740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60A8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D0824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E1157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</w:tr>
      <w:tr w:rsidR="007C0089" w:rsidRPr="007C0089" w14:paraId="0185D495" w14:textId="77777777" w:rsidTr="007C0089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79E1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25BCC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5749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4B82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98B7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959D4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80071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</w:tr>
      <w:tr w:rsidR="007C0089" w:rsidRPr="007C0089" w14:paraId="7D300E19" w14:textId="77777777" w:rsidTr="007C0089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1054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422D5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3330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8697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13A4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B4AAE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CAF5B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</w:tr>
      <w:tr w:rsidR="007C0089" w:rsidRPr="007C0089" w14:paraId="4EF228DF" w14:textId="77777777" w:rsidTr="007C0089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BF55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DE916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B639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A29E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4F2D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B71FF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13F32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</w:tr>
      <w:tr w:rsidR="007C0089" w:rsidRPr="007C0089" w14:paraId="10B27CFB" w14:textId="77777777" w:rsidTr="007C0089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C655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3841E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598D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4A38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1192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2F5F7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2DC19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</w:tr>
      <w:tr w:rsidR="007C0089" w:rsidRPr="007C0089" w14:paraId="420C5647" w14:textId="77777777" w:rsidTr="007C0089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711E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D4DC2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FEB7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9A42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9F68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632ED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C4EEA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</w:tr>
      <w:tr w:rsidR="007C0089" w:rsidRPr="007C0089" w14:paraId="350EB863" w14:textId="77777777" w:rsidTr="007C0089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BCFA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CC533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EB19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196A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D09A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F564B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E7DD9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</w:tr>
      <w:tr w:rsidR="007C0089" w:rsidRPr="007C0089" w14:paraId="1CE0A90B" w14:textId="77777777" w:rsidTr="007C0089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7D8B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0ED39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9898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E6D9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CE67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60868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D4018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</w:tr>
      <w:tr w:rsidR="007C0089" w:rsidRPr="007C0089" w14:paraId="7CA4B808" w14:textId="77777777" w:rsidTr="007C0089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DA0B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6CA0A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A6A5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C695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1646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85498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22AE8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7C0089" w:rsidRPr="007C0089" w14:paraId="3FDF79B7" w14:textId="77777777" w:rsidTr="007C0089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FC1F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9282C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03F0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F3DE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51C8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44019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BBBC6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</w:tr>
      <w:tr w:rsidR="007C0089" w:rsidRPr="007C0089" w14:paraId="27EFEDE2" w14:textId="77777777" w:rsidTr="007C0089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32B3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EF955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18E7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4CC1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651A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459E1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8F8DC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</w:tr>
      <w:tr w:rsidR="007C0089" w:rsidRPr="007C0089" w14:paraId="16E9AEF2" w14:textId="77777777" w:rsidTr="007C0089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C866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5CDF7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5F90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E132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F262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394C9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FAE2C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</w:tr>
      <w:tr w:rsidR="007C0089" w:rsidRPr="007C0089" w14:paraId="5AB208CE" w14:textId="77777777" w:rsidTr="007C0089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2F0A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E6428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1DFC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2303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1B75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22A99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91A47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</w:tr>
      <w:tr w:rsidR="007C0089" w:rsidRPr="007C0089" w14:paraId="3812520C" w14:textId="77777777" w:rsidTr="007C0089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C011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D4856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BDF9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ABCE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006F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9933E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2812D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</w:tr>
      <w:tr w:rsidR="007C0089" w:rsidRPr="007C0089" w14:paraId="49EB47B8" w14:textId="77777777" w:rsidTr="007C0089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60C4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17D8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Тосненский 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8EBD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B743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4D91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5B7C6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809C3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7C0089" w:rsidRPr="007C0089" w14:paraId="453A85EB" w14:textId="77777777" w:rsidTr="007C0089">
        <w:trPr>
          <w:trHeight w:val="3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B3B6D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3BFC8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26CF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17293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B428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14757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3E05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E1756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2300F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52,5</w:t>
            </w:r>
          </w:p>
        </w:tc>
      </w:tr>
      <w:tr w:rsidR="007C0089" w:rsidRPr="007C0089" w14:paraId="44172710" w14:textId="77777777" w:rsidTr="007C0089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535F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5CE5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A0EB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4E82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A3B9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C986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E0EF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FF0982E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0AEDA2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27" w:type="dxa"/>
        <w:tblInd w:w="-176" w:type="dxa"/>
        <w:tblLook w:val="04A0" w:firstRow="1" w:lastRow="0" w:firstColumn="1" w:lastColumn="0" w:noHBand="0" w:noVBand="1"/>
      </w:tblPr>
      <w:tblGrid>
        <w:gridCol w:w="710"/>
        <w:gridCol w:w="2409"/>
        <w:gridCol w:w="1056"/>
        <w:gridCol w:w="1056"/>
        <w:gridCol w:w="1056"/>
        <w:gridCol w:w="1116"/>
        <w:gridCol w:w="1116"/>
        <w:gridCol w:w="1056"/>
        <w:gridCol w:w="1056"/>
        <w:gridCol w:w="1056"/>
        <w:gridCol w:w="1540"/>
        <w:gridCol w:w="1600"/>
      </w:tblGrid>
      <w:tr w:rsidR="007C0089" w:rsidRPr="007C0089" w14:paraId="17CCC83F" w14:textId="77777777" w:rsidTr="007C0089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9EC2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5ED4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C980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0F37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710A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9873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4B5F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3BF2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BB35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C9AE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E17E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6AF9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4</w:t>
            </w:r>
          </w:p>
        </w:tc>
      </w:tr>
      <w:tr w:rsidR="007C0089" w:rsidRPr="007C0089" w14:paraId="38B1DA46" w14:textId="77777777" w:rsidTr="007C0089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E10B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39C3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D4B8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5961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C378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9548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B7F6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12D0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831E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C94D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59AD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1F5C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089" w:rsidRPr="007C0089" w14:paraId="7533C06E" w14:textId="77777777" w:rsidTr="007C0089">
        <w:trPr>
          <w:trHeight w:val="27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7EB5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9FF9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F277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A55C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8400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DC13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AA34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7CE9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BF54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B456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1146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6F97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089" w:rsidRPr="007C0089" w14:paraId="5EF4288E" w14:textId="77777777" w:rsidTr="007C0089">
        <w:trPr>
          <w:trHeight w:val="27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A2E3A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C410F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5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D8BC0F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Наличие свободных рабочих мест, ед.</w:t>
            </w:r>
          </w:p>
        </w:tc>
        <w:tc>
          <w:tcPr>
            <w:tcW w:w="630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B35C99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регистриремой</w:t>
            </w:r>
            <w:proofErr w:type="spellEnd"/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безработицы, %</w:t>
            </w:r>
          </w:p>
        </w:tc>
      </w:tr>
      <w:tr w:rsidR="007C0089" w:rsidRPr="007C0089" w14:paraId="13CEAF8D" w14:textId="77777777" w:rsidTr="007C0089">
        <w:trPr>
          <w:trHeight w:val="480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4BAA8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9AE87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92F50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8C15D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EFA8D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6523D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01.10.22 к</w:t>
            </w:r>
          </w:p>
          <w:p w14:paraId="040DD44B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01.10.21,</w:t>
            </w:r>
          </w:p>
          <w:p w14:paraId="6BCEF765" w14:textId="2195E4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7290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01.10.22 к</w:t>
            </w:r>
          </w:p>
          <w:p w14:paraId="3B12DC0C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01.01.22, </w:t>
            </w:r>
          </w:p>
          <w:p w14:paraId="7DF5C769" w14:textId="5D909B1D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012BC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B9F6D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C602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BF10D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</w:t>
            </w:r>
            <w:proofErr w:type="spellEnd"/>
            <w:proofErr w:type="gramStart"/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proofErr w:type="gramEnd"/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+), уменьш.(-) на пункты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AB4DA6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</w:t>
            </w:r>
            <w:proofErr w:type="spellEnd"/>
            <w:proofErr w:type="gramStart"/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proofErr w:type="gramEnd"/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+), </w:t>
            </w: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уменьш. (-) на пункты</w:t>
            </w:r>
          </w:p>
        </w:tc>
      </w:tr>
      <w:tr w:rsidR="007C0089" w:rsidRPr="007C0089" w14:paraId="61B62441" w14:textId="77777777" w:rsidTr="007C0089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16A51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8AB2D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B99A9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01.10.21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2F111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6D8A5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01.10.22</w:t>
            </w: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1DFA7" w14:textId="659036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B581" w14:textId="24756459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8EA4C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01.10.21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14B5D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4FBE3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01.10.22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C009C8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442116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0089" w:rsidRPr="007C0089" w14:paraId="645467F3" w14:textId="77777777" w:rsidTr="007C0089">
        <w:trPr>
          <w:trHeight w:val="270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9B498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20309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B459C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A6D9A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B976B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CC1FC" w14:textId="022048C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996B" w14:textId="3EF8C345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C728A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2FBB7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F5E51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242A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01.10.22-01.10.21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237D3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01.10.22-01.01.22</w:t>
            </w:r>
          </w:p>
        </w:tc>
      </w:tr>
      <w:tr w:rsidR="007C0089" w:rsidRPr="007C0089" w14:paraId="17D98956" w14:textId="77777777" w:rsidTr="007C0089">
        <w:trPr>
          <w:trHeight w:val="27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4CE5D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D8DA4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FADD5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CBBBE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B2910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317C3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38295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579CE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E87FC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3B892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C93B4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B31FC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C0089" w:rsidRPr="007C0089" w14:paraId="6F9327CB" w14:textId="77777777" w:rsidTr="007C0089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543A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0073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0B47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71EC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1704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DBB4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6DC6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EF31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EF5D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7DFB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CCB1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C7937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0089" w:rsidRPr="007C0089" w14:paraId="535AB27C" w14:textId="77777777" w:rsidTr="007C0089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777A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7057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9E88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EBAF2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B332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8AD5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0F61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DBC5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A051C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D645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D966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B1112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</w:tr>
      <w:tr w:rsidR="007C0089" w:rsidRPr="007C0089" w14:paraId="0C6087A8" w14:textId="77777777" w:rsidTr="007C0089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1BCF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A918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CFD6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47F1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C47D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C460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9654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ED3B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CCAB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ACF7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4856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5E575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0089" w:rsidRPr="007C0089" w14:paraId="387F3C71" w14:textId="77777777" w:rsidTr="007C0089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FCD0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AE06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FCC4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A3D9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A1F6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23F3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E2FE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E938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ACA3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B1E5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7F5F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D4FE8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C0089" w:rsidRPr="007C0089" w14:paraId="357F493E" w14:textId="77777777" w:rsidTr="007C0089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87A2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F763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913E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D029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B087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F9A4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F72C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30B9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E599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07DA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3E57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E6B19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C0089" w:rsidRPr="007C0089" w14:paraId="6F629C56" w14:textId="77777777" w:rsidTr="007C0089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9AFA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4AC1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912C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134A0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D0B1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E5CD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B898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983A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CD066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9F0A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0F22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676A6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0089" w:rsidRPr="007C0089" w14:paraId="48BB9F6B" w14:textId="77777777" w:rsidTr="007C0089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8DDF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7CCD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A7AD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88492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9E06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FC83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E722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F05F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4515D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495A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0978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8F929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C0089" w:rsidRPr="007C0089" w14:paraId="210D64C3" w14:textId="77777777" w:rsidTr="007C0089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9992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5DBD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047C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8E761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6874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F97D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17F7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1341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38B1E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C3F5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617A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64621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</w:tr>
      <w:tr w:rsidR="007C0089" w:rsidRPr="007C0089" w14:paraId="2987C6F2" w14:textId="77777777" w:rsidTr="007C0089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6196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7BAE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80ED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6DF36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EFA9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0674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64BD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5CE9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E1D99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7750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EDC8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A1AEC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C0089" w:rsidRPr="007C0089" w14:paraId="263B0A93" w14:textId="77777777" w:rsidTr="007C0089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0B61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5D6E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32F4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AD5C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596B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4426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3D52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52A0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83D1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AB89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92F7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5F2A8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</w:tr>
      <w:tr w:rsidR="007C0089" w:rsidRPr="007C0089" w14:paraId="40392F2B" w14:textId="77777777" w:rsidTr="007C0089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6053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2F76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9D82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3D52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5C5C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3301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7152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4D54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50A2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0468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F467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5FF8B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</w:tr>
      <w:tr w:rsidR="007C0089" w:rsidRPr="007C0089" w14:paraId="5FAB074C" w14:textId="77777777" w:rsidTr="007C0089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5CE2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4942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25E5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8F85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A62E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E36B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35E6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761C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DF2F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E97C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2AF7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21562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0089" w:rsidRPr="007C0089" w14:paraId="6B0676C3" w14:textId="77777777" w:rsidTr="007C0089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DF60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4DE1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68B6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ADBE5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A880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F4D7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BABD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CE4F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28AE3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E64E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0EE2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DD80F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C0089" w:rsidRPr="007C0089" w14:paraId="47229CEE" w14:textId="77777777" w:rsidTr="007C0089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0355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D4AF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FA58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C15C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B386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F1FF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A711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1270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35AA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B8F0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A488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7CAFA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</w:tr>
      <w:tr w:rsidR="007C0089" w:rsidRPr="007C0089" w14:paraId="742D4BB6" w14:textId="77777777" w:rsidTr="007C0089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3493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A445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E619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30AA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AC99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1DF5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1892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6756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4754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295E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02C6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91090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</w:tr>
      <w:tr w:rsidR="007C0089" w:rsidRPr="007C0089" w14:paraId="7AB249F7" w14:textId="77777777" w:rsidTr="007C0089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786F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02C9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7EEF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46D37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C160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7D62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D5AC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DC63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77E95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F1F3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A641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4078B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</w:tr>
      <w:tr w:rsidR="007C0089" w:rsidRPr="007C0089" w14:paraId="39A0FF95" w14:textId="77777777" w:rsidTr="007C0089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8D35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E320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174C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17BD4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36D9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23F0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6076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8A7F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31F1A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F0C0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DA75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572C7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7C0089" w:rsidRPr="007C0089" w14:paraId="1241DE7E" w14:textId="77777777" w:rsidTr="007C0089">
        <w:trPr>
          <w:trHeight w:val="270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C5F1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A2C5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Тосненский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088D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F0C6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B6D2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566E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8004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134A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BEB3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9113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5AA6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B567E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0089" w:rsidRPr="007C0089" w14:paraId="5FEB4D07" w14:textId="77777777" w:rsidTr="007C0089">
        <w:trPr>
          <w:trHeight w:val="27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13C87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BB5B9" w14:textId="77777777" w:rsidR="007C0089" w:rsidRPr="007C0089" w:rsidRDefault="007C0089" w:rsidP="007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5A44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53047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B74B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54720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BB38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45 635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40AA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9420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4559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4A3C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D701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4144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3A9F0" w14:textId="77777777" w:rsidR="007C0089" w:rsidRPr="007C0089" w:rsidRDefault="007C0089" w:rsidP="007C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</w:tr>
    </w:tbl>
    <w:p w14:paraId="53EAEF40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95F49" w14:textId="23F15D63" w:rsidR="0075463C" w:rsidRDefault="000E08BA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D9855BC" wp14:editId="3AF4EC14">
            <wp:extent cx="8829446" cy="63307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830066" cy="6331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0C62C" w14:textId="6603F327" w:rsidR="00C5210E" w:rsidRDefault="00C521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636F7134" w14:textId="77777777" w:rsidR="00C5210E" w:rsidRPr="0085671A" w:rsidRDefault="00C521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14:paraId="4556D552" w14:textId="77777777" w:rsidR="00C5210E" w:rsidRDefault="00C521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F42872D" w14:textId="0195FA0B" w:rsidR="00C5210E" w:rsidRPr="00F35072" w:rsidRDefault="000E08B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A63AFB" wp14:editId="0C3EEA24">
            <wp:extent cx="9061432" cy="5830214"/>
            <wp:effectExtent l="0" t="0" r="698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067827" cy="5834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210E" w:rsidRPr="00F35072" w:rsidSect="008A44FD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9DC74" w14:textId="77777777" w:rsidR="00745B82" w:rsidRDefault="00745B82">
      <w:pPr>
        <w:spacing w:after="0" w:line="240" w:lineRule="auto"/>
      </w:pPr>
      <w:r>
        <w:separator/>
      </w:r>
    </w:p>
  </w:endnote>
  <w:endnote w:type="continuationSeparator" w:id="0">
    <w:p w14:paraId="52B6D0B0" w14:textId="77777777" w:rsidR="00745B82" w:rsidRDefault="0074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3A4E2" w14:textId="77777777" w:rsidR="00745B82" w:rsidRDefault="00745B82">
      <w:pPr>
        <w:spacing w:after="0" w:line="240" w:lineRule="auto"/>
      </w:pPr>
      <w:r>
        <w:separator/>
      </w:r>
    </w:p>
  </w:footnote>
  <w:footnote w:type="continuationSeparator" w:id="0">
    <w:p w14:paraId="44F7DA40" w14:textId="77777777" w:rsidR="00745B82" w:rsidRDefault="0074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8358B" w14:textId="77777777" w:rsidR="008653C3" w:rsidRDefault="008653C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AFAE36B" w14:textId="77777777" w:rsidR="008653C3" w:rsidRDefault="008653C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B30DB" w14:textId="77777777" w:rsidR="008653C3" w:rsidRDefault="008653C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C0BC6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DF421" w14:textId="77777777" w:rsidR="008653C3" w:rsidRDefault="008653C3" w:rsidP="00E0381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B59"/>
    <w:multiLevelType w:val="hybridMultilevel"/>
    <w:tmpl w:val="D8409176"/>
    <w:lvl w:ilvl="0" w:tplc="23DC1C0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3F5A25"/>
    <w:multiLevelType w:val="hybridMultilevel"/>
    <w:tmpl w:val="EBB2D0BC"/>
    <w:lvl w:ilvl="0" w:tplc="DF02F3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A8E0FA9"/>
    <w:multiLevelType w:val="hybridMultilevel"/>
    <w:tmpl w:val="0F08FA7C"/>
    <w:lvl w:ilvl="0" w:tplc="D456902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B5B61B8"/>
    <w:multiLevelType w:val="hybridMultilevel"/>
    <w:tmpl w:val="FFCCFEA4"/>
    <w:lvl w:ilvl="0" w:tplc="9138ACD6">
      <w:start w:val="144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DB452C9"/>
    <w:multiLevelType w:val="hybridMultilevel"/>
    <w:tmpl w:val="636A37EA"/>
    <w:lvl w:ilvl="0" w:tplc="E48208A0">
      <w:numFmt w:val="bullet"/>
      <w:lvlText w:val="-"/>
      <w:lvlJc w:val="left"/>
      <w:pPr>
        <w:tabs>
          <w:tab w:val="num" w:pos="1635"/>
        </w:tabs>
        <w:ind w:left="1635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5A17F49"/>
    <w:multiLevelType w:val="hybridMultilevel"/>
    <w:tmpl w:val="ED14CE90"/>
    <w:lvl w:ilvl="0" w:tplc="21EA7B2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5BC73E2"/>
    <w:multiLevelType w:val="hybridMultilevel"/>
    <w:tmpl w:val="EB3C1EFC"/>
    <w:lvl w:ilvl="0" w:tplc="041C05E2">
      <w:start w:val="1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7EA24A1"/>
    <w:multiLevelType w:val="hybridMultilevel"/>
    <w:tmpl w:val="F4761496"/>
    <w:lvl w:ilvl="0" w:tplc="A82C3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813B99"/>
    <w:multiLevelType w:val="hybridMultilevel"/>
    <w:tmpl w:val="2BC460B6"/>
    <w:lvl w:ilvl="0" w:tplc="AAFAC65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F35FB"/>
    <w:multiLevelType w:val="hybridMultilevel"/>
    <w:tmpl w:val="00A03A86"/>
    <w:lvl w:ilvl="0" w:tplc="2AF8CF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A06514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E072C04"/>
    <w:multiLevelType w:val="hybridMultilevel"/>
    <w:tmpl w:val="C22EF12C"/>
    <w:lvl w:ilvl="0" w:tplc="5A1409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1E1D03E6"/>
    <w:multiLevelType w:val="hybridMultilevel"/>
    <w:tmpl w:val="3648DEBA"/>
    <w:lvl w:ilvl="0" w:tplc="882801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1E322A8E"/>
    <w:multiLevelType w:val="hybridMultilevel"/>
    <w:tmpl w:val="8BB2ACEA"/>
    <w:lvl w:ilvl="0" w:tplc="32E4DA7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1E6D7990"/>
    <w:multiLevelType w:val="hybridMultilevel"/>
    <w:tmpl w:val="9CF8530A"/>
    <w:lvl w:ilvl="0" w:tplc="EAA44DF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1FCA49D7"/>
    <w:multiLevelType w:val="hybridMultilevel"/>
    <w:tmpl w:val="C682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087D8E"/>
    <w:multiLevelType w:val="hybridMultilevel"/>
    <w:tmpl w:val="3484F582"/>
    <w:lvl w:ilvl="0" w:tplc="CAB07B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0D51B49"/>
    <w:multiLevelType w:val="hybridMultilevel"/>
    <w:tmpl w:val="AAC8666A"/>
    <w:lvl w:ilvl="0" w:tplc="440E597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33C13068"/>
    <w:multiLevelType w:val="hybridMultilevel"/>
    <w:tmpl w:val="C246698A"/>
    <w:lvl w:ilvl="0" w:tplc="76A0594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351700BB"/>
    <w:multiLevelType w:val="hybridMultilevel"/>
    <w:tmpl w:val="3C9A4C9A"/>
    <w:lvl w:ilvl="0" w:tplc="53CE8C34">
      <w:start w:val="1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3BA2043E"/>
    <w:multiLevelType w:val="hybridMultilevel"/>
    <w:tmpl w:val="4CF6E942"/>
    <w:lvl w:ilvl="0" w:tplc="B34CEF0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3EAA4F2F"/>
    <w:multiLevelType w:val="hybridMultilevel"/>
    <w:tmpl w:val="C0FE7F52"/>
    <w:lvl w:ilvl="0" w:tplc="060EBD7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3FD33467"/>
    <w:multiLevelType w:val="hybridMultilevel"/>
    <w:tmpl w:val="63485786"/>
    <w:lvl w:ilvl="0" w:tplc="A3521BFE">
      <w:numFmt w:val="bullet"/>
      <w:lvlText w:val=""/>
      <w:lvlJc w:val="left"/>
      <w:pPr>
        <w:tabs>
          <w:tab w:val="num" w:pos="1743"/>
        </w:tabs>
        <w:ind w:left="1743" w:hanging="10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40DD10F4"/>
    <w:multiLevelType w:val="hybridMultilevel"/>
    <w:tmpl w:val="7794EFEA"/>
    <w:lvl w:ilvl="0" w:tplc="4F10895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43B5B6F"/>
    <w:multiLevelType w:val="hybridMultilevel"/>
    <w:tmpl w:val="33F47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7C13A7"/>
    <w:multiLevelType w:val="hybridMultilevel"/>
    <w:tmpl w:val="610A4D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6D814C4"/>
    <w:multiLevelType w:val="hybridMultilevel"/>
    <w:tmpl w:val="D048D6E0"/>
    <w:lvl w:ilvl="0" w:tplc="71B8013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>
    <w:nsid w:val="48563E0D"/>
    <w:multiLevelType w:val="hybridMultilevel"/>
    <w:tmpl w:val="C32E5316"/>
    <w:lvl w:ilvl="0" w:tplc="2CECE47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4B483EE7"/>
    <w:multiLevelType w:val="hybridMultilevel"/>
    <w:tmpl w:val="B1A46752"/>
    <w:lvl w:ilvl="0" w:tplc="EC7A9A6C">
      <w:start w:val="1448"/>
      <w:numFmt w:val="bullet"/>
      <w:lvlText w:val="-"/>
      <w:lvlJc w:val="left"/>
      <w:pPr>
        <w:tabs>
          <w:tab w:val="num" w:pos="1635"/>
        </w:tabs>
        <w:ind w:left="1635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>
    <w:nsid w:val="4D0621EB"/>
    <w:multiLevelType w:val="hybridMultilevel"/>
    <w:tmpl w:val="80B2BF14"/>
    <w:lvl w:ilvl="0" w:tplc="094E3F3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4DEF067D"/>
    <w:multiLevelType w:val="hybridMultilevel"/>
    <w:tmpl w:val="6406C7D2"/>
    <w:lvl w:ilvl="0" w:tplc="64DA6B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>
    <w:nsid w:val="4E7A5E4C"/>
    <w:multiLevelType w:val="hybridMultilevel"/>
    <w:tmpl w:val="4E4E704C"/>
    <w:lvl w:ilvl="0" w:tplc="7940020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500E7D7E"/>
    <w:multiLevelType w:val="hybridMultilevel"/>
    <w:tmpl w:val="190C4DBC"/>
    <w:lvl w:ilvl="0" w:tplc="AAFAC65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B30017B"/>
    <w:multiLevelType w:val="hybridMultilevel"/>
    <w:tmpl w:val="3DEE5EE2"/>
    <w:lvl w:ilvl="0" w:tplc="A5EE47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>
    <w:nsid w:val="61FC50E9"/>
    <w:multiLevelType w:val="hybridMultilevel"/>
    <w:tmpl w:val="CDF0096E"/>
    <w:lvl w:ilvl="0" w:tplc="A210F05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5">
    <w:nsid w:val="62047CC7"/>
    <w:multiLevelType w:val="hybridMultilevel"/>
    <w:tmpl w:val="32AC473E"/>
    <w:lvl w:ilvl="0" w:tplc="C3926E7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6">
    <w:nsid w:val="627B5C1A"/>
    <w:multiLevelType w:val="hybridMultilevel"/>
    <w:tmpl w:val="71684790"/>
    <w:lvl w:ilvl="0" w:tplc="BC3497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7">
    <w:nsid w:val="64E0213A"/>
    <w:multiLevelType w:val="hybridMultilevel"/>
    <w:tmpl w:val="34700928"/>
    <w:lvl w:ilvl="0" w:tplc="81423324">
      <w:start w:val="9"/>
      <w:numFmt w:val="bullet"/>
      <w:lvlText w:val="-"/>
      <w:lvlJc w:val="left"/>
      <w:pPr>
        <w:tabs>
          <w:tab w:val="num" w:pos="1455"/>
        </w:tabs>
        <w:ind w:left="1455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8">
    <w:nsid w:val="6B2358EA"/>
    <w:multiLevelType w:val="hybridMultilevel"/>
    <w:tmpl w:val="EB167078"/>
    <w:lvl w:ilvl="0" w:tplc="456E0722">
      <w:start w:val="144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6C9264DA"/>
    <w:multiLevelType w:val="hybridMultilevel"/>
    <w:tmpl w:val="BA9CA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2320A6"/>
    <w:multiLevelType w:val="hybridMultilevel"/>
    <w:tmpl w:val="E0A4988C"/>
    <w:lvl w:ilvl="0" w:tplc="E5C42ACA">
      <w:numFmt w:val="bullet"/>
      <w:lvlText w:val=""/>
      <w:lvlJc w:val="left"/>
      <w:pPr>
        <w:tabs>
          <w:tab w:val="num" w:pos="1743"/>
        </w:tabs>
        <w:ind w:left="1743" w:hanging="10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>
    <w:nsid w:val="6FAF6502"/>
    <w:multiLevelType w:val="hybridMultilevel"/>
    <w:tmpl w:val="57605572"/>
    <w:lvl w:ilvl="0" w:tplc="CA581F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5477DB3"/>
    <w:multiLevelType w:val="hybridMultilevel"/>
    <w:tmpl w:val="1A047562"/>
    <w:lvl w:ilvl="0" w:tplc="AAFAC65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95725B"/>
    <w:multiLevelType w:val="hybridMultilevel"/>
    <w:tmpl w:val="1ADA9BCE"/>
    <w:lvl w:ilvl="0" w:tplc="83EECF3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4">
    <w:nsid w:val="7EC93C28"/>
    <w:multiLevelType w:val="hybridMultilevel"/>
    <w:tmpl w:val="1C74DAD6"/>
    <w:lvl w:ilvl="0" w:tplc="F90E5A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20"/>
  </w:num>
  <w:num w:numId="5">
    <w:abstractNumId w:val="37"/>
  </w:num>
  <w:num w:numId="6">
    <w:abstractNumId w:val="30"/>
  </w:num>
  <w:num w:numId="7">
    <w:abstractNumId w:val="22"/>
  </w:num>
  <w:num w:numId="8">
    <w:abstractNumId w:val="26"/>
  </w:num>
  <w:num w:numId="9">
    <w:abstractNumId w:val="19"/>
  </w:num>
  <w:num w:numId="10">
    <w:abstractNumId w:val="0"/>
  </w:num>
  <w:num w:numId="11">
    <w:abstractNumId w:val="41"/>
  </w:num>
  <w:num w:numId="12">
    <w:abstractNumId w:val="23"/>
  </w:num>
  <w:num w:numId="13">
    <w:abstractNumId w:val="14"/>
  </w:num>
  <w:num w:numId="14">
    <w:abstractNumId w:val="39"/>
  </w:num>
  <w:num w:numId="15">
    <w:abstractNumId w:val="4"/>
  </w:num>
  <w:num w:numId="16">
    <w:abstractNumId w:val="35"/>
  </w:num>
  <w:num w:numId="17">
    <w:abstractNumId w:val="1"/>
  </w:num>
  <w:num w:numId="18">
    <w:abstractNumId w:val="29"/>
  </w:num>
  <w:num w:numId="19">
    <w:abstractNumId w:val="40"/>
  </w:num>
  <w:num w:numId="20">
    <w:abstractNumId w:val="28"/>
  </w:num>
  <w:num w:numId="21">
    <w:abstractNumId w:val="13"/>
  </w:num>
  <w:num w:numId="22">
    <w:abstractNumId w:val="21"/>
  </w:num>
  <w:num w:numId="23">
    <w:abstractNumId w:val="38"/>
  </w:num>
  <w:num w:numId="24">
    <w:abstractNumId w:val="3"/>
  </w:num>
  <w:num w:numId="25">
    <w:abstractNumId w:val="27"/>
  </w:num>
  <w:num w:numId="26">
    <w:abstractNumId w:val="15"/>
  </w:num>
  <w:num w:numId="27">
    <w:abstractNumId w:val="2"/>
  </w:num>
  <w:num w:numId="28">
    <w:abstractNumId w:val="17"/>
  </w:num>
  <w:num w:numId="29">
    <w:abstractNumId w:val="18"/>
  </w:num>
  <w:num w:numId="30">
    <w:abstractNumId w:val="6"/>
  </w:num>
  <w:num w:numId="31">
    <w:abstractNumId w:val="33"/>
  </w:num>
  <w:num w:numId="32">
    <w:abstractNumId w:val="24"/>
  </w:num>
  <w:num w:numId="33">
    <w:abstractNumId w:val="16"/>
  </w:num>
  <w:num w:numId="34">
    <w:abstractNumId w:val="25"/>
  </w:num>
  <w:num w:numId="35">
    <w:abstractNumId w:val="44"/>
  </w:num>
  <w:num w:numId="36">
    <w:abstractNumId w:val="36"/>
  </w:num>
  <w:num w:numId="37">
    <w:abstractNumId w:val="34"/>
  </w:num>
  <w:num w:numId="38">
    <w:abstractNumId w:val="43"/>
  </w:num>
  <w:num w:numId="39">
    <w:abstractNumId w:val="12"/>
  </w:num>
  <w:num w:numId="40">
    <w:abstractNumId w:val="10"/>
  </w:num>
  <w:num w:numId="41">
    <w:abstractNumId w:val="8"/>
  </w:num>
  <w:num w:numId="42">
    <w:abstractNumId w:val="31"/>
  </w:num>
  <w:num w:numId="43">
    <w:abstractNumId w:val="42"/>
  </w:num>
  <w:num w:numId="44">
    <w:abstractNumId w:val="32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3D"/>
    <w:rsid w:val="00000823"/>
    <w:rsid w:val="00003670"/>
    <w:rsid w:val="0000453E"/>
    <w:rsid w:val="00005EA4"/>
    <w:rsid w:val="00007088"/>
    <w:rsid w:val="0001053C"/>
    <w:rsid w:val="00011017"/>
    <w:rsid w:val="000121B2"/>
    <w:rsid w:val="00012231"/>
    <w:rsid w:val="0001666A"/>
    <w:rsid w:val="0002033F"/>
    <w:rsid w:val="000208A6"/>
    <w:rsid w:val="0002272C"/>
    <w:rsid w:val="00022C84"/>
    <w:rsid w:val="00023454"/>
    <w:rsid w:val="000235B8"/>
    <w:rsid w:val="00024F53"/>
    <w:rsid w:val="00025178"/>
    <w:rsid w:val="0002573C"/>
    <w:rsid w:val="00025B9A"/>
    <w:rsid w:val="00027041"/>
    <w:rsid w:val="00030CB9"/>
    <w:rsid w:val="00031B68"/>
    <w:rsid w:val="0003297F"/>
    <w:rsid w:val="00032FDE"/>
    <w:rsid w:val="000342D5"/>
    <w:rsid w:val="000343BC"/>
    <w:rsid w:val="00034CDE"/>
    <w:rsid w:val="00035AFA"/>
    <w:rsid w:val="00036C27"/>
    <w:rsid w:val="00037342"/>
    <w:rsid w:val="00037A73"/>
    <w:rsid w:val="00037ECD"/>
    <w:rsid w:val="000403E8"/>
    <w:rsid w:val="0004047C"/>
    <w:rsid w:val="00040B9E"/>
    <w:rsid w:val="000430E8"/>
    <w:rsid w:val="00043BB4"/>
    <w:rsid w:val="00043DAA"/>
    <w:rsid w:val="00043F26"/>
    <w:rsid w:val="0004430A"/>
    <w:rsid w:val="00044513"/>
    <w:rsid w:val="00045C75"/>
    <w:rsid w:val="00051C26"/>
    <w:rsid w:val="00051C36"/>
    <w:rsid w:val="00051E8C"/>
    <w:rsid w:val="00052134"/>
    <w:rsid w:val="00052A45"/>
    <w:rsid w:val="00053AF8"/>
    <w:rsid w:val="00054795"/>
    <w:rsid w:val="000561BA"/>
    <w:rsid w:val="00056347"/>
    <w:rsid w:val="000564B6"/>
    <w:rsid w:val="00062013"/>
    <w:rsid w:val="00063496"/>
    <w:rsid w:val="00063795"/>
    <w:rsid w:val="00063A23"/>
    <w:rsid w:val="00064039"/>
    <w:rsid w:val="00065BB6"/>
    <w:rsid w:val="00065BFF"/>
    <w:rsid w:val="00066BFE"/>
    <w:rsid w:val="00071375"/>
    <w:rsid w:val="0007248E"/>
    <w:rsid w:val="000728F7"/>
    <w:rsid w:val="00073140"/>
    <w:rsid w:val="000742F4"/>
    <w:rsid w:val="0007451C"/>
    <w:rsid w:val="00074702"/>
    <w:rsid w:val="00075466"/>
    <w:rsid w:val="00076535"/>
    <w:rsid w:val="00076E68"/>
    <w:rsid w:val="00080363"/>
    <w:rsid w:val="0008116A"/>
    <w:rsid w:val="0008192F"/>
    <w:rsid w:val="00081CE3"/>
    <w:rsid w:val="00082196"/>
    <w:rsid w:val="00082A1D"/>
    <w:rsid w:val="00084096"/>
    <w:rsid w:val="00084CCC"/>
    <w:rsid w:val="000865BE"/>
    <w:rsid w:val="00090955"/>
    <w:rsid w:val="00090B48"/>
    <w:rsid w:val="00090DA2"/>
    <w:rsid w:val="00091EFA"/>
    <w:rsid w:val="00094222"/>
    <w:rsid w:val="0009595F"/>
    <w:rsid w:val="000A0534"/>
    <w:rsid w:val="000A283D"/>
    <w:rsid w:val="000A652A"/>
    <w:rsid w:val="000A6A58"/>
    <w:rsid w:val="000B2BFA"/>
    <w:rsid w:val="000C1A51"/>
    <w:rsid w:val="000C1DA5"/>
    <w:rsid w:val="000C2F23"/>
    <w:rsid w:val="000C4B0E"/>
    <w:rsid w:val="000C4BB2"/>
    <w:rsid w:val="000D2A64"/>
    <w:rsid w:val="000D2F0E"/>
    <w:rsid w:val="000D3BB6"/>
    <w:rsid w:val="000D3F2A"/>
    <w:rsid w:val="000D42EA"/>
    <w:rsid w:val="000D44A2"/>
    <w:rsid w:val="000D7C9B"/>
    <w:rsid w:val="000D7FEF"/>
    <w:rsid w:val="000E00F7"/>
    <w:rsid w:val="000E0438"/>
    <w:rsid w:val="000E08BA"/>
    <w:rsid w:val="000E1C8E"/>
    <w:rsid w:val="000E30D7"/>
    <w:rsid w:val="000E5E5F"/>
    <w:rsid w:val="000E6F2D"/>
    <w:rsid w:val="000F331B"/>
    <w:rsid w:val="000F3584"/>
    <w:rsid w:val="000F41C9"/>
    <w:rsid w:val="000F4525"/>
    <w:rsid w:val="000F63B1"/>
    <w:rsid w:val="000F6AD3"/>
    <w:rsid w:val="000F7464"/>
    <w:rsid w:val="001000FA"/>
    <w:rsid w:val="0010241C"/>
    <w:rsid w:val="00102632"/>
    <w:rsid w:val="00102C03"/>
    <w:rsid w:val="001035B4"/>
    <w:rsid w:val="00104C65"/>
    <w:rsid w:val="0011113F"/>
    <w:rsid w:val="00113612"/>
    <w:rsid w:val="00113BD2"/>
    <w:rsid w:val="001146CD"/>
    <w:rsid w:val="00114942"/>
    <w:rsid w:val="001159AC"/>
    <w:rsid w:val="00115F46"/>
    <w:rsid w:val="00120727"/>
    <w:rsid w:val="00120B6A"/>
    <w:rsid w:val="0012152A"/>
    <w:rsid w:val="00122715"/>
    <w:rsid w:val="00124E73"/>
    <w:rsid w:val="0012568D"/>
    <w:rsid w:val="001270C8"/>
    <w:rsid w:val="00127391"/>
    <w:rsid w:val="00127D37"/>
    <w:rsid w:val="00133BE1"/>
    <w:rsid w:val="0013495B"/>
    <w:rsid w:val="0013711D"/>
    <w:rsid w:val="00140F7B"/>
    <w:rsid w:val="00141B07"/>
    <w:rsid w:val="001428F8"/>
    <w:rsid w:val="00143B20"/>
    <w:rsid w:val="001459CB"/>
    <w:rsid w:val="001472D4"/>
    <w:rsid w:val="00150399"/>
    <w:rsid w:val="001516C0"/>
    <w:rsid w:val="001524DA"/>
    <w:rsid w:val="00152B4B"/>
    <w:rsid w:val="00153F5A"/>
    <w:rsid w:val="00154FBE"/>
    <w:rsid w:val="0016011F"/>
    <w:rsid w:val="0016034F"/>
    <w:rsid w:val="001613B3"/>
    <w:rsid w:val="0016220B"/>
    <w:rsid w:val="00165401"/>
    <w:rsid w:val="00171AEB"/>
    <w:rsid w:val="0017484A"/>
    <w:rsid w:val="001753AF"/>
    <w:rsid w:val="0017560F"/>
    <w:rsid w:val="00176F17"/>
    <w:rsid w:val="00177884"/>
    <w:rsid w:val="00180B0C"/>
    <w:rsid w:val="00181F92"/>
    <w:rsid w:val="00183C76"/>
    <w:rsid w:val="001849D5"/>
    <w:rsid w:val="00184AE2"/>
    <w:rsid w:val="00186C0F"/>
    <w:rsid w:val="00187848"/>
    <w:rsid w:val="00190F63"/>
    <w:rsid w:val="00192542"/>
    <w:rsid w:val="0019305D"/>
    <w:rsid w:val="00194017"/>
    <w:rsid w:val="00194C41"/>
    <w:rsid w:val="00195BE4"/>
    <w:rsid w:val="00197FBC"/>
    <w:rsid w:val="001A1A87"/>
    <w:rsid w:val="001A22D5"/>
    <w:rsid w:val="001A3DA9"/>
    <w:rsid w:val="001A4DB1"/>
    <w:rsid w:val="001B014A"/>
    <w:rsid w:val="001B1D88"/>
    <w:rsid w:val="001B37FE"/>
    <w:rsid w:val="001B4482"/>
    <w:rsid w:val="001B4AEE"/>
    <w:rsid w:val="001B4F2A"/>
    <w:rsid w:val="001C0CA9"/>
    <w:rsid w:val="001C2908"/>
    <w:rsid w:val="001C2DEC"/>
    <w:rsid w:val="001C370A"/>
    <w:rsid w:val="001C586D"/>
    <w:rsid w:val="001C62D8"/>
    <w:rsid w:val="001C6D91"/>
    <w:rsid w:val="001C7845"/>
    <w:rsid w:val="001D00FD"/>
    <w:rsid w:val="001D0E9A"/>
    <w:rsid w:val="001D1758"/>
    <w:rsid w:val="001D3267"/>
    <w:rsid w:val="001D574F"/>
    <w:rsid w:val="001D5771"/>
    <w:rsid w:val="001D6B44"/>
    <w:rsid w:val="001D7FD3"/>
    <w:rsid w:val="001E0E89"/>
    <w:rsid w:val="001E37E5"/>
    <w:rsid w:val="001E4C72"/>
    <w:rsid w:val="001E4FBA"/>
    <w:rsid w:val="001E5294"/>
    <w:rsid w:val="001E73C1"/>
    <w:rsid w:val="001F02F7"/>
    <w:rsid w:val="001F0B6E"/>
    <w:rsid w:val="001F1D47"/>
    <w:rsid w:val="001F2995"/>
    <w:rsid w:val="001F333A"/>
    <w:rsid w:val="001F3833"/>
    <w:rsid w:val="001F40E4"/>
    <w:rsid w:val="001F48F6"/>
    <w:rsid w:val="001F5D4E"/>
    <w:rsid w:val="001F6C76"/>
    <w:rsid w:val="001F7095"/>
    <w:rsid w:val="001F7C18"/>
    <w:rsid w:val="002038F3"/>
    <w:rsid w:val="002078BA"/>
    <w:rsid w:val="002079B4"/>
    <w:rsid w:val="00207B01"/>
    <w:rsid w:val="0021034C"/>
    <w:rsid w:val="002111F1"/>
    <w:rsid w:val="0021164A"/>
    <w:rsid w:val="00211EE3"/>
    <w:rsid w:val="002136CA"/>
    <w:rsid w:val="00213798"/>
    <w:rsid w:val="00213882"/>
    <w:rsid w:val="00213F7C"/>
    <w:rsid w:val="00214482"/>
    <w:rsid w:val="00214C45"/>
    <w:rsid w:val="00214CA5"/>
    <w:rsid w:val="002214C4"/>
    <w:rsid w:val="002220C1"/>
    <w:rsid w:val="00222828"/>
    <w:rsid w:val="00223770"/>
    <w:rsid w:val="00223B6F"/>
    <w:rsid w:val="00224E38"/>
    <w:rsid w:val="00224FCD"/>
    <w:rsid w:val="00225A12"/>
    <w:rsid w:val="00227FAD"/>
    <w:rsid w:val="00230A11"/>
    <w:rsid w:val="002317EF"/>
    <w:rsid w:val="002319D2"/>
    <w:rsid w:val="00231DBC"/>
    <w:rsid w:val="00232215"/>
    <w:rsid w:val="002322D4"/>
    <w:rsid w:val="0023303D"/>
    <w:rsid w:val="00233348"/>
    <w:rsid w:val="00234919"/>
    <w:rsid w:val="00235633"/>
    <w:rsid w:val="00236AD8"/>
    <w:rsid w:val="00237076"/>
    <w:rsid w:val="00237C41"/>
    <w:rsid w:val="00242630"/>
    <w:rsid w:val="002433FB"/>
    <w:rsid w:val="00243AC7"/>
    <w:rsid w:val="002441CA"/>
    <w:rsid w:val="00245867"/>
    <w:rsid w:val="00245DE5"/>
    <w:rsid w:val="00246673"/>
    <w:rsid w:val="00246B0F"/>
    <w:rsid w:val="00247851"/>
    <w:rsid w:val="00251246"/>
    <w:rsid w:val="002518EF"/>
    <w:rsid w:val="00252AB5"/>
    <w:rsid w:val="00254BD4"/>
    <w:rsid w:val="0025650C"/>
    <w:rsid w:val="00256B3F"/>
    <w:rsid w:val="0025752C"/>
    <w:rsid w:val="00257731"/>
    <w:rsid w:val="00257B33"/>
    <w:rsid w:val="002605FB"/>
    <w:rsid w:val="002617FF"/>
    <w:rsid w:val="002629A3"/>
    <w:rsid w:val="00262A4E"/>
    <w:rsid w:val="00262D32"/>
    <w:rsid w:val="00263712"/>
    <w:rsid w:val="00264368"/>
    <w:rsid w:val="00266089"/>
    <w:rsid w:val="002662A6"/>
    <w:rsid w:val="002668DC"/>
    <w:rsid w:val="002705FC"/>
    <w:rsid w:val="00271948"/>
    <w:rsid w:val="00272DD6"/>
    <w:rsid w:val="002742A4"/>
    <w:rsid w:val="00274854"/>
    <w:rsid w:val="00274EE2"/>
    <w:rsid w:val="00276534"/>
    <w:rsid w:val="00276E61"/>
    <w:rsid w:val="00277A9A"/>
    <w:rsid w:val="00277AD9"/>
    <w:rsid w:val="0028014F"/>
    <w:rsid w:val="00282567"/>
    <w:rsid w:val="00282B7D"/>
    <w:rsid w:val="0028561D"/>
    <w:rsid w:val="0028663E"/>
    <w:rsid w:val="00291692"/>
    <w:rsid w:val="00291FC0"/>
    <w:rsid w:val="00294225"/>
    <w:rsid w:val="002976AA"/>
    <w:rsid w:val="00297A97"/>
    <w:rsid w:val="002A1948"/>
    <w:rsid w:val="002A2D69"/>
    <w:rsid w:val="002A31C3"/>
    <w:rsid w:val="002A507E"/>
    <w:rsid w:val="002A57F2"/>
    <w:rsid w:val="002A61EB"/>
    <w:rsid w:val="002A623B"/>
    <w:rsid w:val="002A6C1D"/>
    <w:rsid w:val="002A7392"/>
    <w:rsid w:val="002A7798"/>
    <w:rsid w:val="002B23EF"/>
    <w:rsid w:val="002B2546"/>
    <w:rsid w:val="002B2EBE"/>
    <w:rsid w:val="002B5426"/>
    <w:rsid w:val="002B5CAD"/>
    <w:rsid w:val="002B6831"/>
    <w:rsid w:val="002B7447"/>
    <w:rsid w:val="002C071A"/>
    <w:rsid w:val="002C0941"/>
    <w:rsid w:val="002C0EAD"/>
    <w:rsid w:val="002C30B6"/>
    <w:rsid w:val="002C3608"/>
    <w:rsid w:val="002C3E0A"/>
    <w:rsid w:val="002C4D87"/>
    <w:rsid w:val="002C600F"/>
    <w:rsid w:val="002C6A43"/>
    <w:rsid w:val="002C716B"/>
    <w:rsid w:val="002D038A"/>
    <w:rsid w:val="002D06D4"/>
    <w:rsid w:val="002D1544"/>
    <w:rsid w:val="002D2086"/>
    <w:rsid w:val="002D3A37"/>
    <w:rsid w:val="002D402A"/>
    <w:rsid w:val="002D4862"/>
    <w:rsid w:val="002D4F06"/>
    <w:rsid w:val="002D684D"/>
    <w:rsid w:val="002D7A0D"/>
    <w:rsid w:val="002E2231"/>
    <w:rsid w:val="002E49A0"/>
    <w:rsid w:val="002E5A08"/>
    <w:rsid w:val="002F01B7"/>
    <w:rsid w:val="002F3347"/>
    <w:rsid w:val="002F3C1E"/>
    <w:rsid w:val="002F4351"/>
    <w:rsid w:val="002F74CC"/>
    <w:rsid w:val="002F7A14"/>
    <w:rsid w:val="00302485"/>
    <w:rsid w:val="00302C53"/>
    <w:rsid w:val="00306164"/>
    <w:rsid w:val="003100D1"/>
    <w:rsid w:val="00310D85"/>
    <w:rsid w:val="00311173"/>
    <w:rsid w:val="00312505"/>
    <w:rsid w:val="00312E54"/>
    <w:rsid w:val="00312F5D"/>
    <w:rsid w:val="00312FF1"/>
    <w:rsid w:val="00313BE0"/>
    <w:rsid w:val="003147EE"/>
    <w:rsid w:val="00317912"/>
    <w:rsid w:val="0032082B"/>
    <w:rsid w:val="003212EC"/>
    <w:rsid w:val="0032549A"/>
    <w:rsid w:val="00326FA0"/>
    <w:rsid w:val="003271FE"/>
    <w:rsid w:val="0032734B"/>
    <w:rsid w:val="00331E39"/>
    <w:rsid w:val="00331FED"/>
    <w:rsid w:val="00332E1B"/>
    <w:rsid w:val="00334441"/>
    <w:rsid w:val="003345A9"/>
    <w:rsid w:val="003353F6"/>
    <w:rsid w:val="00336299"/>
    <w:rsid w:val="00340B7E"/>
    <w:rsid w:val="0034187F"/>
    <w:rsid w:val="003459C1"/>
    <w:rsid w:val="00346D31"/>
    <w:rsid w:val="00346F55"/>
    <w:rsid w:val="0034772D"/>
    <w:rsid w:val="00347E71"/>
    <w:rsid w:val="003506E0"/>
    <w:rsid w:val="00351B11"/>
    <w:rsid w:val="0035238B"/>
    <w:rsid w:val="0035257C"/>
    <w:rsid w:val="00352C8A"/>
    <w:rsid w:val="00355C2F"/>
    <w:rsid w:val="003563BE"/>
    <w:rsid w:val="00357016"/>
    <w:rsid w:val="003575EB"/>
    <w:rsid w:val="003631DD"/>
    <w:rsid w:val="00363654"/>
    <w:rsid w:val="00363953"/>
    <w:rsid w:val="00365E65"/>
    <w:rsid w:val="0036784D"/>
    <w:rsid w:val="00367C4D"/>
    <w:rsid w:val="00370154"/>
    <w:rsid w:val="00371636"/>
    <w:rsid w:val="00371AC0"/>
    <w:rsid w:val="003723A4"/>
    <w:rsid w:val="00372520"/>
    <w:rsid w:val="0037296A"/>
    <w:rsid w:val="00375EF8"/>
    <w:rsid w:val="003774A4"/>
    <w:rsid w:val="00377A7F"/>
    <w:rsid w:val="003812CA"/>
    <w:rsid w:val="003815B7"/>
    <w:rsid w:val="003841F3"/>
    <w:rsid w:val="0038507A"/>
    <w:rsid w:val="003859F0"/>
    <w:rsid w:val="00385DA6"/>
    <w:rsid w:val="003871BC"/>
    <w:rsid w:val="00390151"/>
    <w:rsid w:val="003905BF"/>
    <w:rsid w:val="003909A8"/>
    <w:rsid w:val="00391666"/>
    <w:rsid w:val="0039191F"/>
    <w:rsid w:val="00392432"/>
    <w:rsid w:val="003926C3"/>
    <w:rsid w:val="00392A8D"/>
    <w:rsid w:val="00395703"/>
    <w:rsid w:val="00396494"/>
    <w:rsid w:val="00396AC2"/>
    <w:rsid w:val="003A0DA8"/>
    <w:rsid w:val="003A1FE1"/>
    <w:rsid w:val="003A4FF9"/>
    <w:rsid w:val="003A5743"/>
    <w:rsid w:val="003A6C32"/>
    <w:rsid w:val="003A73B9"/>
    <w:rsid w:val="003B071C"/>
    <w:rsid w:val="003B477E"/>
    <w:rsid w:val="003B47C5"/>
    <w:rsid w:val="003B5E43"/>
    <w:rsid w:val="003B605D"/>
    <w:rsid w:val="003C17A5"/>
    <w:rsid w:val="003C1C5C"/>
    <w:rsid w:val="003C248D"/>
    <w:rsid w:val="003C4B40"/>
    <w:rsid w:val="003C4B52"/>
    <w:rsid w:val="003C4C8A"/>
    <w:rsid w:val="003C66AA"/>
    <w:rsid w:val="003C76D3"/>
    <w:rsid w:val="003D14E3"/>
    <w:rsid w:val="003D3522"/>
    <w:rsid w:val="003D49E1"/>
    <w:rsid w:val="003D61B5"/>
    <w:rsid w:val="003D65D5"/>
    <w:rsid w:val="003D70EF"/>
    <w:rsid w:val="003E1617"/>
    <w:rsid w:val="003E52CB"/>
    <w:rsid w:val="003E59B0"/>
    <w:rsid w:val="003E69FC"/>
    <w:rsid w:val="003E6C8B"/>
    <w:rsid w:val="003E6C92"/>
    <w:rsid w:val="003F0BB0"/>
    <w:rsid w:val="003F123C"/>
    <w:rsid w:val="003F27A1"/>
    <w:rsid w:val="003F30D2"/>
    <w:rsid w:val="003F32EB"/>
    <w:rsid w:val="003F45FE"/>
    <w:rsid w:val="003F57BB"/>
    <w:rsid w:val="003F5A6D"/>
    <w:rsid w:val="003F5E5B"/>
    <w:rsid w:val="003F6A6A"/>
    <w:rsid w:val="004001DF"/>
    <w:rsid w:val="00401D9A"/>
    <w:rsid w:val="0040409E"/>
    <w:rsid w:val="00404B9E"/>
    <w:rsid w:val="004063CD"/>
    <w:rsid w:val="00406C98"/>
    <w:rsid w:val="00406D07"/>
    <w:rsid w:val="00407AFE"/>
    <w:rsid w:val="00410492"/>
    <w:rsid w:val="00411096"/>
    <w:rsid w:val="004135D0"/>
    <w:rsid w:val="0041373B"/>
    <w:rsid w:val="00420980"/>
    <w:rsid w:val="00423310"/>
    <w:rsid w:val="00423DBF"/>
    <w:rsid w:val="00424CF5"/>
    <w:rsid w:val="0042544E"/>
    <w:rsid w:val="004261F7"/>
    <w:rsid w:val="0042704E"/>
    <w:rsid w:val="0042789C"/>
    <w:rsid w:val="0043014E"/>
    <w:rsid w:val="0043413F"/>
    <w:rsid w:val="004348AC"/>
    <w:rsid w:val="00435ECB"/>
    <w:rsid w:val="0044037B"/>
    <w:rsid w:val="004406EF"/>
    <w:rsid w:val="0044135E"/>
    <w:rsid w:val="004414D0"/>
    <w:rsid w:val="0044160D"/>
    <w:rsid w:val="004439EE"/>
    <w:rsid w:val="004443C4"/>
    <w:rsid w:val="00444ABE"/>
    <w:rsid w:val="00445A32"/>
    <w:rsid w:val="00446D59"/>
    <w:rsid w:val="004479DF"/>
    <w:rsid w:val="0045089C"/>
    <w:rsid w:val="00450C19"/>
    <w:rsid w:val="004511AF"/>
    <w:rsid w:val="0045142E"/>
    <w:rsid w:val="00456408"/>
    <w:rsid w:val="00456658"/>
    <w:rsid w:val="00456A18"/>
    <w:rsid w:val="00456A8B"/>
    <w:rsid w:val="00457E93"/>
    <w:rsid w:val="00457ECD"/>
    <w:rsid w:val="004607D3"/>
    <w:rsid w:val="004617B1"/>
    <w:rsid w:val="00461C43"/>
    <w:rsid w:val="00461CDC"/>
    <w:rsid w:val="0046236E"/>
    <w:rsid w:val="00462892"/>
    <w:rsid w:val="004639E4"/>
    <w:rsid w:val="00464958"/>
    <w:rsid w:val="0047115E"/>
    <w:rsid w:val="00471572"/>
    <w:rsid w:val="00472FBC"/>
    <w:rsid w:val="004736E8"/>
    <w:rsid w:val="00474C10"/>
    <w:rsid w:val="00477BE5"/>
    <w:rsid w:val="00480411"/>
    <w:rsid w:val="004806AC"/>
    <w:rsid w:val="00484B1C"/>
    <w:rsid w:val="00485435"/>
    <w:rsid w:val="00485E02"/>
    <w:rsid w:val="0048665F"/>
    <w:rsid w:val="00487366"/>
    <w:rsid w:val="004878A0"/>
    <w:rsid w:val="00490113"/>
    <w:rsid w:val="0049044E"/>
    <w:rsid w:val="004913B2"/>
    <w:rsid w:val="00492B2E"/>
    <w:rsid w:val="004936E3"/>
    <w:rsid w:val="00493F92"/>
    <w:rsid w:val="00494C4E"/>
    <w:rsid w:val="00497918"/>
    <w:rsid w:val="004A0BE6"/>
    <w:rsid w:val="004A2A65"/>
    <w:rsid w:val="004A2EE5"/>
    <w:rsid w:val="004A470C"/>
    <w:rsid w:val="004A51EC"/>
    <w:rsid w:val="004A5E9E"/>
    <w:rsid w:val="004A626D"/>
    <w:rsid w:val="004A6F59"/>
    <w:rsid w:val="004B43DA"/>
    <w:rsid w:val="004B5C15"/>
    <w:rsid w:val="004B6A52"/>
    <w:rsid w:val="004B7C35"/>
    <w:rsid w:val="004C1EB5"/>
    <w:rsid w:val="004C20FB"/>
    <w:rsid w:val="004C2CBE"/>
    <w:rsid w:val="004C42DF"/>
    <w:rsid w:val="004C43A5"/>
    <w:rsid w:val="004C51A2"/>
    <w:rsid w:val="004C6053"/>
    <w:rsid w:val="004C67AC"/>
    <w:rsid w:val="004D0233"/>
    <w:rsid w:val="004D42D8"/>
    <w:rsid w:val="004D5660"/>
    <w:rsid w:val="004D5907"/>
    <w:rsid w:val="004D5B82"/>
    <w:rsid w:val="004D65D0"/>
    <w:rsid w:val="004D67F9"/>
    <w:rsid w:val="004D725F"/>
    <w:rsid w:val="004D7B92"/>
    <w:rsid w:val="004E0E4D"/>
    <w:rsid w:val="004E2284"/>
    <w:rsid w:val="004E2A13"/>
    <w:rsid w:val="004E45A3"/>
    <w:rsid w:val="004E49EB"/>
    <w:rsid w:val="004E4CB8"/>
    <w:rsid w:val="004E6AAC"/>
    <w:rsid w:val="004E7EDE"/>
    <w:rsid w:val="004F17EE"/>
    <w:rsid w:val="004F37E8"/>
    <w:rsid w:val="004F585A"/>
    <w:rsid w:val="004F5FF5"/>
    <w:rsid w:val="00500642"/>
    <w:rsid w:val="00500CA9"/>
    <w:rsid w:val="00501CC1"/>
    <w:rsid w:val="005023D9"/>
    <w:rsid w:val="005025BB"/>
    <w:rsid w:val="0050276E"/>
    <w:rsid w:val="005033A1"/>
    <w:rsid w:val="0050384E"/>
    <w:rsid w:val="00504273"/>
    <w:rsid w:val="005047F4"/>
    <w:rsid w:val="00505CB1"/>
    <w:rsid w:val="00506786"/>
    <w:rsid w:val="00506B57"/>
    <w:rsid w:val="005077E0"/>
    <w:rsid w:val="005106AA"/>
    <w:rsid w:val="00510950"/>
    <w:rsid w:val="00510FEA"/>
    <w:rsid w:val="005111CC"/>
    <w:rsid w:val="00511A4D"/>
    <w:rsid w:val="00512056"/>
    <w:rsid w:val="00512A1B"/>
    <w:rsid w:val="0051450F"/>
    <w:rsid w:val="00514C2F"/>
    <w:rsid w:val="005168F2"/>
    <w:rsid w:val="00517B25"/>
    <w:rsid w:val="00520F2F"/>
    <w:rsid w:val="00521CC2"/>
    <w:rsid w:val="00521F21"/>
    <w:rsid w:val="00523263"/>
    <w:rsid w:val="005236B6"/>
    <w:rsid w:val="00523995"/>
    <w:rsid w:val="005249D3"/>
    <w:rsid w:val="00527A9B"/>
    <w:rsid w:val="005305E5"/>
    <w:rsid w:val="005308A1"/>
    <w:rsid w:val="005318E4"/>
    <w:rsid w:val="00531BF6"/>
    <w:rsid w:val="00532A6D"/>
    <w:rsid w:val="00532DCA"/>
    <w:rsid w:val="0053461D"/>
    <w:rsid w:val="00534847"/>
    <w:rsid w:val="00536B3F"/>
    <w:rsid w:val="00536BA6"/>
    <w:rsid w:val="005371D9"/>
    <w:rsid w:val="00540A9B"/>
    <w:rsid w:val="00540F85"/>
    <w:rsid w:val="005416C5"/>
    <w:rsid w:val="0054178A"/>
    <w:rsid w:val="00543C11"/>
    <w:rsid w:val="0054509B"/>
    <w:rsid w:val="00545D51"/>
    <w:rsid w:val="00546C0C"/>
    <w:rsid w:val="00547584"/>
    <w:rsid w:val="0055041E"/>
    <w:rsid w:val="00551D74"/>
    <w:rsid w:val="00551E00"/>
    <w:rsid w:val="00551FD8"/>
    <w:rsid w:val="00552EB2"/>
    <w:rsid w:val="00553F5C"/>
    <w:rsid w:val="005561CF"/>
    <w:rsid w:val="00556920"/>
    <w:rsid w:val="005612F7"/>
    <w:rsid w:val="00561689"/>
    <w:rsid w:val="00561B99"/>
    <w:rsid w:val="0056272E"/>
    <w:rsid w:val="00564973"/>
    <w:rsid w:val="00564D1E"/>
    <w:rsid w:val="005654B7"/>
    <w:rsid w:val="005656F7"/>
    <w:rsid w:val="00567920"/>
    <w:rsid w:val="00570D92"/>
    <w:rsid w:val="00572223"/>
    <w:rsid w:val="00572EB4"/>
    <w:rsid w:val="005745E9"/>
    <w:rsid w:val="00574BBB"/>
    <w:rsid w:val="005751EB"/>
    <w:rsid w:val="00575E0E"/>
    <w:rsid w:val="005771CD"/>
    <w:rsid w:val="00577502"/>
    <w:rsid w:val="0057787C"/>
    <w:rsid w:val="005802A5"/>
    <w:rsid w:val="005802DE"/>
    <w:rsid w:val="00582E0C"/>
    <w:rsid w:val="00583394"/>
    <w:rsid w:val="00585257"/>
    <w:rsid w:val="00586A30"/>
    <w:rsid w:val="0058736C"/>
    <w:rsid w:val="00587ED2"/>
    <w:rsid w:val="005903F3"/>
    <w:rsid w:val="0059042B"/>
    <w:rsid w:val="005961CD"/>
    <w:rsid w:val="00597E26"/>
    <w:rsid w:val="005A00AA"/>
    <w:rsid w:val="005A069D"/>
    <w:rsid w:val="005A17B2"/>
    <w:rsid w:val="005A26EE"/>
    <w:rsid w:val="005A44AA"/>
    <w:rsid w:val="005A5116"/>
    <w:rsid w:val="005A5E3F"/>
    <w:rsid w:val="005A6220"/>
    <w:rsid w:val="005A77E7"/>
    <w:rsid w:val="005B02BD"/>
    <w:rsid w:val="005B062F"/>
    <w:rsid w:val="005B0963"/>
    <w:rsid w:val="005B0D5B"/>
    <w:rsid w:val="005B390E"/>
    <w:rsid w:val="005B4C0B"/>
    <w:rsid w:val="005B4D21"/>
    <w:rsid w:val="005B5458"/>
    <w:rsid w:val="005B5FA3"/>
    <w:rsid w:val="005B7069"/>
    <w:rsid w:val="005C06B9"/>
    <w:rsid w:val="005C0BC6"/>
    <w:rsid w:val="005C352F"/>
    <w:rsid w:val="005C6C54"/>
    <w:rsid w:val="005D11F1"/>
    <w:rsid w:val="005D1A58"/>
    <w:rsid w:val="005D2463"/>
    <w:rsid w:val="005D2988"/>
    <w:rsid w:val="005D3549"/>
    <w:rsid w:val="005D5DCA"/>
    <w:rsid w:val="005D602A"/>
    <w:rsid w:val="005D6BBB"/>
    <w:rsid w:val="005D7CD0"/>
    <w:rsid w:val="005E1BE5"/>
    <w:rsid w:val="005E1C36"/>
    <w:rsid w:val="005E1C80"/>
    <w:rsid w:val="005E2435"/>
    <w:rsid w:val="005E2BBC"/>
    <w:rsid w:val="005E4BCE"/>
    <w:rsid w:val="005E57C5"/>
    <w:rsid w:val="005E6531"/>
    <w:rsid w:val="005E7ACF"/>
    <w:rsid w:val="005F023C"/>
    <w:rsid w:val="005F113A"/>
    <w:rsid w:val="005F225A"/>
    <w:rsid w:val="005F27C7"/>
    <w:rsid w:val="005F482E"/>
    <w:rsid w:val="005F56CF"/>
    <w:rsid w:val="005F6FD4"/>
    <w:rsid w:val="0060091F"/>
    <w:rsid w:val="00602779"/>
    <w:rsid w:val="0060382F"/>
    <w:rsid w:val="00604E70"/>
    <w:rsid w:val="00605080"/>
    <w:rsid w:val="00607159"/>
    <w:rsid w:val="00611EC3"/>
    <w:rsid w:val="00612187"/>
    <w:rsid w:val="00612B78"/>
    <w:rsid w:val="00613098"/>
    <w:rsid w:val="00613FDA"/>
    <w:rsid w:val="006143B8"/>
    <w:rsid w:val="00615441"/>
    <w:rsid w:val="0061724E"/>
    <w:rsid w:val="00620ABB"/>
    <w:rsid w:val="00621B37"/>
    <w:rsid w:val="006230B9"/>
    <w:rsid w:val="00623369"/>
    <w:rsid w:val="006258B5"/>
    <w:rsid w:val="00626DF3"/>
    <w:rsid w:val="00627A28"/>
    <w:rsid w:val="00630DC6"/>
    <w:rsid w:val="0063157A"/>
    <w:rsid w:val="006327BC"/>
    <w:rsid w:val="006347AD"/>
    <w:rsid w:val="0063493E"/>
    <w:rsid w:val="00640653"/>
    <w:rsid w:val="00640A43"/>
    <w:rsid w:val="00641FEE"/>
    <w:rsid w:val="0064283B"/>
    <w:rsid w:val="00642BE1"/>
    <w:rsid w:val="006434E0"/>
    <w:rsid w:val="00643E80"/>
    <w:rsid w:val="006442B8"/>
    <w:rsid w:val="00644F42"/>
    <w:rsid w:val="006457A4"/>
    <w:rsid w:val="00645E49"/>
    <w:rsid w:val="0065125E"/>
    <w:rsid w:val="00651938"/>
    <w:rsid w:val="0065294F"/>
    <w:rsid w:val="00653B91"/>
    <w:rsid w:val="00656B30"/>
    <w:rsid w:val="00656E75"/>
    <w:rsid w:val="00657320"/>
    <w:rsid w:val="006603E1"/>
    <w:rsid w:val="00660560"/>
    <w:rsid w:val="0066064C"/>
    <w:rsid w:val="0066151F"/>
    <w:rsid w:val="006616DE"/>
    <w:rsid w:val="00664449"/>
    <w:rsid w:val="00665568"/>
    <w:rsid w:val="006668D9"/>
    <w:rsid w:val="00666FB2"/>
    <w:rsid w:val="00667743"/>
    <w:rsid w:val="0067143B"/>
    <w:rsid w:val="00675C18"/>
    <w:rsid w:val="00676586"/>
    <w:rsid w:val="006818A5"/>
    <w:rsid w:val="00681C23"/>
    <w:rsid w:val="006828D5"/>
    <w:rsid w:val="00682EF5"/>
    <w:rsid w:val="006854DF"/>
    <w:rsid w:val="006862B6"/>
    <w:rsid w:val="00686FF3"/>
    <w:rsid w:val="00693F80"/>
    <w:rsid w:val="00694123"/>
    <w:rsid w:val="00695DF7"/>
    <w:rsid w:val="00695E6B"/>
    <w:rsid w:val="006967F2"/>
    <w:rsid w:val="006A0D4B"/>
    <w:rsid w:val="006A1933"/>
    <w:rsid w:val="006A1F5F"/>
    <w:rsid w:val="006A2761"/>
    <w:rsid w:val="006A795A"/>
    <w:rsid w:val="006B042D"/>
    <w:rsid w:val="006B10C1"/>
    <w:rsid w:val="006B2220"/>
    <w:rsid w:val="006B2F25"/>
    <w:rsid w:val="006B3809"/>
    <w:rsid w:val="006B45F9"/>
    <w:rsid w:val="006B4EB5"/>
    <w:rsid w:val="006B5444"/>
    <w:rsid w:val="006B7C07"/>
    <w:rsid w:val="006C022E"/>
    <w:rsid w:val="006C0C7F"/>
    <w:rsid w:val="006C15E3"/>
    <w:rsid w:val="006C2570"/>
    <w:rsid w:val="006C2EC9"/>
    <w:rsid w:val="006C3646"/>
    <w:rsid w:val="006C3F56"/>
    <w:rsid w:val="006C47FE"/>
    <w:rsid w:val="006C4B08"/>
    <w:rsid w:val="006C55EA"/>
    <w:rsid w:val="006C575A"/>
    <w:rsid w:val="006C6925"/>
    <w:rsid w:val="006C72C6"/>
    <w:rsid w:val="006D0C2D"/>
    <w:rsid w:val="006D2BAF"/>
    <w:rsid w:val="006D36E0"/>
    <w:rsid w:val="006D4318"/>
    <w:rsid w:val="006D4E90"/>
    <w:rsid w:val="006D7066"/>
    <w:rsid w:val="006D7D33"/>
    <w:rsid w:val="006D7E6A"/>
    <w:rsid w:val="006E1332"/>
    <w:rsid w:val="006E3551"/>
    <w:rsid w:val="006E44FD"/>
    <w:rsid w:val="006E63AC"/>
    <w:rsid w:val="006E676C"/>
    <w:rsid w:val="006E68D4"/>
    <w:rsid w:val="006E6F51"/>
    <w:rsid w:val="006E7291"/>
    <w:rsid w:val="006E75D2"/>
    <w:rsid w:val="006E7F27"/>
    <w:rsid w:val="006F005A"/>
    <w:rsid w:val="006F0A40"/>
    <w:rsid w:val="006F125B"/>
    <w:rsid w:val="006F1E5C"/>
    <w:rsid w:val="006F5DF9"/>
    <w:rsid w:val="00702048"/>
    <w:rsid w:val="00703FC5"/>
    <w:rsid w:val="00704339"/>
    <w:rsid w:val="0070467B"/>
    <w:rsid w:val="00706510"/>
    <w:rsid w:val="0070659A"/>
    <w:rsid w:val="00707BE6"/>
    <w:rsid w:val="00707F56"/>
    <w:rsid w:val="00710080"/>
    <w:rsid w:val="007102B2"/>
    <w:rsid w:val="00712096"/>
    <w:rsid w:val="00712E30"/>
    <w:rsid w:val="00714C1A"/>
    <w:rsid w:val="00714DC9"/>
    <w:rsid w:val="00715F8F"/>
    <w:rsid w:val="00720FBD"/>
    <w:rsid w:val="00722F0A"/>
    <w:rsid w:val="00723194"/>
    <w:rsid w:val="00723840"/>
    <w:rsid w:val="00723859"/>
    <w:rsid w:val="00724BB0"/>
    <w:rsid w:val="00725612"/>
    <w:rsid w:val="00725C92"/>
    <w:rsid w:val="00725FC6"/>
    <w:rsid w:val="007275A1"/>
    <w:rsid w:val="00727766"/>
    <w:rsid w:val="007307C4"/>
    <w:rsid w:val="00730DAB"/>
    <w:rsid w:val="007312B2"/>
    <w:rsid w:val="007313AA"/>
    <w:rsid w:val="0073280D"/>
    <w:rsid w:val="00732EB2"/>
    <w:rsid w:val="00733A52"/>
    <w:rsid w:val="00733F09"/>
    <w:rsid w:val="00735A80"/>
    <w:rsid w:val="00735B52"/>
    <w:rsid w:val="0073651C"/>
    <w:rsid w:val="007375F7"/>
    <w:rsid w:val="007418AA"/>
    <w:rsid w:val="00742A7F"/>
    <w:rsid w:val="00744A79"/>
    <w:rsid w:val="00745B82"/>
    <w:rsid w:val="0075087B"/>
    <w:rsid w:val="0075091F"/>
    <w:rsid w:val="007536C3"/>
    <w:rsid w:val="007536FB"/>
    <w:rsid w:val="0075463C"/>
    <w:rsid w:val="00755342"/>
    <w:rsid w:val="00756E81"/>
    <w:rsid w:val="00760D49"/>
    <w:rsid w:val="00761828"/>
    <w:rsid w:val="007628B0"/>
    <w:rsid w:val="00764606"/>
    <w:rsid w:val="00764F50"/>
    <w:rsid w:val="00765118"/>
    <w:rsid w:val="00765F64"/>
    <w:rsid w:val="00766755"/>
    <w:rsid w:val="007671C9"/>
    <w:rsid w:val="00767B56"/>
    <w:rsid w:val="00767C29"/>
    <w:rsid w:val="00771181"/>
    <w:rsid w:val="00771271"/>
    <w:rsid w:val="007715E5"/>
    <w:rsid w:val="007719EF"/>
    <w:rsid w:val="00771D7A"/>
    <w:rsid w:val="007720B7"/>
    <w:rsid w:val="0077236C"/>
    <w:rsid w:val="00772B6C"/>
    <w:rsid w:val="007735E3"/>
    <w:rsid w:val="0077446F"/>
    <w:rsid w:val="00774663"/>
    <w:rsid w:val="00775D98"/>
    <w:rsid w:val="007779B5"/>
    <w:rsid w:val="00777CC0"/>
    <w:rsid w:val="0078027B"/>
    <w:rsid w:val="007819AA"/>
    <w:rsid w:val="00781F4A"/>
    <w:rsid w:val="0078327A"/>
    <w:rsid w:val="0078371E"/>
    <w:rsid w:val="00787D0C"/>
    <w:rsid w:val="0079038E"/>
    <w:rsid w:val="00791626"/>
    <w:rsid w:val="0079264B"/>
    <w:rsid w:val="00796B89"/>
    <w:rsid w:val="007A4906"/>
    <w:rsid w:val="007A5FFD"/>
    <w:rsid w:val="007A64BC"/>
    <w:rsid w:val="007A660E"/>
    <w:rsid w:val="007A6AB8"/>
    <w:rsid w:val="007A769C"/>
    <w:rsid w:val="007A77F8"/>
    <w:rsid w:val="007B1845"/>
    <w:rsid w:val="007B21C4"/>
    <w:rsid w:val="007B2DA7"/>
    <w:rsid w:val="007B3A71"/>
    <w:rsid w:val="007B535F"/>
    <w:rsid w:val="007B5625"/>
    <w:rsid w:val="007B5830"/>
    <w:rsid w:val="007B5C41"/>
    <w:rsid w:val="007C0089"/>
    <w:rsid w:val="007C062A"/>
    <w:rsid w:val="007C2530"/>
    <w:rsid w:val="007C3A89"/>
    <w:rsid w:val="007C477D"/>
    <w:rsid w:val="007C5643"/>
    <w:rsid w:val="007C5DB5"/>
    <w:rsid w:val="007C60F8"/>
    <w:rsid w:val="007C7B77"/>
    <w:rsid w:val="007D167E"/>
    <w:rsid w:val="007D1961"/>
    <w:rsid w:val="007D1D14"/>
    <w:rsid w:val="007D2AC8"/>
    <w:rsid w:val="007D39E0"/>
    <w:rsid w:val="007D4E0E"/>
    <w:rsid w:val="007D603F"/>
    <w:rsid w:val="007D6A4F"/>
    <w:rsid w:val="007D73AE"/>
    <w:rsid w:val="007D78A7"/>
    <w:rsid w:val="007E0546"/>
    <w:rsid w:val="007E0E78"/>
    <w:rsid w:val="007E1D70"/>
    <w:rsid w:val="007E231E"/>
    <w:rsid w:val="007E32C4"/>
    <w:rsid w:val="007E4F55"/>
    <w:rsid w:val="007E5735"/>
    <w:rsid w:val="007E6E96"/>
    <w:rsid w:val="007E706A"/>
    <w:rsid w:val="007F0390"/>
    <w:rsid w:val="007F068F"/>
    <w:rsid w:val="007F0A1E"/>
    <w:rsid w:val="007F165C"/>
    <w:rsid w:val="007F421A"/>
    <w:rsid w:val="007F4EB6"/>
    <w:rsid w:val="007F4F59"/>
    <w:rsid w:val="007F6B41"/>
    <w:rsid w:val="007F7D68"/>
    <w:rsid w:val="007F7F44"/>
    <w:rsid w:val="008009BE"/>
    <w:rsid w:val="0080147E"/>
    <w:rsid w:val="00801484"/>
    <w:rsid w:val="008019D9"/>
    <w:rsid w:val="00801F84"/>
    <w:rsid w:val="00802A4F"/>
    <w:rsid w:val="00803E2C"/>
    <w:rsid w:val="008041E7"/>
    <w:rsid w:val="00806BB1"/>
    <w:rsid w:val="008078E8"/>
    <w:rsid w:val="00811AE2"/>
    <w:rsid w:val="00811E3E"/>
    <w:rsid w:val="00816048"/>
    <w:rsid w:val="008163C2"/>
    <w:rsid w:val="008177B5"/>
    <w:rsid w:val="00820778"/>
    <w:rsid w:val="008219CB"/>
    <w:rsid w:val="00822EAC"/>
    <w:rsid w:val="008233E4"/>
    <w:rsid w:val="00825412"/>
    <w:rsid w:val="008254FC"/>
    <w:rsid w:val="00825A96"/>
    <w:rsid w:val="00825F32"/>
    <w:rsid w:val="0082707C"/>
    <w:rsid w:val="008335E6"/>
    <w:rsid w:val="00834BCF"/>
    <w:rsid w:val="00834EF3"/>
    <w:rsid w:val="008350A0"/>
    <w:rsid w:val="00835164"/>
    <w:rsid w:val="00835A6C"/>
    <w:rsid w:val="008400C3"/>
    <w:rsid w:val="008407AE"/>
    <w:rsid w:val="0084080D"/>
    <w:rsid w:val="008435FD"/>
    <w:rsid w:val="00843996"/>
    <w:rsid w:val="00844224"/>
    <w:rsid w:val="00846C07"/>
    <w:rsid w:val="00851227"/>
    <w:rsid w:val="008513E3"/>
    <w:rsid w:val="00851468"/>
    <w:rsid w:val="008559A8"/>
    <w:rsid w:val="00855CE1"/>
    <w:rsid w:val="00855D83"/>
    <w:rsid w:val="0085671A"/>
    <w:rsid w:val="00857968"/>
    <w:rsid w:val="00861114"/>
    <w:rsid w:val="00861A9D"/>
    <w:rsid w:val="00863351"/>
    <w:rsid w:val="00863D60"/>
    <w:rsid w:val="00863DE6"/>
    <w:rsid w:val="008653C3"/>
    <w:rsid w:val="00865C6E"/>
    <w:rsid w:val="008704A2"/>
    <w:rsid w:val="008705A9"/>
    <w:rsid w:val="00870888"/>
    <w:rsid w:val="00872600"/>
    <w:rsid w:val="00874491"/>
    <w:rsid w:val="00874A0E"/>
    <w:rsid w:val="00874A99"/>
    <w:rsid w:val="008756CC"/>
    <w:rsid w:val="00875F33"/>
    <w:rsid w:val="00876163"/>
    <w:rsid w:val="00876578"/>
    <w:rsid w:val="00876E92"/>
    <w:rsid w:val="00877FCD"/>
    <w:rsid w:val="0088040B"/>
    <w:rsid w:val="008806D8"/>
    <w:rsid w:val="00880E2B"/>
    <w:rsid w:val="00880EED"/>
    <w:rsid w:val="008827EF"/>
    <w:rsid w:val="00883543"/>
    <w:rsid w:val="00883F1E"/>
    <w:rsid w:val="0088429A"/>
    <w:rsid w:val="008847CE"/>
    <w:rsid w:val="00884DA7"/>
    <w:rsid w:val="00890A63"/>
    <w:rsid w:val="0089233B"/>
    <w:rsid w:val="00893D24"/>
    <w:rsid w:val="0089400E"/>
    <w:rsid w:val="008940AF"/>
    <w:rsid w:val="00894FBD"/>
    <w:rsid w:val="008A10E2"/>
    <w:rsid w:val="008A1947"/>
    <w:rsid w:val="008A2786"/>
    <w:rsid w:val="008A44FD"/>
    <w:rsid w:val="008A6366"/>
    <w:rsid w:val="008A7776"/>
    <w:rsid w:val="008A79D5"/>
    <w:rsid w:val="008B1C64"/>
    <w:rsid w:val="008B2778"/>
    <w:rsid w:val="008B3117"/>
    <w:rsid w:val="008B3711"/>
    <w:rsid w:val="008B51ED"/>
    <w:rsid w:val="008B55F2"/>
    <w:rsid w:val="008B5CE3"/>
    <w:rsid w:val="008B7F4A"/>
    <w:rsid w:val="008C09A7"/>
    <w:rsid w:val="008C2EC4"/>
    <w:rsid w:val="008C5111"/>
    <w:rsid w:val="008C5372"/>
    <w:rsid w:val="008C5E8B"/>
    <w:rsid w:val="008C6C36"/>
    <w:rsid w:val="008C6F89"/>
    <w:rsid w:val="008D062A"/>
    <w:rsid w:val="008D65FA"/>
    <w:rsid w:val="008D7035"/>
    <w:rsid w:val="008D73FD"/>
    <w:rsid w:val="008D7621"/>
    <w:rsid w:val="008D7902"/>
    <w:rsid w:val="008E2FD8"/>
    <w:rsid w:val="008E4B7E"/>
    <w:rsid w:val="008E6675"/>
    <w:rsid w:val="008E69C7"/>
    <w:rsid w:val="008F1C3F"/>
    <w:rsid w:val="008F29A9"/>
    <w:rsid w:val="008F314B"/>
    <w:rsid w:val="008F31CC"/>
    <w:rsid w:val="008F3D73"/>
    <w:rsid w:val="008F6CF4"/>
    <w:rsid w:val="008F7F41"/>
    <w:rsid w:val="009013D7"/>
    <w:rsid w:val="00901C62"/>
    <w:rsid w:val="009028A5"/>
    <w:rsid w:val="00904158"/>
    <w:rsid w:val="009046C9"/>
    <w:rsid w:val="00904F1C"/>
    <w:rsid w:val="00905127"/>
    <w:rsid w:val="009061E2"/>
    <w:rsid w:val="009062AF"/>
    <w:rsid w:val="009062DE"/>
    <w:rsid w:val="00906D3D"/>
    <w:rsid w:val="00910704"/>
    <w:rsid w:val="00910DF6"/>
    <w:rsid w:val="00911713"/>
    <w:rsid w:val="00911C54"/>
    <w:rsid w:val="00917BB6"/>
    <w:rsid w:val="009207AD"/>
    <w:rsid w:val="009210B9"/>
    <w:rsid w:val="00923476"/>
    <w:rsid w:val="009249A7"/>
    <w:rsid w:val="00924C7F"/>
    <w:rsid w:val="0092617B"/>
    <w:rsid w:val="0093036C"/>
    <w:rsid w:val="00930400"/>
    <w:rsid w:val="009309F0"/>
    <w:rsid w:val="00931B6A"/>
    <w:rsid w:val="00932624"/>
    <w:rsid w:val="00932FE4"/>
    <w:rsid w:val="009331A5"/>
    <w:rsid w:val="009334B3"/>
    <w:rsid w:val="009341C0"/>
    <w:rsid w:val="00934AA4"/>
    <w:rsid w:val="009360C5"/>
    <w:rsid w:val="00936F05"/>
    <w:rsid w:val="00936FF1"/>
    <w:rsid w:val="00941FA7"/>
    <w:rsid w:val="0094359B"/>
    <w:rsid w:val="00946F3D"/>
    <w:rsid w:val="009519FF"/>
    <w:rsid w:val="00952734"/>
    <w:rsid w:val="0095275E"/>
    <w:rsid w:val="00952B5C"/>
    <w:rsid w:val="00954974"/>
    <w:rsid w:val="00956D5B"/>
    <w:rsid w:val="00956E23"/>
    <w:rsid w:val="009571DA"/>
    <w:rsid w:val="00957E56"/>
    <w:rsid w:val="00961019"/>
    <w:rsid w:val="00963C7E"/>
    <w:rsid w:val="00965D97"/>
    <w:rsid w:val="00966A93"/>
    <w:rsid w:val="00967106"/>
    <w:rsid w:val="009702BA"/>
    <w:rsid w:val="00970886"/>
    <w:rsid w:val="009711B2"/>
    <w:rsid w:val="0097197A"/>
    <w:rsid w:val="00971E6D"/>
    <w:rsid w:val="00972835"/>
    <w:rsid w:val="00972F13"/>
    <w:rsid w:val="00974B1D"/>
    <w:rsid w:val="00975C83"/>
    <w:rsid w:val="00977896"/>
    <w:rsid w:val="00977B12"/>
    <w:rsid w:val="00977CE8"/>
    <w:rsid w:val="00981717"/>
    <w:rsid w:val="009823FB"/>
    <w:rsid w:val="00982453"/>
    <w:rsid w:val="00982B2D"/>
    <w:rsid w:val="00982BCD"/>
    <w:rsid w:val="00983103"/>
    <w:rsid w:val="00983DAD"/>
    <w:rsid w:val="00984A29"/>
    <w:rsid w:val="00985E40"/>
    <w:rsid w:val="00985EA6"/>
    <w:rsid w:val="0098692E"/>
    <w:rsid w:val="009908DC"/>
    <w:rsid w:val="009918ED"/>
    <w:rsid w:val="009920D6"/>
    <w:rsid w:val="00992554"/>
    <w:rsid w:val="0099356F"/>
    <w:rsid w:val="00993804"/>
    <w:rsid w:val="00993ADB"/>
    <w:rsid w:val="0099410A"/>
    <w:rsid w:val="00994B41"/>
    <w:rsid w:val="009950C2"/>
    <w:rsid w:val="009A01B7"/>
    <w:rsid w:val="009A1791"/>
    <w:rsid w:val="009A1D46"/>
    <w:rsid w:val="009A32F4"/>
    <w:rsid w:val="009A4B1F"/>
    <w:rsid w:val="009A5159"/>
    <w:rsid w:val="009A550B"/>
    <w:rsid w:val="009A5A62"/>
    <w:rsid w:val="009A5A96"/>
    <w:rsid w:val="009B0CC7"/>
    <w:rsid w:val="009B133E"/>
    <w:rsid w:val="009B33BE"/>
    <w:rsid w:val="009B4013"/>
    <w:rsid w:val="009B488D"/>
    <w:rsid w:val="009B4B07"/>
    <w:rsid w:val="009B5A65"/>
    <w:rsid w:val="009B5BA7"/>
    <w:rsid w:val="009B686E"/>
    <w:rsid w:val="009B6D4C"/>
    <w:rsid w:val="009C25B0"/>
    <w:rsid w:val="009C30F8"/>
    <w:rsid w:val="009C3129"/>
    <w:rsid w:val="009C3512"/>
    <w:rsid w:val="009C514F"/>
    <w:rsid w:val="009C537D"/>
    <w:rsid w:val="009C66DC"/>
    <w:rsid w:val="009C6A8C"/>
    <w:rsid w:val="009D0A8F"/>
    <w:rsid w:val="009D3699"/>
    <w:rsid w:val="009D4B68"/>
    <w:rsid w:val="009D5AC5"/>
    <w:rsid w:val="009E1CDB"/>
    <w:rsid w:val="009E27A8"/>
    <w:rsid w:val="009E2D35"/>
    <w:rsid w:val="009E2F90"/>
    <w:rsid w:val="009E50E3"/>
    <w:rsid w:val="009E534A"/>
    <w:rsid w:val="009E5A6B"/>
    <w:rsid w:val="009E5D22"/>
    <w:rsid w:val="009E6FC4"/>
    <w:rsid w:val="009E752B"/>
    <w:rsid w:val="009F0628"/>
    <w:rsid w:val="009F1018"/>
    <w:rsid w:val="009F1979"/>
    <w:rsid w:val="009F25CB"/>
    <w:rsid w:val="009F2781"/>
    <w:rsid w:val="009F3310"/>
    <w:rsid w:val="009F441A"/>
    <w:rsid w:val="009F473C"/>
    <w:rsid w:val="00A01719"/>
    <w:rsid w:val="00A01CD3"/>
    <w:rsid w:val="00A02B30"/>
    <w:rsid w:val="00A032D4"/>
    <w:rsid w:val="00A070DC"/>
    <w:rsid w:val="00A142D4"/>
    <w:rsid w:val="00A16126"/>
    <w:rsid w:val="00A1714A"/>
    <w:rsid w:val="00A17999"/>
    <w:rsid w:val="00A2014C"/>
    <w:rsid w:val="00A20173"/>
    <w:rsid w:val="00A20DD9"/>
    <w:rsid w:val="00A22745"/>
    <w:rsid w:val="00A24EB6"/>
    <w:rsid w:val="00A257C2"/>
    <w:rsid w:val="00A258AD"/>
    <w:rsid w:val="00A26E73"/>
    <w:rsid w:val="00A26F1F"/>
    <w:rsid w:val="00A30AC0"/>
    <w:rsid w:val="00A319FA"/>
    <w:rsid w:val="00A31D89"/>
    <w:rsid w:val="00A33A5A"/>
    <w:rsid w:val="00A33F44"/>
    <w:rsid w:val="00A41C31"/>
    <w:rsid w:val="00A42412"/>
    <w:rsid w:val="00A42975"/>
    <w:rsid w:val="00A43A5B"/>
    <w:rsid w:val="00A44B4F"/>
    <w:rsid w:val="00A44FCF"/>
    <w:rsid w:val="00A45413"/>
    <w:rsid w:val="00A45EC3"/>
    <w:rsid w:val="00A47BC4"/>
    <w:rsid w:val="00A47C76"/>
    <w:rsid w:val="00A5202A"/>
    <w:rsid w:val="00A5202B"/>
    <w:rsid w:val="00A5593A"/>
    <w:rsid w:val="00A5623A"/>
    <w:rsid w:val="00A565FD"/>
    <w:rsid w:val="00A60BE3"/>
    <w:rsid w:val="00A61CAD"/>
    <w:rsid w:val="00A622EC"/>
    <w:rsid w:val="00A64D84"/>
    <w:rsid w:val="00A650B0"/>
    <w:rsid w:val="00A650DB"/>
    <w:rsid w:val="00A65DA9"/>
    <w:rsid w:val="00A662ED"/>
    <w:rsid w:val="00A67216"/>
    <w:rsid w:val="00A67458"/>
    <w:rsid w:val="00A6749B"/>
    <w:rsid w:val="00A67D9D"/>
    <w:rsid w:val="00A67F99"/>
    <w:rsid w:val="00A710B5"/>
    <w:rsid w:val="00A72FD7"/>
    <w:rsid w:val="00A741B5"/>
    <w:rsid w:val="00A75BC6"/>
    <w:rsid w:val="00A75E3B"/>
    <w:rsid w:val="00A77F0D"/>
    <w:rsid w:val="00A8027E"/>
    <w:rsid w:val="00A80425"/>
    <w:rsid w:val="00A81E58"/>
    <w:rsid w:val="00A83BE9"/>
    <w:rsid w:val="00A83CC8"/>
    <w:rsid w:val="00A83E19"/>
    <w:rsid w:val="00A844CA"/>
    <w:rsid w:val="00A84743"/>
    <w:rsid w:val="00A870EB"/>
    <w:rsid w:val="00A879CB"/>
    <w:rsid w:val="00A90346"/>
    <w:rsid w:val="00A91062"/>
    <w:rsid w:val="00A91E97"/>
    <w:rsid w:val="00A92041"/>
    <w:rsid w:val="00A93AB3"/>
    <w:rsid w:val="00A95A84"/>
    <w:rsid w:val="00A95D40"/>
    <w:rsid w:val="00A973F0"/>
    <w:rsid w:val="00AA3AFC"/>
    <w:rsid w:val="00AA51C0"/>
    <w:rsid w:val="00AA574D"/>
    <w:rsid w:val="00AA57DA"/>
    <w:rsid w:val="00AA5D0E"/>
    <w:rsid w:val="00AB0808"/>
    <w:rsid w:val="00AB0AE2"/>
    <w:rsid w:val="00AB310B"/>
    <w:rsid w:val="00AB3787"/>
    <w:rsid w:val="00AB4A3D"/>
    <w:rsid w:val="00AB4A73"/>
    <w:rsid w:val="00AB5894"/>
    <w:rsid w:val="00AB6E3A"/>
    <w:rsid w:val="00AC1D7B"/>
    <w:rsid w:val="00AC1FDF"/>
    <w:rsid w:val="00AC2BB0"/>
    <w:rsid w:val="00AC4933"/>
    <w:rsid w:val="00AC498F"/>
    <w:rsid w:val="00AC5464"/>
    <w:rsid w:val="00AC5DFA"/>
    <w:rsid w:val="00AC68AA"/>
    <w:rsid w:val="00AC7114"/>
    <w:rsid w:val="00AC7457"/>
    <w:rsid w:val="00AC759F"/>
    <w:rsid w:val="00AD1194"/>
    <w:rsid w:val="00AD2A5A"/>
    <w:rsid w:val="00AD4ADB"/>
    <w:rsid w:val="00AD6BEF"/>
    <w:rsid w:val="00AE001D"/>
    <w:rsid w:val="00AE1C18"/>
    <w:rsid w:val="00AE1F97"/>
    <w:rsid w:val="00AE3D04"/>
    <w:rsid w:val="00AE6CD2"/>
    <w:rsid w:val="00AE7FEE"/>
    <w:rsid w:val="00AF00B6"/>
    <w:rsid w:val="00AF028F"/>
    <w:rsid w:val="00AF14E1"/>
    <w:rsid w:val="00AF1529"/>
    <w:rsid w:val="00AF3075"/>
    <w:rsid w:val="00AF4B2C"/>
    <w:rsid w:val="00AF5C52"/>
    <w:rsid w:val="00AF6018"/>
    <w:rsid w:val="00AF6E70"/>
    <w:rsid w:val="00AF6EA0"/>
    <w:rsid w:val="00AF7F71"/>
    <w:rsid w:val="00B006B7"/>
    <w:rsid w:val="00B01ABD"/>
    <w:rsid w:val="00B04D18"/>
    <w:rsid w:val="00B0547A"/>
    <w:rsid w:val="00B057BB"/>
    <w:rsid w:val="00B06247"/>
    <w:rsid w:val="00B06341"/>
    <w:rsid w:val="00B06867"/>
    <w:rsid w:val="00B069E0"/>
    <w:rsid w:val="00B06E11"/>
    <w:rsid w:val="00B0701A"/>
    <w:rsid w:val="00B16A8E"/>
    <w:rsid w:val="00B16BBD"/>
    <w:rsid w:val="00B172B2"/>
    <w:rsid w:val="00B1744D"/>
    <w:rsid w:val="00B2062F"/>
    <w:rsid w:val="00B2147D"/>
    <w:rsid w:val="00B25912"/>
    <w:rsid w:val="00B26683"/>
    <w:rsid w:val="00B3061A"/>
    <w:rsid w:val="00B309BE"/>
    <w:rsid w:val="00B333C3"/>
    <w:rsid w:val="00B3498C"/>
    <w:rsid w:val="00B35447"/>
    <w:rsid w:val="00B35452"/>
    <w:rsid w:val="00B35863"/>
    <w:rsid w:val="00B36133"/>
    <w:rsid w:val="00B40CB3"/>
    <w:rsid w:val="00B42F65"/>
    <w:rsid w:val="00B45231"/>
    <w:rsid w:val="00B46452"/>
    <w:rsid w:val="00B47947"/>
    <w:rsid w:val="00B50093"/>
    <w:rsid w:val="00B528D0"/>
    <w:rsid w:val="00B52B8F"/>
    <w:rsid w:val="00B5306F"/>
    <w:rsid w:val="00B53498"/>
    <w:rsid w:val="00B5484E"/>
    <w:rsid w:val="00B5489F"/>
    <w:rsid w:val="00B5500D"/>
    <w:rsid w:val="00B56480"/>
    <w:rsid w:val="00B56519"/>
    <w:rsid w:val="00B565D2"/>
    <w:rsid w:val="00B57150"/>
    <w:rsid w:val="00B573B5"/>
    <w:rsid w:val="00B578F5"/>
    <w:rsid w:val="00B57B0F"/>
    <w:rsid w:val="00B57B59"/>
    <w:rsid w:val="00B6050D"/>
    <w:rsid w:val="00B62484"/>
    <w:rsid w:val="00B634B5"/>
    <w:rsid w:val="00B63C18"/>
    <w:rsid w:val="00B642CA"/>
    <w:rsid w:val="00B64F43"/>
    <w:rsid w:val="00B66080"/>
    <w:rsid w:val="00B66235"/>
    <w:rsid w:val="00B66A0D"/>
    <w:rsid w:val="00B66BF9"/>
    <w:rsid w:val="00B66DFA"/>
    <w:rsid w:val="00B6767C"/>
    <w:rsid w:val="00B72DA1"/>
    <w:rsid w:val="00B7353B"/>
    <w:rsid w:val="00B7440E"/>
    <w:rsid w:val="00B750BE"/>
    <w:rsid w:val="00B759CC"/>
    <w:rsid w:val="00B77F7B"/>
    <w:rsid w:val="00B80119"/>
    <w:rsid w:val="00B804B5"/>
    <w:rsid w:val="00B80984"/>
    <w:rsid w:val="00B80CC0"/>
    <w:rsid w:val="00B82B71"/>
    <w:rsid w:val="00B84F8B"/>
    <w:rsid w:val="00B851EE"/>
    <w:rsid w:val="00B8527F"/>
    <w:rsid w:val="00B86214"/>
    <w:rsid w:val="00B878D2"/>
    <w:rsid w:val="00B87E49"/>
    <w:rsid w:val="00B91B40"/>
    <w:rsid w:val="00B91EE5"/>
    <w:rsid w:val="00B9439D"/>
    <w:rsid w:val="00B94569"/>
    <w:rsid w:val="00B94A78"/>
    <w:rsid w:val="00B95091"/>
    <w:rsid w:val="00B9555A"/>
    <w:rsid w:val="00B95914"/>
    <w:rsid w:val="00BA0193"/>
    <w:rsid w:val="00BA1BD7"/>
    <w:rsid w:val="00BA1DDD"/>
    <w:rsid w:val="00BA22D3"/>
    <w:rsid w:val="00BA318C"/>
    <w:rsid w:val="00BA4367"/>
    <w:rsid w:val="00BA777E"/>
    <w:rsid w:val="00BA7815"/>
    <w:rsid w:val="00BB119A"/>
    <w:rsid w:val="00BB2BC4"/>
    <w:rsid w:val="00BB3391"/>
    <w:rsid w:val="00BB46B5"/>
    <w:rsid w:val="00BB7ED6"/>
    <w:rsid w:val="00BC029C"/>
    <w:rsid w:val="00BC15AC"/>
    <w:rsid w:val="00BC1E53"/>
    <w:rsid w:val="00BC2821"/>
    <w:rsid w:val="00BC3D46"/>
    <w:rsid w:val="00BC4CDF"/>
    <w:rsid w:val="00BC4D33"/>
    <w:rsid w:val="00BC5C2F"/>
    <w:rsid w:val="00BC5CB7"/>
    <w:rsid w:val="00BD186D"/>
    <w:rsid w:val="00BD2825"/>
    <w:rsid w:val="00BD3832"/>
    <w:rsid w:val="00BD3D88"/>
    <w:rsid w:val="00BD3FC7"/>
    <w:rsid w:val="00BD4652"/>
    <w:rsid w:val="00BD5362"/>
    <w:rsid w:val="00BD5A40"/>
    <w:rsid w:val="00BD6502"/>
    <w:rsid w:val="00BD716F"/>
    <w:rsid w:val="00BD7586"/>
    <w:rsid w:val="00BD7680"/>
    <w:rsid w:val="00BE1374"/>
    <w:rsid w:val="00BE4D8F"/>
    <w:rsid w:val="00BE5934"/>
    <w:rsid w:val="00BE60D6"/>
    <w:rsid w:val="00BF1261"/>
    <w:rsid w:val="00BF13DE"/>
    <w:rsid w:val="00BF1B61"/>
    <w:rsid w:val="00BF3500"/>
    <w:rsid w:val="00BF35A9"/>
    <w:rsid w:val="00BF3E20"/>
    <w:rsid w:val="00BF50F9"/>
    <w:rsid w:val="00BF59C6"/>
    <w:rsid w:val="00BF5A10"/>
    <w:rsid w:val="00BF6D6A"/>
    <w:rsid w:val="00C004A1"/>
    <w:rsid w:val="00C03521"/>
    <w:rsid w:val="00C03531"/>
    <w:rsid w:val="00C03D05"/>
    <w:rsid w:val="00C0499F"/>
    <w:rsid w:val="00C050B2"/>
    <w:rsid w:val="00C05A09"/>
    <w:rsid w:val="00C079C6"/>
    <w:rsid w:val="00C07E9A"/>
    <w:rsid w:val="00C104D0"/>
    <w:rsid w:val="00C1107E"/>
    <w:rsid w:val="00C118D2"/>
    <w:rsid w:val="00C13904"/>
    <w:rsid w:val="00C13D90"/>
    <w:rsid w:val="00C151CC"/>
    <w:rsid w:val="00C162F7"/>
    <w:rsid w:val="00C16620"/>
    <w:rsid w:val="00C20AC8"/>
    <w:rsid w:val="00C20C04"/>
    <w:rsid w:val="00C22AEC"/>
    <w:rsid w:val="00C234D9"/>
    <w:rsid w:val="00C268B8"/>
    <w:rsid w:val="00C278C6"/>
    <w:rsid w:val="00C279F5"/>
    <w:rsid w:val="00C30429"/>
    <w:rsid w:val="00C3151F"/>
    <w:rsid w:val="00C3228E"/>
    <w:rsid w:val="00C32C00"/>
    <w:rsid w:val="00C33B21"/>
    <w:rsid w:val="00C33CD3"/>
    <w:rsid w:val="00C34B67"/>
    <w:rsid w:val="00C35C9E"/>
    <w:rsid w:val="00C35ED6"/>
    <w:rsid w:val="00C40A20"/>
    <w:rsid w:val="00C41007"/>
    <w:rsid w:val="00C4284F"/>
    <w:rsid w:val="00C44DB2"/>
    <w:rsid w:val="00C45489"/>
    <w:rsid w:val="00C461B5"/>
    <w:rsid w:val="00C46C5E"/>
    <w:rsid w:val="00C50731"/>
    <w:rsid w:val="00C51107"/>
    <w:rsid w:val="00C51437"/>
    <w:rsid w:val="00C5210E"/>
    <w:rsid w:val="00C526CA"/>
    <w:rsid w:val="00C53E3F"/>
    <w:rsid w:val="00C56F1A"/>
    <w:rsid w:val="00C57161"/>
    <w:rsid w:val="00C57C2B"/>
    <w:rsid w:val="00C608B6"/>
    <w:rsid w:val="00C619D7"/>
    <w:rsid w:val="00C62894"/>
    <w:rsid w:val="00C62B4E"/>
    <w:rsid w:val="00C65E9F"/>
    <w:rsid w:val="00C705F1"/>
    <w:rsid w:val="00C70CE3"/>
    <w:rsid w:val="00C718C8"/>
    <w:rsid w:val="00C71F75"/>
    <w:rsid w:val="00C73D9E"/>
    <w:rsid w:val="00C74DF9"/>
    <w:rsid w:val="00C75441"/>
    <w:rsid w:val="00C7615F"/>
    <w:rsid w:val="00C76BE1"/>
    <w:rsid w:val="00C77A53"/>
    <w:rsid w:val="00C8024E"/>
    <w:rsid w:val="00C83451"/>
    <w:rsid w:val="00C842BE"/>
    <w:rsid w:val="00C85FFE"/>
    <w:rsid w:val="00C86AF3"/>
    <w:rsid w:val="00C86F7E"/>
    <w:rsid w:val="00C90F36"/>
    <w:rsid w:val="00C91E96"/>
    <w:rsid w:val="00C9487C"/>
    <w:rsid w:val="00C97637"/>
    <w:rsid w:val="00CA2129"/>
    <w:rsid w:val="00CA3069"/>
    <w:rsid w:val="00CA3511"/>
    <w:rsid w:val="00CA6C2B"/>
    <w:rsid w:val="00CA71FD"/>
    <w:rsid w:val="00CA7DA0"/>
    <w:rsid w:val="00CB17C8"/>
    <w:rsid w:val="00CB311E"/>
    <w:rsid w:val="00CB3B04"/>
    <w:rsid w:val="00CB45B7"/>
    <w:rsid w:val="00CB5515"/>
    <w:rsid w:val="00CB56A1"/>
    <w:rsid w:val="00CC0503"/>
    <w:rsid w:val="00CC0A38"/>
    <w:rsid w:val="00CC4D33"/>
    <w:rsid w:val="00CD0411"/>
    <w:rsid w:val="00CD04D2"/>
    <w:rsid w:val="00CD0839"/>
    <w:rsid w:val="00CD108E"/>
    <w:rsid w:val="00CD13FB"/>
    <w:rsid w:val="00CD15EC"/>
    <w:rsid w:val="00CD2957"/>
    <w:rsid w:val="00CD2AE3"/>
    <w:rsid w:val="00CD5574"/>
    <w:rsid w:val="00CD62E7"/>
    <w:rsid w:val="00CD658D"/>
    <w:rsid w:val="00CD6E97"/>
    <w:rsid w:val="00CD7E8F"/>
    <w:rsid w:val="00CE021E"/>
    <w:rsid w:val="00CE1102"/>
    <w:rsid w:val="00CE4FB8"/>
    <w:rsid w:val="00CE5401"/>
    <w:rsid w:val="00CE6C51"/>
    <w:rsid w:val="00CE7EB5"/>
    <w:rsid w:val="00CF0EA3"/>
    <w:rsid w:val="00CF2959"/>
    <w:rsid w:val="00CF3C0E"/>
    <w:rsid w:val="00CF4276"/>
    <w:rsid w:val="00CF44E1"/>
    <w:rsid w:val="00CF4D64"/>
    <w:rsid w:val="00CF57FE"/>
    <w:rsid w:val="00CF64FA"/>
    <w:rsid w:val="00D024A8"/>
    <w:rsid w:val="00D04A1F"/>
    <w:rsid w:val="00D04EF0"/>
    <w:rsid w:val="00D0592D"/>
    <w:rsid w:val="00D06FA3"/>
    <w:rsid w:val="00D06FC8"/>
    <w:rsid w:val="00D07400"/>
    <w:rsid w:val="00D113AE"/>
    <w:rsid w:val="00D1193A"/>
    <w:rsid w:val="00D11944"/>
    <w:rsid w:val="00D13A1B"/>
    <w:rsid w:val="00D1564C"/>
    <w:rsid w:val="00D158D7"/>
    <w:rsid w:val="00D17137"/>
    <w:rsid w:val="00D1768A"/>
    <w:rsid w:val="00D205ED"/>
    <w:rsid w:val="00D22FA0"/>
    <w:rsid w:val="00D23935"/>
    <w:rsid w:val="00D2395E"/>
    <w:rsid w:val="00D23D15"/>
    <w:rsid w:val="00D2596A"/>
    <w:rsid w:val="00D26C9A"/>
    <w:rsid w:val="00D27BF0"/>
    <w:rsid w:val="00D30CF2"/>
    <w:rsid w:val="00D32A64"/>
    <w:rsid w:val="00D32FDF"/>
    <w:rsid w:val="00D3494D"/>
    <w:rsid w:val="00D34DC9"/>
    <w:rsid w:val="00D3595B"/>
    <w:rsid w:val="00D35B6D"/>
    <w:rsid w:val="00D362C1"/>
    <w:rsid w:val="00D36D96"/>
    <w:rsid w:val="00D379FF"/>
    <w:rsid w:val="00D37A01"/>
    <w:rsid w:val="00D37CC4"/>
    <w:rsid w:val="00D406E4"/>
    <w:rsid w:val="00D41A64"/>
    <w:rsid w:val="00D426C0"/>
    <w:rsid w:val="00D43019"/>
    <w:rsid w:val="00D436C0"/>
    <w:rsid w:val="00D45159"/>
    <w:rsid w:val="00D4722F"/>
    <w:rsid w:val="00D50C33"/>
    <w:rsid w:val="00D50F26"/>
    <w:rsid w:val="00D52DE1"/>
    <w:rsid w:val="00D531C7"/>
    <w:rsid w:val="00D55062"/>
    <w:rsid w:val="00D60166"/>
    <w:rsid w:val="00D61358"/>
    <w:rsid w:val="00D6201B"/>
    <w:rsid w:val="00D62FFE"/>
    <w:rsid w:val="00D63D6F"/>
    <w:rsid w:val="00D6422A"/>
    <w:rsid w:val="00D64D82"/>
    <w:rsid w:val="00D706E6"/>
    <w:rsid w:val="00D72E78"/>
    <w:rsid w:val="00D75E9C"/>
    <w:rsid w:val="00D763FD"/>
    <w:rsid w:val="00D817FA"/>
    <w:rsid w:val="00D81BCD"/>
    <w:rsid w:val="00D82561"/>
    <w:rsid w:val="00D82AE3"/>
    <w:rsid w:val="00D830A5"/>
    <w:rsid w:val="00D84BFD"/>
    <w:rsid w:val="00D869B5"/>
    <w:rsid w:val="00D86CE0"/>
    <w:rsid w:val="00D87AD9"/>
    <w:rsid w:val="00D903E9"/>
    <w:rsid w:val="00D918F3"/>
    <w:rsid w:val="00D92B08"/>
    <w:rsid w:val="00D92B43"/>
    <w:rsid w:val="00D9366A"/>
    <w:rsid w:val="00D93BA6"/>
    <w:rsid w:val="00D943EA"/>
    <w:rsid w:val="00D963D9"/>
    <w:rsid w:val="00D973FA"/>
    <w:rsid w:val="00DA0A4E"/>
    <w:rsid w:val="00DA0B48"/>
    <w:rsid w:val="00DA0C32"/>
    <w:rsid w:val="00DA2EEA"/>
    <w:rsid w:val="00DA382F"/>
    <w:rsid w:val="00DA3964"/>
    <w:rsid w:val="00DA44A3"/>
    <w:rsid w:val="00DA478A"/>
    <w:rsid w:val="00DA557C"/>
    <w:rsid w:val="00DA5790"/>
    <w:rsid w:val="00DA5E63"/>
    <w:rsid w:val="00DB277F"/>
    <w:rsid w:val="00DB4786"/>
    <w:rsid w:val="00DB4835"/>
    <w:rsid w:val="00DB52C5"/>
    <w:rsid w:val="00DB5693"/>
    <w:rsid w:val="00DB59BB"/>
    <w:rsid w:val="00DB657C"/>
    <w:rsid w:val="00DC056E"/>
    <w:rsid w:val="00DC11AD"/>
    <w:rsid w:val="00DC190C"/>
    <w:rsid w:val="00DC1AE5"/>
    <w:rsid w:val="00DC22CA"/>
    <w:rsid w:val="00DC2C26"/>
    <w:rsid w:val="00DC41BB"/>
    <w:rsid w:val="00DC4638"/>
    <w:rsid w:val="00DC596F"/>
    <w:rsid w:val="00DC5BC4"/>
    <w:rsid w:val="00DC6020"/>
    <w:rsid w:val="00DC7A6B"/>
    <w:rsid w:val="00DD1984"/>
    <w:rsid w:val="00DD27D4"/>
    <w:rsid w:val="00DD2A82"/>
    <w:rsid w:val="00DD46BD"/>
    <w:rsid w:val="00DD4952"/>
    <w:rsid w:val="00DD4BFB"/>
    <w:rsid w:val="00DD532F"/>
    <w:rsid w:val="00DD63AB"/>
    <w:rsid w:val="00DD7C71"/>
    <w:rsid w:val="00DE0FE8"/>
    <w:rsid w:val="00DE1A37"/>
    <w:rsid w:val="00DE2AF5"/>
    <w:rsid w:val="00DE3B06"/>
    <w:rsid w:val="00DE6A54"/>
    <w:rsid w:val="00DE6DD7"/>
    <w:rsid w:val="00DE7EAE"/>
    <w:rsid w:val="00DF016C"/>
    <w:rsid w:val="00DF0BA9"/>
    <w:rsid w:val="00DF167E"/>
    <w:rsid w:val="00DF2CBE"/>
    <w:rsid w:val="00DF4D02"/>
    <w:rsid w:val="00DF72A8"/>
    <w:rsid w:val="00E01352"/>
    <w:rsid w:val="00E02A68"/>
    <w:rsid w:val="00E02D99"/>
    <w:rsid w:val="00E03812"/>
    <w:rsid w:val="00E03DB4"/>
    <w:rsid w:val="00E04101"/>
    <w:rsid w:val="00E049FC"/>
    <w:rsid w:val="00E04D92"/>
    <w:rsid w:val="00E053B8"/>
    <w:rsid w:val="00E0557E"/>
    <w:rsid w:val="00E13F1D"/>
    <w:rsid w:val="00E150FE"/>
    <w:rsid w:val="00E15DC4"/>
    <w:rsid w:val="00E161E8"/>
    <w:rsid w:val="00E16616"/>
    <w:rsid w:val="00E1729B"/>
    <w:rsid w:val="00E1791D"/>
    <w:rsid w:val="00E20876"/>
    <w:rsid w:val="00E214AF"/>
    <w:rsid w:val="00E221DB"/>
    <w:rsid w:val="00E236F3"/>
    <w:rsid w:val="00E24533"/>
    <w:rsid w:val="00E26EA6"/>
    <w:rsid w:val="00E30BDE"/>
    <w:rsid w:val="00E30C8E"/>
    <w:rsid w:val="00E3201B"/>
    <w:rsid w:val="00E34090"/>
    <w:rsid w:val="00E3451D"/>
    <w:rsid w:val="00E36F67"/>
    <w:rsid w:val="00E4043A"/>
    <w:rsid w:val="00E40F78"/>
    <w:rsid w:val="00E42722"/>
    <w:rsid w:val="00E43A52"/>
    <w:rsid w:val="00E45DDD"/>
    <w:rsid w:val="00E4638A"/>
    <w:rsid w:val="00E47A94"/>
    <w:rsid w:val="00E50689"/>
    <w:rsid w:val="00E50817"/>
    <w:rsid w:val="00E51E12"/>
    <w:rsid w:val="00E53818"/>
    <w:rsid w:val="00E54906"/>
    <w:rsid w:val="00E55DC6"/>
    <w:rsid w:val="00E56321"/>
    <w:rsid w:val="00E56832"/>
    <w:rsid w:val="00E60D21"/>
    <w:rsid w:val="00E6257E"/>
    <w:rsid w:val="00E6398D"/>
    <w:rsid w:val="00E64A77"/>
    <w:rsid w:val="00E6694B"/>
    <w:rsid w:val="00E676DF"/>
    <w:rsid w:val="00E70148"/>
    <w:rsid w:val="00E70E76"/>
    <w:rsid w:val="00E73E0B"/>
    <w:rsid w:val="00E74F0E"/>
    <w:rsid w:val="00E75D8D"/>
    <w:rsid w:val="00E816DC"/>
    <w:rsid w:val="00E82620"/>
    <w:rsid w:val="00E82CDB"/>
    <w:rsid w:val="00E83417"/>
    <w:rsid w:val="00E8496E"/>
    <w:rsid w:val="00E857A5"/>
    <w:rsid w:val="00E86184"/>
    <w:rsid w:val="00E86196"/>
    <w:rsid w:val="00E8708C"/>
    <w:rsid w:val="00E870C5"/>
    <w:rsid w:val="00E90DDB"/>
    <w:rsid w:val="00E93293"/>
    <w:rsid w:val="00E93704"/>
    <w:rsid w:val="00E940E9"/>
    <w:rsid w:val="00E95BC5"/>
    <w:rsid w:val="00E96430"/>
    <w:rsid w:val="00E9767A"/>
    <w:rsid w:val="00EA0042"/>
    <w:rsid w:val="00EA07F6"/>
    <w:rsid w:val="00EA0A22"/>
    <w:rsid w:val="00EA0A39"/>
    <w:rsid w:val="00EA1966"/>
    <w:rsid w:val="00EA19BA"/>
    <w:rsid w:val="00EA2BFE"/>
    <w:rsid w:val="00EA444C"/>
    <w:rsid w:val="00EA5F3B"/>
    <w:rsid w:val="00EA607E"/>
    <w:rsid w:val="00EA6824"/>
    <w:rsid w:val="00EB0B4C"/>
    <w:rsid w:val="00EB158B"/>
    <w:rsid w:val="00EB1C5E"/>
    <w:rsid w:val="00EB3805"/>
    <w:rsid w:val="00EB3863"/>
    <w:rsid w:val="00EB38E8"/>
    <w:rsid w:val="00EB4247"/>
    <w:rsid w:val="00EB44F8"/>
    <w:rsid w:val="00EB4F59"/>
    <w:rsid w:val="00EB4F88"/>
    <w:rsid w:val="00EB526A"/>
    <w:rsid w:val="00EB5C38"/>
    <w:rsid w:val="00EB5FAA"/>
    <w:rsid w:val="00EB68FF"/>
    <w:rsid w:val="00EB7643"/>
    <w:rsid w:val="00EC0F72"/>
    <w:rsid w:val="00EC1793"/>
    <w:rsid w:val="00EC21CD"/>
    <w:rsid w:val="00EC2509"/>
    <w:rsid w:val="00EC52F2"/>
    <w:rsid w:val="00EC5467"/>
    <w:rsid w:val="00EC7C73"/>
    <w:rsid w:val="00EC7D90"/>
    <w:rsid w:val="00ED1E23"/>
    <w:rsid w:val="00ED2426"/>
    <w:rsid w:val="00ED2880"/>
    <w:rsid w:val="00ED3092"/>
    <w:rsid w:val="00ED4051"/>
    <w:rsid w:val="00ED46E2"/>
    <w:rsid w:val="00ED75DE"/>
    <w:rsid w:val="00EE05E2"/>
    <w:rsid w:val="00EE2995"/>
    <w:rsid w:val="00EE375E"/>
    <w:rsid w:val="00EE6417"/>
    <w:rsid w:val="00EE6895"/>
    <w:rsid w:val="00EE6BE9"/>
    <w:rsid w:val="00EF0A6C"/>
    <w:rsid w:val="00EF0CF7"/>
    <w:rsid w:val="00EF1002"/>
    <w:rsid w:val="00EF343A"/>
    <w:rsid w:val="00EF4FCC"/>
    <w:rsid w:val="00EF634D"/>
    <w:rsid w:val="00F00746"/>
    <w:rsid w:val="00F00A03"/>
    <w:rsid w:val="00F00ACD"/>
    <w:rsid w:val="00F013F7"/>
    <w:rsid w:val="00F01C08"/>
    <w:rsid w:val="00F02F04"/>
    <w:rsid w:val="00F05CB0"/>
    <w:rsid w:val="00F07734"/>
    <w:rsid w:val="00F07DA1"/>
    <w:rsid w:val="00F07F3F"/>
    <w:rsid w:val="00F105F2"/>
    <w:rsid w:val="00F20605"/>
    <w:rsid w:val="00F21278"/>
    <w:rsid w:val="00F216F4"/>
    <w:rsid w:val="00F218DD"/>
    <w:rsid w:val="00F2332C"/>
    <w:rsid w:val="00F251E7"/>
    <w:rsid w:val="00F253BD"/>
    <w:rsid w:val="00F26603"/>
    <w:rsid w:val="00F30CFD"/>
    <w:rsid w:val="00F3127E"/>
    <w:rsid w:val="00F32670"/>
    <w:rsid w:val="00F34DC9"/>
    <w:rsid w:val="00F35072"/>
    <w:rsid w:val="00F3607B"/>
    <w:rsid w:val="00F36155"/>
    <w:rsid w:val="00F379C5"/>
    <w:rsid w:val="00F37D2E"/>
    <w:rsid w:val="00F37EB5"/>
    <w:rsid w:val="00F4251F"/>
    <w:rsid w:val="00F431D0"/>
    <w:rsid w:val="00F440FD"/>
    <w:rsid w:val="00F4448B"/>
    <w:rsid w:val="00F44ED7"/>
    <w:rsid w:val="00F467E1"/>
    <w:rsid w:val="00F47756"/>
    <w:rsid w:val="00F47835"/>
    <w:rsid w:val="00F47F80"/>
    <w:rsid w:val="00F50403"/>
    <w:rsid w:val="00F50F9F"/>
    <w:rsid w:val="00F5168F"/>
    <w:rsid w:val="00F52D06"/>
    <w:rsid w:val="00F53379"/>
    <w:rsid w:val="00F53B7B"/>
    <w:rsid w:val="00F53F3C"/>
    <w:rsid w:val="00F55373"/>
    <w:rsid w:val="00F5577B"/>
    <w:rsid w:val="00F560C3"/>
    <w:rsid w:val="00F56B3A"/>
    <w:rsid w:val="00F56E8C"/>
    <w:rsid w:val="00F60055"/>
    <w:rsid w:val="00F60A26"/>
    <w:rsid w:val="00F60A3F"/>
    <w:rsid w:val="00F61999"/>
    <w:rsid w:val="00F62249"/>
    <w:rsid w:val="00F64358"/>
    <w:rsid w:val="00F65190"/>
    <w:rsid w:val="00F65B36"/>
    <w:rsid w:val="00F66CD3"/>
    <w:rsid w:val="00F67106"/>
    <w:rsid w:val="00F67CCA"/>
    <w:rsid w:val="00F718E2"/>
    <w:rsid w:val="00F7252A"/>
    <w:rsid w:val="00F74624"/>
    <w:rsid w:val="00F74D39"/>
    <w:rsid w:val="00F75CAC"/>
    <w:rsid w:val="00F76047"/>
    <w:rsid w:val="00F765A2"/>
    <w:rsid w:val="00F768FB"/>
    <w:rsid w:val="00F7698D"/>
    <w:rsid w:val="00F77BD1"/>
    <w:rsid w:val="00F77CC8"/>
    <w:rsid w:val="00F77DDA"/>
    <w:rsid w:val="00F77F03"/>
    <w:rsid w:val="00F81BD0"/>
    <w:rsid w:val="00F82788"/>
    <w:rsid w:val="00F85F99"/>
    <w:rsid w:val="00F85FC5"/>
    <w:rsid w:val="00F862AA"/>
    <w:rsid w:val="00F8633E"/>
    <w:rsid w:val="00F8699D"/>
    <w:rsid w:val="00F874F5"/>
    <w:rsid w:val="00F903A7"/>
    <w:rsid w:val="00F91D45"/>
    <w:rsid w:val="00F9214F"/>
    <w:rsid w:val="00F92E8B"/>
    <w:rsid w:val="00F947BC"/>
    <w:rsid w:val="00FA04F2"/>
    <w:rsid w:val="00FA072C"/>
    <w:rsid w:val="00FA25E5"/>
    <w:rsid w:val="00FA6FDF"/>
    <w:rsid w:val="00FA7B73"/>
    <w:rsid w:val="00FB6A2E"/>
    <w:rsid w:val="00FC0B50"/>
    <w:rsid w:val="00FC2106"/>
    <w:rsid w:val="00FC2DA6"/>
    <w:rsid w:val="00FC45FD"/>
    <w:rsid w:val="00FC47BE"/>
    <w:rsid w:val="00FC4D31"/>
    <w:rsid w:val="00FC57E3"/>
    <w:rsid w:val="00FC60AF"/>
    <w:rsid w:val="00FC73FE"/>
    <w:rsid w:val="00FC7507"/>
    <w:rsid w:val="00FC78D4"/>
    <w:rsid w:val="00FD10EE"/>
    <w:rsid w:val="00FD3AA2"/>
    <w:rsid w:val="00FD41EB"/>
    <w:rsid w:val="00FD5A59"/>
    <w:rsid w:val="00FD605C"/>
    <w:rsid w:val="00FE0BA2"/>
    <w:rsid w:val="00FE12AE"/>
    <w:rsid w:val="00FE2757"/>
    <w:rsid w:val="00FE3BDD"/>
    <w:rsid w:val="00FE3CF7"/>
    <w:rsid w:val="00FE3E47"/>
    <w:rsid w:val="00FE452F"/>
    <w:rsid w:val="00FE4CF6"/>
    <w:rsid w:val="00FE550E"/>
    <w:rsid w:val="00FE5B34"/>
    <w:rsid w:val="00FE6052"/>
    <w:rsid w:val="00FE62B4"/>
    <w:rsid w:val="00FE7C30"/>
    <w:rsid w:val="00FE7EA0"/>
    <w:rsid w:val="00FF5447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3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35"/>
  </w:style>
  <w:style w:type="paragraph" w:styleId="1">
    <w:name w:val="heading 1"/>
    <w:basedOn w:val="a"/>
    <w:next w:val="a"/>
    <w:link w:val="10"/>
    <w:qFormat/>
    <w:rsid w:val="00AB4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4A3D"/>
    <w:pPr>
      <w:keepNext/>
      <w:spacing w:after="0" w:line="240" w:lineRule="auto"/>
      <w:ind w:left="70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4A3D"/>
    <w:pPr>
      <w:keepNext/>
      <w:spacing w:after="0" w:line="240" w:lineRule="auto"/>
      <w:ind w:firstLine="705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B4A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B4A3D"/>
    <w:pPr>
      <w:keepNext/>
      <w:spacing w:after="0" w:line="240" w:lineRule="auto"/>
      <w:jc w:val="center"/>
      <w:outlineLvl w:val="4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B4A3D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AB4A3D"/>
    <w:pPr>
      <w:keepNext/>
      <w:spacing w:after="0" w:line="240" w:lineRule="auto"/>
      <w:ind w:left="180"/>
      <w:jc w:val="center"/>
      <w:outlineLvl w:val="6"/>
    </w:pPr>
    <w:rPr>
      <w:rFonts w:ascii="Times New Roman" w:eastAsia="Times New Roman" w:hAnsi="Times New Roman" w:cs="Times New Roman"/>
      <w:b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AB4A3D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4A3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4A3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AB4A3D"/>
    <w:rPr>
      <w:rFonts w:ascii="Times New Roman" w:eastAsia="Times New Roman" w:hAnsi="Times New Roman" w:cs="Times New Roman"/>
      <w:b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B4A3D"/>
  </w:style>
  <w:style w:type="paragraph" w:styleId="a3">
    <w:name w:val="Body Text"/>
    <w:basedOn w:val="a"/>
    <w:link w:val="a4"/>
    <w:rsid w:val="00AB4A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AB4A3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B4A3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B4A3D"/>
  </w:style>
  <w:style w:type="paragraph" w:customStyle="1" w:styleId="xl43">
    <w:name w:val="xl43"/>
    <w:basedOn w:val="a"/>
    <w:rsid w:val="00AB4A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footnote text"/>
    <w:basedOn w:val="a"/>
    <w:link w:val="ab"/>
    <w:semiHidden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AB4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B4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AB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AB4A3D"/>
    <w:pPr>
      <w:spacing w:after="0" w:line="240" w:lineRule="auto"/>
      <w:ind w:left="-180" w:right="175" w:firstLine="888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f0">
    <w:name w:val="Table Grid"/>
    <w:basedOn w:val="a1"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AB4A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AB4A3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AB4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1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(2)_"/>
    <w:link w:val="26"/>
    <w:locked/>
    <w:rsid w:val="00AB4A3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B4A3D"/>
    <w:pPr>
      <w:shd w:val="clear" w:color="auto" w:fill="FFFFFF"/>
      <w:spacing w:after="0" w:line="240" w:lineRule="atLeast"/>
    </w:pPr>
    <w:rPr>
      <w:sz w:val="28"/>
      <w:szCs w:val="28"/>
      <w:shd w:val="clear" w:color="auto" w:fill="FFFFFF"/>
    </w:rPr>
  </w:style>
  <w:style w:type="paragraph" w:styleId="af4">
    <w:name w:val="List Paragraph"/>
    <w:basedOn w:val="a"/>
    <w:uiPriority w:val="34"/>
    <w:qFormat/>
    <w:rsid w:val="00AB4A3D"/>
    <w:pPr>
      <w:ind w:left="720"/>
      <w:contextualSpacing/>
    </w:pPr>
    <w:rPr>
      <w:rFonts w:ascii="Calibri" w:eastAsia="Calibri" w:hAnsi="Calibri" w:cs="Times New Roman"/>
    </w:rPr>
  </w:style>
  <w:style w:type="character" w:styleId="af5">
    <w:name w:val="Hyperlink"/>
    <w:uiPriority w:val="99"/>
    <w:unhideWhenUsed/>
    <w:rsid w:val="00AB4A3D"/>
    <w:rPr>
      <w:color w:val="0000FF"/>
      <w:u w:val="single"/>
    </w:rPr>
  </w:style>
  <w:style w:type="character" w:styleId="af6">
    <w:name w:val="Strong"/>
    <w:qFormat/>
    <w:rsid w:val="00AB4A3D"/>
    <w:rPr>
      <w:b/>
      <w:bCs/>
    </w:rPr>
  </w:style>
  <w:style w:type="character" w:customStyle="1" w:styleId="af7">
    <w:name w:val="Основной текст_"/>
    <w:link w:val="33"/>
    <w:rsid w:val="00AB4A3D"/>
    <w:rPr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f7"/>
    <w:rsid w:val="00AB4A3D"/>
    <w:pPr>
      <w:shd w:val="clear" w:color="auto" w:fill="FFFFFF"/>
      <w:spacing w:before="540" w:after="0" w:line="0" w:lineRule="atLeast"/>
    </w:pPr>
    <w:rPr>
      <w:sz w:val="25"/>
      <w:szCs w:val="25"/>
    </w:rPr>
  </w:style>
  <w:style w:type="paragraph" w:customStyle="1" w:styleId="ConsPlusNormal">
    <w:name w:val="ConsPlusNormal"/>
    <w:rsid w:val="00AB4A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F5DF9"/>
  </w:style>
  <w:style w:type="table" w:styleId="-1">
    <w:name w:val="Light Shading Accent 1"/>
    <w:basedOn w:val="a1"/>
    <w:uiPriority w:val="60"/>
    <w:rsid w:val="00993A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">
    <w:name w:val="Светлая заливка - Акцент 11"/>
    <w:basedOn w:val="a1"/>
    <w:next w:val="-1"/>
    <w:uiPriority w:val="60"/>
    <w:rsid w:val="008B37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12">
    <w:name w:val="Неразрешенное упоминание1"/>
    <w:basedOn w:val="a0"/>
    <w:uiPriority w:val="99"/>
    <w:semiHidden/>
    <w:unhideWhenUsed/>
    <w:rsid w:val="0028014F"/>
    <w:rPr>
      <w:color w:val="808080"/>
      <w:shd w:val="clear" w:color="auto" w:fill="E6E6E6"/>
    </w:rPr>
  </w:style>
  <w:style w:type="table" w:customStyle="1" w:styleId="-12">
    <w:name w:val="Светлая заливка - Акцент 12"/>
    <w:basedOn w:val="a1"/>
    <w:next w:val="-1"/>
    <w:uiPriority w:val="60"/>
    <w:rsid w:val="00C03531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8">
    <w:name w:val="caption"/>
    <w:basedOn w:val="a"/>
    <w:next w:val="a"/>
    <w:uiPriority w:val="35"/>
    <w:unhideWhenUsed/>
    <w:qFormat/>
    <w:rsid w:val="00F01C08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-121">
    <w:name w:val="Светлая заливка - Акцент 121"/>
    <w:basedOn w:val="a1"/>
    <w:next w:val="-1"/>
    <w:uiPriority w:val="60"/>
    <w:rsid w:val="00234919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228bf8a64b8551e1msonormal">
    <w:name w:val="228bf8a64b8551e1msonormal"/>
    <w:basedOn w:val="a"/>
    <w:rsid w:val="004A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35"/>
  </w:style>
  <w:style w:type="paragraph" w:styleId="1">
    <w:name w:val="heading 1"/>
    <w:basedOn w:val="a"/>
    <w:next w:val="a"/>
    <w:link w:val="10"/>
    <w:qFormat/>
    <w:rsid w:val="00AB4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4A3D"/>
    <w:pPr>
      <w:keepNext/>
      <w:spacing w:after="0" w:line="240" w:lineRule="auto"/>
      <w:ind w:left="70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4A3D"/>
    <w:pPr>
      <w:keepNext/>
      <w:spacing w:after="0" w:line="240" w:lineRule="auto"/>
      <w:ind w:firstLine="705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B4A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B4A3D"/>
    <w:pPr>
      <w:keepNext/>
      <w:spacing w:after="0" w:line="240" w:lineRule="auto"/>
      <w:jc w:val="center"/>
      <w:outlineLvl w:val="4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B4A3D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AB4A3D"/>
    <w:pPr>
      <w:keepNext/>
      <w:spacing w:after="0" w:line="240" w:lineRule="auto"/>
      <w:ind w:left="180"/>
      <w:jc w:val="center"/>
      <w:outlineLvl w:val="6"/>
    </w:pPr>
    <w:rPr>
      <w:rFonts w:ascii="Times New Roman" w:eastAsia="Times New Roman" w:hAnsi="Times New Roman" w:cs="Times New Roman"/>
      <w:b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AB4A3D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4A3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4A3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AB4A3D"/>
    <w:rPr>
      <w:rFonts w:ascii="Times New Roman" w:eastAsia="Times New Roman" w:hAnsi="Times New Roman" w:cs="Times New Roman"/>
      <w:b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B4A3D"/>
  </w:style>
  <w:style w:type="paragraph" w:styleId="a3">
    <w:name w:val="Body Text"/>
    <w:basedOn w:val="a"/>
    <w:link w:val="a4"/>
    <w:rsid w:val="00AB4A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AB4A3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B4A3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B4A3D"/>
  </w:style>
  <w:style w:type="paragraph" w:customStyle="1" w:styleId="xl43">
    <w:name w:val="xl43"/>
    <w:basedOn w:val="a"/>
    <w:rsid w:val="00AB4A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footnote text"/>
    <w:basedOn w:val="a"/>
    <w:link w:val="ab"/>
    <w:semiHidden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AB4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B4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AB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AB4A3D"/>
    <w:pPr>
      <w:spacing w:after="0" w:line="240" w:lineRule="auto"/>
      <w:ind w:left="-180" w:right="175" w:firstLine="888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f0">
    <w:name w:val="Table Grid"/>
    <w:basedOn w:val="a1"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AB4A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AB4A3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AB4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1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(2)_"/>
    <w:link w:val="26"/>
    <w:locked/>
    <w:rsid w:val="00AB4A3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B4A3D"/>
    <w:pPr>
      <w:shd w:val="clear" w:color="auto" w:fill="FFFFFF"/>
      <w:spacing w:after="0" w:line="240" w:lineRule="atLeast"/>
    </w:pPr>
    <w:rPr>
      <w:sz w:val="28"/>
      <w:szCs w:val="28"/>
      <w:shd w:val="clear" w:color="auto" w:fill="FFFFFF"/>
    </w:rPr>
  </w:style>
  <w:style w:type="paragraph" w:styleId="af4">
    <w:name w:val="List Paragraph"/>
    <w:basedOn w:val="a"/>
    <w:uiPriority w:val="34"/>
    <w:qFormat/>
    <w:rsid w:val="00AB4A3D"/>
    <w:pPr>
      <w:ind w:left="720"/>
      <w:contextualSpacing/>
    </w:pPr>
    <w:rPr>
      <w:rFonts w:ascii="Calibri" w:eastAsia="Calibri" w:hAnsi="Calibri" w:cs="Times New Roman"/>
    </w:rPr>
  </w:style>
  <w:style w:type="character" w:styleId="af5">
    <w:name w:val="Hyperlink"/>
    <w:uiPriority w:val="99"/>
    <w:unhideWhenUsed/>
    <w:rsid w:val="00AB4A3D"/>
    <w:rPr>
      <w:color w:val="0000FF"/>
      <w:u w:val="single"/>
    </w:rPr>
  </w:style>
  <w:style w:type="character" w:styleId="af6">
    <w:name w:val="Strong"/>
    <w:qFormat/>
    <w:rsid w:val="00AB4A3D"/>
    <w:rPr>
      <w:b/>
      <w:bCs/>
    </w:rPr>
  </w:style>
  <w:style w:type="character" w:customStyle="1" w:styleId="af7">
    <w:name w:val="Основной текст_"/>
    <w:link w:val="33"/>
    <w:rsid w:val="00AB4A3D"/>
    <w:rPr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f7"/>
    <w:rsid w:val="00AB4A3D"/>
    <w:pPr>
      <w:shd w:val="clear" w:color="auto" w:fill="FFFFFF"/>
      <w:spacing w:before="540" w:after="0" w:line="0" w:lineRule="atLeast"/>
    </w:pPr>
    <w:rPr>
      <w:sz w:val="25"/>
      <w:szCs w:val="25"/>
    </w:rPr>
  </w:style>
  <w:style w:type="paragraph" w:customStyle="1" w:styleId="ConsPlusNormal">
    <w:name w:val="ConsPlusNormal"/>
    <w:rsid w:val="00AB4A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F5DF9"/>
  </w:style>
  <w:style w:type="table" w:styleId="-1">
    <w:name w:val="Light Shading Accent 1"/>
    <w:basedOn w:val="a1"/>
    <w:uiPriority w:val="60"/>
    <w:rsid w:val="00993A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">
    <w:name w:val="Светлая заливка - Акцент 11"/>
    <w:basedOn w:val="a1"/>
    <w:next w:val="-1"/>
    <w:uiPriority w:val="60"/>
    <w:rsid w:val="008B37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12">
    <w:name w:val="Неразрешенное упоминание1"/>
    <w:basedOn w:val="a0"/>
    <w:uiPriority w:val="99"/>
    <w:semiHidden/>
    <w:unhideWhenUsed/>
    <w:rsid w:val="0028014F"/>
    <w:rPr>
      <w:color w:val="808080"/>
      <w:shd w:val="clear" w:color="auto" w:fill="E6E6E6"/>
    </w:rPr>
  </w:style>
  <w:style w:type="table" w:customStyle="1" w:styleId="-12">
    <w:name w:val="Светлая заливка - Акцент 12"/>
    <w:basedOn w:val="a1"/>
    <w:next w:val="-1"/>
    <w:uiPriority w:val="60"/>
    <w:rsid w:val="00C03531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8">
    <w:name w:val="caption"/>
    <w:basedOn w:val="a"/>
    <w:next w:val="a"/>
    <w:uiPriority w:val="35"/>
    <w:unhideWhenUsed/>
    <w:qFormat/>
    <w:rsid w:val="00F01C08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-121">
    <w:name w:val="Светлая заливка - Акцент 121"/>
    <w:basedOn w:val="a1"/>
    <w:next w:val="-1"/>
    <w:uiPriority w:val="60"/>
    <w:rsid w:val="00234919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228bf8a64b8551e1msonormal">
    <w:name w:val="228bf8a64b8551e1msonormal"/>
    <w:basedOn w:val="a"/>
    <w:rsid w:val="004A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ktzn_lo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hyperlink" Target="https://ok.ru/group/56442060734604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t.me/ktzn_lo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&#1045;&#1082;&#1072;&#1090;&#1077;&#1088;&#1080;&#1085;&#1072;\&#1040;&#1053;&#1040;&#1051;&#1048;&#1047;\2022\&#1040;&#1085;&#1072;&#1083;&#1080;&#1079;%20&#1079;&#1072;%209%20&#1084;&#1077;&#1089;&#1103;&#1094;&#1077;&#1074;%202022\&#1074;&#1072;&#1082;_%20&#1079;&#1072;%209%20&#1084;&#1077;&#1089;%20202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  <a:cs typeface="Calibri"/>
              </a:rPr>
              <a:t>ЧИСЛЕННОСТЬ БЕЗРАБОТНЫХ ГРАЖДАН, 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  <a:cs typeface="Calibri"/>
              </a:rPr>
              <a:t>СОСТОЯВШИХ НА УЧЕТЕ В СЛУЖБЕ ЗАНЯТОСТИ НАСЕЛЕНИЯ 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  <a:cs typeface="Calibri"/>
              </a:rPr>
              <a:t>ЛЕНИНГРАДСКОЙ ОБЛАСТИ НА НАЧАЛО МЕСЯЦА </a:t>
            </a:r>
          </a:p>
        </c:rich>
      </c:tx>
      <c:layout>
        <c:manualLayout>
          <c:xMode val="edge"/>
          <c:yMode val="edge"/>
          <c:x val="0.21696406704436125"/>
          <c:y val="2.416818272264703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5038980275980355E-2"/>
          <c:y val="0.25967871457403563"/>
          <c:w val="0.89506193182805793"/>
          <c:h val="0.50710652730419636"/>
        </c:manualLayout>
      </c:layout>
      <c:lineChart>
        <c:grouping val="standard"/>
        <c:varyColors val="0"/>
        <c:ser>
          <c:idx val="0"/>
          <c:order val="0"/>
          <c:dPt>
            <c:idx val="10"/>
            <c:bubble3D val="0"/>
            <c:spPr/>
          </c:dPt>
          <c:dLbls>
            <c:dLbl>
              <c:idx val="0"/>
              <c:layout>
                <c:manualLayout>
                  <c:x val="-4.8008593298812026E-2"/>
                  <c:y val="-7.18069532683159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5775979170280229E-2"/>
                  <c:y val="-7.04437514898380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7689950036996401E-2"/>
                  <c:y val="-7.96243924051944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3435110784564026E-2"/>
                  <c:y val="-9.42675567693057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7491488229688197E-2"/>
                  <c:y val="-8.55296568449635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3285624544041307E-2"/>
                  <c:y val="-7.26108180376631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8385865621542679E-2"/>
                  <c:y val="-8.46801253018541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4775387357820468E-2"/>
                  <c:y val="-7.05402670826121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5341864267714908E-2"/>
                  <c:y val="-7.8712352441261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1366207629913922E-2"/>
                  <c:y val="-5.5851023372672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6894979475971007E-2"/>
                  <c:y val="-5.22961826921278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4.1959389801132542E-2"/>
                  <c:y val="-5.77503020070735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3.5186425815042749E-2"/>
                  <c:y val="-5.01341014083453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3.2305320615184367E-2"/>
                  <c:y val="-4.90445820163215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3.3838416745276559E-2"/>
                  <c:y val="-4.7644091994438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5843030915666958E-2"/>
                  <c:y val="-4.95822345247224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7.592124988171545E-3"/>
                  <c:y val="9.94573575715235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111242261700198E-2"/>
                  <c:y val="0.1167457464304947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6073152146304294E-2"/>
                  <c:y val="8.5424823283411194E-2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3.0278987403802249E-2"/>
                  <c:y val="5.89225760269702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3.0042269205597945E-2"/>
                  <c:y val="8.18185507360208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3.0494380135723646E-2"/>
                  <c:y val="6.27015345709523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9318059860041833E-2"/>
                  <c:y val="6.5911834013449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9500874282230714E-2"/>
                  <c:y val="6.52547847577446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9433560026137069E-2"/>
                  <c:y val="6.2410943157652742E-2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Sheet1!$A$122:$A$131</c:f>
              <c:numCache>
                <c:formatCode>m/d/yyyy</c:formatCode>
                <c:ptCount val="10"/>
                <c:pt idx="0">
                  <c:v>44562</c:v>
                </c:pt>
                <c:pt idx="1">
                  <c:v>44593</c:v>
                </c:pt>
                <c:pt idx="2">
                  <c:v>44621</c:v>
                </c:pt>
                <c:pt idx="3">
                  <c:v>44652</c:v>
                </c:pt>
                <c:pt idx="4">
                  <c:v>44682</c:v>
                </c:pt>
                <c:pt idx="5">
                  <c:v>44713</c:v>
                </c:pt>
                <c:pt idx="6">
                  <c:v>44743</c:v>
                </c:pt>
                <c:pt idx="7">
                  <c:v>44774</c:v>
                </c:pt>
                <c:pt idx="8">
                  <c:v>44805</c:v>
                </c:pt>
                <c:pt idx="9">
                  <c:v>44835</c:v>
                </c:pt>
              </c:numCache>
            </c:numRef>
          </c:cat>
          <c:val>
            <c:numRef>
              <c:f>Sheet1!$B$122:$B$131</c:f>
              <c:numCache>
                <c:formatCode>General</c:formatCode>
                <c:ptCount val="10"/>
                <c:pt idx="0">
                  <c:v>4415</c:v>
                </c:pt>
                <c:pt idx="1">
                  <c:v>3817</c:v>
                </c:pt>
                <c:pt idx="2">
                  <c:v>3802</c:v>
                </c:pt>
                <c:pt idx="3">
                  <c:v>3903</c:v>
                </c:pt>
                <c:pt idx="4">
                  <c:v>4212</c:v>
                </c:pt>
                <c:pt idx="5">
                  <c:v>4025</c:v>
                </c:pt>
                <c:pt idx="6">
                  <c:v>4319</c:v>
                </c:pt>
                <c:pt idx="7">
                  <c:v>4585</c:v>
                </c:pt>
                <c:pt idx="8">
                  <c:v>4670</c:v>
                </c:pt>
                <c:pt idx="9">
                  <c:v>4582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22098560"/>
        <c:axId val="522100096"/>
      </c:lineChart>
      <c:dateAx>
        <c:axId val="522098560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22100096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522100096"/>
        <c:scaling>
          <c:orientation val="minMax"/>
          <c:max val="60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22098560"/>
        <c:crosses val="autoZero"/>
        <c:crossBetween val="between"/>
      </c:valAx>
      <c:spPr>
        <a:gradFill>
          <a:gsLst>
            <a:gs pos="100000">
              <a:srgbClr val="D8E2F4"/>
            </a:gs>
            <a:gs pos="100000">
              <a:srgbClr val="E4EBF7"/>
            </a:gs>
            <a:gs pos="90000">
              <a:srgbClr val="BBCCEB">
                <a:lumMod val="0"/>
                <a:lumOff val="100000"/>
                <a:alpha val="0"/>
              </a:srgbClr>
            </a:gs>
            <a:gs pos="100000">
              <a:schemeClr val="accent1">
                <a:tint val="44500"/>
                <a:satMod val="160000"/>
              </a:schemeClr>
            </a:gs>
          </a:gsLst>
          <a:lin ang="5400000" scaled="0"/>
        </a:gradFill>
      </c:spPr>
    </c:plotArea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ru-RU" sz="1100"/>
              <a:t>КОЛИЧЕСТВО ВАКАНСИЙ, ЗАЯВЛЕННЫХ ПРЕДПРИЯТИЯМИ В СЛУЖБУ ЗАНЯТОСТИ НАСЕЛЕНИЯ ЛЕНИНГРАДСКОЙ ОБЛАСТИ </a:t>
            </a:r>
          </a:p>
        </c:rich>
      </c:tx>
      <c:layout>
        <c:manualLayout>
          <c:xMode val="edge"/>
          <c:yMode val="edge"/>
          <c:x val="0.16816881032462963"/>
          <c:y val="5.0146276181880546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1727233832857196E-2"/>
          <c:y val="0.21093870044046867"/>
          <c:w val="0.88518635170603677"/>
          <c:h val="0.57504590582303694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6"/>
              <c:layout>
                <c:manualLayout>
                  <c:x val="5.5003817062790391E-3"/>
                  <c:y val="2.534319070371854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3.6832412523020259E-3"/>
                  <c:y val="7.1856287425149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5.5029040456743925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8496769855349273E-3"/>
                  <c:y val="4.40284069678493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Лист1!$A$121:$A$130</c:f>
              <c:numCache>
                <c:formatCode>dd/mm/yy;@</c:formatCode>
                <c:ptCount val="10"/>
                <c:pt idx="0">
                  <c:v>44562</c:v>
                </c:pt>
                <c:pt idx="1">
                  <c:v>44593</c:v>
                </c:pt>
                <c:pt idx="2">
                  <c:v>44621</c:v>
                </c:pt>
                <c:pt idx="3">
                  <c:v>44652</c:v>
                </c:pt>
                <c:pt idx="4">
                  <c:v>44682</c:v>
                </c:pt>
                <c:pt idx="5">
                  <c:v>44713</c:v>
                </c:pt>
                <c:pt idx="6">
                  <c:v>44743</c:v>
                </c:pt>
                <c:pt idx="7">
                  <c:v>44774</c:v>
                </c:pt>
                <c:pt idx="8">
                  <c:v>44805</c:v>
                </c:pt>
                <c:pt idx="9">
                  <c:v>44835</c:v>
                </c:pt>
              </c:numCache>
            </c:numRef>
          </c:cat>
          <c:val>
            <c:numRef>
              <c:f>Лист1!$B$121:$B$130</c:f>
              <c:numCache>
                <c:formatCode>General</c:formatCode>
                <c:ptCount val="10"/>
                <c:pt idx="0">
                  <c:v>54720</c:v>
                </c:pt>
                <c:pt idx="1">
                  <c:v>44876</c:v>
                </c:pt>
                <c:pt idx="2">
                  <c:v>57995</c:v>
                </c:pt>
                <c:pt idx="3">
                  <c:v>57370</c:v>
                </c:pt>
                <c:pt idx="4">
                  <c:v>54696</c:v>
                </c:pt>
                <c:pt idx="5">
                  <c:v>51941</c:v>
                </c:pt>
                <c:pt idx="6">
                  <c:v>51697</c:v>
                </c:pt>
                <c:pt idx="7">
                  <c:v>49370</c:v>
                </c:pt>
                <c:pt idx="8">
                  <c:v>46713</c:v>
                </c:pt>
                <c:pt idx="9">
                  <c:v>45635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44240640"/>
        <c:axId val="144242176"/>
      </c:barChart>
      <c:dateAx>
        <c:axId val="144240640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4242176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44242176"/>
        <c:scaling>
          <c:orientation val="minMax"/>
          <c:max val="600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424064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0.01062</cdr:x>
      <cdr:y>0.10088</cdr:y>
    </cdr:from>
    <cdr:to>
      <cdr:x>0.07857</cdr:x>
      <cdr:y>0.16319</cdr:y>
    </cdr:to>
    <cdr:sp macro="" textlink="">
      <cdr:nvSpPr>
        <cdr:cNvPr id="15361" name="Text Box 204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5315" y="311252"/>
          <a:ext cx="418106" cy="19225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00" b="0" i="0" u="none" strike="noStrike" baseline="0">
              <a:solidFill>
                <a:srgbClr val="002060"/>
              </a:solidFill>
              <a:latin typeface="Arial Cyr"/>
              <a:cs typeface="Arial Cyr"/>
            </a:rPr>
            <a:t>Чел.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0.01501</cdr:x>
      <cdr:y>0.09132</cdr:y>
    </cdr:from>
    <cdr:to>
      <cdr:x>0.05717</cdr:x>
      <cdr:y>0.14171</cdr:y>
    </cdr:to>
    <cdr:sp macro="" textlink="">
      <cdr:nvSpPr>
        <cdr:cNvPr id="7169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2357" y="327231"/>
          <a:ext cx="259390" cy="18056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Ед.</a:t>
          </a:r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45927-E473-4321-8024-6D73C135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13992</TotalTime>
  <Pages>29</Pages>
  <Words>12171</Words>
  <Characters>69376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Романова</dc:creator>
  <cp:lastModifiedBy>Коробкова Екатерина Александровна</cp:lastModifiedBy>
  <cp:revision>546</cp:revision>
  <cp:lastPrinted>2022-10-11T07:00:00Z</cp:lastPrinted>
  <dcterms:created xsi:type="dcterms:W3CDTF">2019-04-22T13:29:00Z</dcterms:created>
  <dcterms:modified xsi:type="dcterms:W3CDTF">2022-10-20T08:50:00Z</dcterms:modified>
</cp:coreProperties>
</file>