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6E070" w14:textId="2A9A9294" w:rsidR="00BF35A9" w:rsidRPr="00BF35A9" w:rsidRDefault="00BF35A9" w:rsidP="00BF35A9">
      <w:r w:rsidRPr="00BF35A9">
        <w:rPr>
          <w:noProof/>
          <w:lang w:eastAsia="ru-RU"/>
        </w:rPr>
        <w:drawing>
          <wp:anchor distT="0" distB="0" distL="114300" distR="114300" simplePos="0" relativeHeight="251675648" behindDoc="0" locked="0" layoutInCell="1" allowOverlap="1" wp14:anchorId="3BB20782" wp14:editId="1B6F45CC">
            <wp:simplePos x="0" y="0"/>
            <wp:positionH relativeFrom="margin">
              <wp:posOffset>-707390</wp:posOffset>
            </wp:positionH>
            <wp:positionV relativeFrom="margin">
              <wp:posOffset>-839470</wp:posOffset>
            </wp:positionV>
            <wp:extent cx="7548880" cy="10723245"/>
            <wp:effectExtent l="0" t="0" r="0" b="190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548880" cy="10723245"/>
                    </a:xfrm>
                    <a:prstGeom prst="rect">
                      <a:avLst/>
                    </a:prstGeom>
                  </pic:spPr>
                </pic:pic>
              </a:graphicData>
            </a:graphic>
            <wp14:sizeRelH relativeFrom="margin">
              <wp14:pctWidth>0</wp14:pctWidth>
            </wp14:sizeRelH>
            <wp14:sizeRelV relativeFrom="margin">
              <wp14:pctHeight>0</wp14:pctHeight>
            </wp14:sizeRelV>
          </wp:anchor>
        </w:drawing>
      </w:r>
      <w:r w:rsidRPr="00BF35A9">
        <w:rPr>
          <w:noProof/>
          <w:lang w:eastAsia="ru-RU"/>
        </w:rPr>
        <mc:AlternateContent>
          <mc:Choice Requires="wps">
            <w:drawing>
              <wp:anchor distT="0" distB="0" distL="114300" distR="114300" simplePos="0" relativeHeight="251679744" behindDoc="0" locked="0" layoutInCell="1" allowOverlap="1" wp14:anchorId="420D01C7" wp14:editId="069A3ADF">
                <wp:simplePos x="0" y="0"/>
                <wp:positionH relativeFrom="column">
                  <wp:posOffset>779145</wp:posOffset>
                </wp:positionH>
                <wp:positionV relativeFrom="paragraph">
                  <wp:posOffset>-9574530</wp:posOffset>
                </wp:positionV>
                <wp:extent cx="4968240" cy="307340"/>
                <wp:effectExtent l="0" t="0" r="0" b="0"/>
                <wp:wrapNone/>
                <wp:docPr id="9" name="Прямоугольник 8"/>
                <wp:cNvGraphicFramePr/>
                <a:graphic xmlns:a="http://schemas.openxmlformats.org/drawingml/2006/main">
                  <a:graphicData uri="http://schemas.microsoft.com/office/word/2010/wordprocessingShape">
                    <wps:wsp>
                      <wps:cNvSpPr/>
                      <wps:spPr>
                        <a:xfrm>
                          <a:off x="0" y="0"/>
                          <a:ext cx="4968240" cy="307340"/>
                        </a:xfrm>
                        <a:prstGeom prst="rect">
                          <a:avLst/>
                        </a:prstGeom>
                      </wps:spPr>
                      <wps:txbx>
                        <w:txbxContent>
                          <w:p w14:paraId="27E01793" w14:textId="77777777" w:rsidR="00C546DD" w:rsidRPr="00331894" w:rsidRDefault="00C546DD"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wps:txbx>
                      <wps:bodyPr wrap="square">
                        <a:spAutoFit/>
                      </wps:bodyPr>
                    </wps:wsp>
                  </a:graphicData>
                </a:graphic>
              </wp:anchor>
            </w:drawing>
          </mc:Choice>
          <mc:Fallback>
            <w:pict>
              <v:rect id="Прямоугольник 8" o:spid="_x0000_s1026" style="position:absolute;margin-left:61.35pt;margin-top:-753.9pt;width:391.2pt;height:24.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" filled="f" stroked="f">
                <v:textbox style="mso-fit-shape-to-text:t">
                  <w:txbxContent>
                    <w:p w14:paraId="27E01793" w14:textId="77777777" w:rsidR="00C546DD" w:rsidRPr="00331894" w:rsidRDefault="00C546DD" w:rsidP="00BF35A9">
                      <w:pPr>
                        <w:pStyle w:val="ae"/>
                        <w:spacing w:before="0" w:beforeAutospacing="0" w:after="0" w:afterAutospacing="0"/>
                        <w:jc w:val="center"/>
                        <w:rPr>
                          <w:b/>
                        </w:rPr>
                      </w:pPr>
                      <w:r w:rsidRPr="00331894">
                        <w:rPr>
                          <w:b/>
                          <w:color w:val="002060"/>
                          <w:kern w:val="24"/>
                          <w:sz w:val="28"/>
                          <w:szCs w:val="28"/>
                        </w:rPr>
                        <w:t>АДМИНИСТРАЦИЯ ЛЕНИНГРАДСКОЙ ОБЛАСТИ</w:t>
                      </w:r>
                    </w:p>
                  </w:txbxContent>
                </v:textbox>
              </v:rect>
            </w:pict>
          </mc:Fallback>
        </mc:AlternateContent>
      </w:r>
      <w:r w:rsidRPr="00BF35A9">
        <w:rPr>
          <w:noProof/>
          <w:lang w:eastAsia="ru-RU"/>
        </w:rPr>
        <w:drawing>
          <wp:anchor distT="0" distB="0" distL="114300" distR="114300" simplePos="0" relativeHeight="251678720" behindDoc="0" locked="0" layoutInCell="1" allowOverlap="1" wp14:anchorId="03E210F8" wp14:editId="0AA6D321">
            <wp:simplePos x="0" y="0"/>
            <wp:positionH relativeFrom="column">
              <wp:posOffset>2710815</wp:posOffset>
            </wp:positionH>
            <wp:positionV relativeFrom="paragraph">
              <wp:posOffset>-9095740</wp:posOffset>
            </wp:positionV>
            <wp:extent cx="833120" cy="952500"/>
            <wp:effectExtent l="0" t="0" r="5080" b="0"/>
            <wp:wrapNone/>
            <wp:docPr id="15" name="Picture 2" descr="D:\Екатерина\РАБОЧЕЕ\ПРЕЗЕНТАЦИИ\2022\Для В.А.Шквиро\leningradsky_oblast-6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Екатерина\РАБОЧЕЕ\ПРЕЗЕНТАЦИИ\2022\Для В.А.Шквиро\leningradsky_oblast-600x68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20" cy="952500"/>
                    </a:xfrm>
                    <a:prstGeom prst="rect">
                      <a:avLst/>
                    </a:prstGeom>
                    <a:noFill/>
                  </pic:spPr>
                </pic:pic>
              </a:graphicData>
            </a:graphic>
            <wp14:sizeRelH relativeFrom="margin">
              <wp14:pctWidth>0</wp14:pctWidth>
            </wp14:sizeRelH>
            <wp14:sizeRelV relativeFrom="margin">
              <wp14:pctHeight>0</wp14:pctHeight>
            </wp14:sizeRelV>
          </wp:anchor>
        </w:drawing>
      </w:r>
      <w:r w:rsidRPr="00BF35A9">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0" locked="0" layoutInCell="1" allowOverlap="1" wp14:anchorId="38A94959" wp14:editId="03F3075E">
                <wp:simplePos x="0" y="0"/>
                <wp:positionH relativeFrom="column">
                  <wp:posOffset>493395</wp:posOffset>
                </wp:positionH>
                <wp:positionV relativeFrom="paragraph">
                  <wp:posOffset>-7324090</wp:posOffset>
                </wp:positionV>
                <wp:extent cx="5326380" cy="1924050"/>
                <wp:effectExtent l="0" t="0" r="26670"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326380" cy="1924050"/>
                        </a:xfrm>
                        <a:prstGeom prst="roundRect">
                          <a:avLst>
                            <a:gd name="adj" fmla="val 9918"/>
                          </a:avLst>
                        </a:prstGeom>
                        <a:solidFill>
                          <a:sysClr val="window" lastClr="FFFFFF"/>
                        </a:solidFill>
                        <a:ln w="25400" cap="flat" cmpd="sng" algn="ctr">
                          <a:solidFill>
                            <a:srgbClr val="4BACC6"/>
                          </a:solidFill>
                          <a:prstDash val="solid"/>
                        </a:ln>
                        <a:effectLst/>
                      </wps:spPr>
                      <wps:txbx>
                        <w:txbxContent>
                          <w:p w14:paraId="5AF52C35"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37812899" w:rsidR="00C546DD" w:rsidRDefault="00C546DD" w:rsidP="00BF35A9">
                            <w:pPr>
                              <w:jc w:val="center"/>
                            </w:pPr>
                            <w:r>
                              <w:rPr>
                                <w:rFonts w:ascii="Times New Roman" w:hAnsi="Times New Roman" w:cs="Times New Roman"/>
                                <w:b/>
                                <w:color w:val="002060"/>
                                <w:sz w:val="32"/>
                                <w:szCs w:val="32"/>
                              </w:rPr>
                              <w:t>за 2022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27" style="position:absolute;margin-left:38.85pt;margin-top:-576.7pt;width:419.4pt;height:15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" fillcolor="window" strokecolor="#4bacc6" strokeweight="2pt">
                <v:textbox>
                  <w:txbxContent>
                    <w:p w14:paraId="5AF52C35"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СИТУАЦИЯ</w:t>
                      </w:r>
                    </w:p>
                    <w:p w14:paraId="0AADC3E0"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на рынке труда Ленинградской области</w:t>
                      </w:r>
                    </w:p>
                    <w:p w14:paraId="47401AF4"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и основные результаты работы</w:t>
                      </w:r>
                    </w:p>
                    <w:p w14:paraId="0156CD6C"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комитета по труду и занятости населения</w:t>
                      </w:r>
                    </w:p>
                    <w:p w14:paraId="7A136659" w14:textId="77777777" w:rsidR="00C546DD" w:rsidRPr="002C60E8" w:rsidRDefault="00C546DD" w:rsidP="00BF35A9">
                      <w:pPr>
                        <w:spacing w:after="0"/>
                        <w:jc w:val="center"/>
                        <w:rPr>
                          <w:rFonts w:ascii="Times New Roman" w:hAnsi="Times New Roman" w:cs="Times New Roman"/>
                          <w:b/>
                          <w:color w:val="002060"/>
                          <w:sz w:val="32"/>
                          <w:szCs w:val="32"/>
                        </w:rPr>
                      </w:pPr>
                      <w:r w:rsidRPr="002C60E8">
                        <w:rPr>
                          <w:rFonts w:ascii="Times New Roman" w:hAnsi="Times New Roman" w:cs="Times New Roman"/>
                          <w:b/>
                          <w:color w:val="002060"/>
                          <w:sz w:val="32"/>
                          <w:szCs w:val="32"/>
                        </w:rPr>
                        <w:t>Ленинградской области</w:t>
                      </w:r>
                    </w:p>
                    <w:p w14:paraId="554A546D" w14:textId="37812899" w:rsidR="00C546DD" w:rsidRDefault="00C546DD" w:rsidP="00BF35A9">
                      <w:pPr>
                        <w:jc w:val="center"/>
                      </w:pPr>
                      <w:r>
                        <w:rPr>
                          <w:rFonts w:ascii="Times New Roman" w:hAnsi="Times New Roman" w:cs="Times New Roman"/>
                          <w:b/>
                          <w:color w:val="002060"/>
                          <w:sz w:val="32"/>
                          <w:szCs w:val="32"/>
                        </w:rPr>
                        <w:t>за 2022 год</w:t>
                      </w:r>
                    </w:p>
                  </w:txbxContent>
                </v:textbox>
              </v:roundrect>
            </w:pict>
          </mc:Fallback>
        </mc:AlternateContent>
      </w:r>
      <w:r w:rsidRPr="00BF35A9">
        <w:rPr>
          <w:rFonts w:ascii="Times New Roman" w:eastAsia="Times New Roman" w:hAnsi="Times New Roman" w:cs="Times New Roman"/>
          <w:noProof/>
          <w:szCs w:val="24"/>
          <w:lang w:eastAsia="ru-RU"/>
        </w:rPr>
        <mc:AlternateContent>
          <mc:Choice Requires="wps">
            <w:drawing>
              <wp:anchor distT="0" distB="0" distL="114300" distR="114300" simplePos="0" relativeHeight="251676672" behindDoc="0" locked="0" layoutInCell="1" allowOverlap="1" wp14:anchorId="4685FF25" wp14:editId="38FB4ABF">
                <wp:simplePos x="0" y="0"/>
                <wp:positionH relativeFrom="column">
                  <wp:posOffset>2562225</wp:posOffset>
                </wp:positionH>
                <wp:positionV relativeFrom="paragraph">
                  <wp:posOffset>23495</wp:posOffset>
                </wp:positionV>
                <wp:extent cx="863600" cy="233680"/>
                <wp:effectExtent l="38100" t="38100" r="107950" b="109220"/>
                <wp:wrapNone/>
                <wp:docPr id="10" name="Прямоугольник 8"/>
                <wp:cNvGraphicFramePr/>
                <a:graphic xmlns:a="http://schemas.openxmlformats.org/drawingml/2006/main">
                  <a:graphicData uri="http://schemas.microsoft.com/office/word/2010/wordprocessingShape">
                    <wps:wsp>
                      <wps:cNvSpPr/>
                      <wps:spPr>
                        <a:xfrm>
                          <a:off x="0" y="0"/>
                          <a:ext cx="863600" cy="233680"/>
                        </a:xfrm>
                        <a:prstGeom prst="rect">
                          <a:avLst/>
                        </a:prstGeom>
                        <a:gradFill>
                          <a:gsLst>
                            <a:gs pos="0">
                              <a:srgbClr val="FFFFFF">
                                <a:lumMod val="95000"/>
                              </a:srgbClr>
                            </a:gs>
                            <a:gs pos="100000">
                              <a:srgbClr val="A5A5A5">
                                <a:lumMod val="60000"/>
                                <a:lumOff val="40000"/>
                              </a:srgbClr>
                            </a:gs>
                          </a:gsLst>
                          <a:lin ang="5400000" scaled="0"/>
                        </a:gradFill>
                        <a:ln w="6350" cap="flat" cmpd="sng" algn="ctr">
                          <a:solidFill>
                            <a:srgbClr val="FFFFFF">
                              <a:lumMod val="75000"/>
                            </a:srgbClr>
                          </a:solidFill>
                          <a:prstDash val="solid"/>
                        </a:ln>
                        <a:effectLst>
                          <a:outerShdw blurRad="50800" dist="38100" dir="2700000" algn="tl" rotWithShape="0">
                            <a:prstClr val="black">
                              <a:alpha val="40000"/>
                            </a:prstClr>
                          </a:outerShdw>
                        </a:effectLst>
                      </wps:spPr>
                      <wps:txbx>
                        <w:txbxContent>
                          <w:p w14:paraId="4D455F08" w14:textId="11A5D874" w:rsidR="00C546DD" w:rsidRDefault="00C546DD" w:rsidP="00BF35A9">
                            <w:pPr>
                              <w:pStyle w:val="ae"/>
                              <w:spacing w:before="0" w:beforeAutospacing="0" w:after="0" w:afterAutospacing="0"/>
                              <w:jc w:val="center"/>
                            </w:pPr>
                            <w:r>
                              <w:rPr>
                                <w:rFonts w:ascii="Calibri" w:hAnsi="Calibri" w:cstheme="minorBidi"/>
                                <w:b/>
                                <w:bCs/>
                                <w:color w:val="002060"/>
                                <w:sz w:val="20"/>
                                <w:szCs w:val="20"/>
                              </w:rPr>
                              <w:t>2023</w:t>
                            </w:r>
                          </w:p>
                        </w:txbxContent>
                      </wps:txbx>
                      <wps:bodyPr rtlCol="0" anchor="ctr"/>
                    </wps:wsp>
                  </a:graphicData>
                </a:graphic>
              </wp:anchor>
            </w:drawing>
          </mc:Choice>
          <mc:Fallback>
            <w:pict>
              <v:rect id="_x0000_s1028" style="position:absolute;margin-left:201.75pt;margin-top:1.85pt;width:68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" fillcolor="#f2f2f2" strokecolor="#bfbfbf" strokeweight=".5pt">
                <v:fill color2="#c9c9c9" focus="100%" type="gradient">
                  <o:fill v:ext="view" type="gradientUnscaled"/>
                </v:fill>
                <v:shadow on="t" color="black" opacity="26214f" origin="-.5,-.5" offset=".74836mm,.74836mm"/>
                <v:textbox>
                  <w:txbxContent>
                    <w:p w14:paraId="4D455F08" w14:textId="11A5D874" w:rsidR="00C546DD" w:rsidRDefault="00C546DD" w:rsidP="00BF35A9">
                      <w:pPr>
                        <w:pStyle w:val="ae"/>
                        <w:spacing w:before="0" w:beforeAutospacing="0" w:after="0" w:afterAutospacing="0"/>
                        <w:jc w:val="center"/>
                      </w:pPr>
                      <w:r>
                        <w:rPr>
                          <w:rFonts w:ascii="Calibri" w:hAnsi="Calibri" w:cstheme="minorBidi"/>
                          <w:b/>
                          <w:bCs/>
                          <w:color w:val="002060"/>
                          <w:sz w:val="20"/>
                          <w:szCs w:val="20"/>
                        </w:rPr>
                        <w:t>2023</w:t>
                      </w:r>
                    </w:p>
                  </w:txbxContent>
                </v:textbox>
              </v:rect>
            </w:pict>
          </mc:Fallback>
        </mc:AlternateContent>
      </w:r>
      <w:r w:rsidR="008C1C84">
        <w:rPr>
          <w:noProof/>
          <w:lang w:eastAsia="ru-RU"/>
        </w:rPr>
        <w:t>сирот</w:t>
      </w:r>
      <w:r w:rsidRPr="00BF35A9">
        <w:rPr>
          <w:noProof/>
          <w:lang w:eastAsia="ru-RU"/>
        </w:rPr>
        <w:t xml:space="preserve">   </w:t>
      </w:r>
    </w:p>
    <w:p w14:paraId="55A4F309" w14:textId="77777777" w:rsidR="00C6586D" w:rsidRPr="00D706E6" w:rsidRDefault="00C6586D" w:rsidP="00C6586D">
      <w:pPr>
        <w:spacing w:after="0" w:line="240" w:lineRule="auto"/>
        <w:jc w:val="center"/>
        <w:rPr>
          <w:rFonts w:ascii="Times New Roman" w:eastAsia="Times New Roman" w:hAnsi="Times New Roman" w:cs="Times New Roman"/>
          <w:b/>
          <w:bCs/>
          <w:color w:val="002060"/>
          <w:sz w:val="24"/>
          <w:szCs w:val="24"/>
          <w:lang w:eastAsia="ru-RU"/>
        </w:rPr>
      </w:pPr>
      <w:r w:rsidRPr="00D706E6">
        <w:rPr>
          <w:rFonts w:ascii="Times New Roman" w:eastAsia="Times New Roman" w:hAnsi="Times New Roman" w:cs="Times New Roman"/>
          <w:b/>
          <w:bCs/>
          <w:color w:val="002060"/>
          <w:sz w:val="24"/>
          <w:szCs w:val="24"/>
          <w:lang w:eastAsia="ru-RU"/>
        </w:rPr>
        <w:lastRenderedPageBreak/>
        <w:t xml:space="preserve">Основные тенденции развития регистрируемого </w:t>
      </w:r>
      <w:proofErr w:type="gramStart"/>
      <w:r w:rsidRPr="00D706E6">
        <w:rPr>
          <w:rFonts w:ascii="Times New Roman" w:eastAsia="Times New Roman" w:hAnsi="Times New Roman" w:cs="Times New Roman"/>
          <w:b/>
          <w:bCs/>
          <w:color w:val="002060"/>
          <w:sz w:val="24"/>
          <w:szCs w:val="24"/>
          <w:lang w:eastAsia="ru-RU"/>
        </w:rPr>
        <w:t>рынка</w:t>
      </w:r>
      <w:proofErr w:type="gramEnd"/>
      <w:r w:rsidRPr="00D706E6">
        <w:rPr>
          <w:rFonts w:ascii="Times New Roman" w:eastAsia="Times New Roman" w:hAnsi="Times New Roman" w:cs="Times New Roman"/>
          <w:b/>
          <w:bCs/>
          <w:color w:val="002060"/>
          <w:sz w:val="24"/>
          <w:szCs w:val="24"/>
          <w:lang w:eastAsia="ru-RU"/>
        </w:rPr>
        <w:t xml:space="preserve"> а Ленинградской области</w:t>
      </w:r>
    </w:p>
    <w:p w14:paraId="340C892C" w14:textId="77777777" w:rsidR="00C6586D" w:rsidRPr="005B4D21" w:rsidRDefault="00C6586D" w:rsidP="00C6586D">
      <w:pPr>
        <w:spacing w:after="0" w:line="240" w:lineRule="auto"/>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в</w:t>
      </w:r>
      <w:r w:rsidRPr="00D706E6">
        <w:rPr>
          <w:rFonts w:ascii="Times New Roman" w:eastAsia="Times New Roman" w:hAnsi="Times New Roman" w:cs="Times New Roman"/>
          <w:b/>
          <w:bCs/>
          <w:color w:val="002060"/>
          <w:sz w:val="24"/>
          <w:szCs w:val="24"/>
          <w:lang w:eastAsia="ru-RU"/>
        </w:rPr>
        <w:t xml:space="preserve"> 202</w:t>
      </w:r>
      <w:r>
        <w:rPr>
          <w:rFonts w:ascii="Times New Roman" w:eastAsia="Times New Roman" w:hAnsi="Times New Roman" w:cs="Times New Roman"/>
          <w:b/>
          <w:bCs/>
          <w:color w:val="002060"/>
          <w:sz w:val="24"/>
          <w:szCs w:val="24"/>
          <w:lang w:eastAsia="ru-RU"/>
        </w:rPr>
        <w:t>2</w:t>
      </w:r>
      <w:r w:rsidRPr="00D706E6">
        <w:rPr>
          <w:rFonts w:ascii="Times New Roman" w:eastAsia="Times New Roman" w:hAnsi="Times New Roman" w:cs="Times New Roman"/>
          <w:b/>
          <w:bCs/>
          <w:color w:val="002060"/>
          <w:sz w:val="24"/>
          <w:szCs w:val="24"/>
          <w:lang w:eastAsia="ru-RU"/>
        </w:rPr>
        <w:t xml:space="preserve"> год</w:t>
      </w:r>
      <w:r>
        <w:rPr>
          <w:rFonts w:ascii="Times New Roman" w:eastAsia="Times New Roman" w:hAnsi="Times New Roman" w:cs="Times New Roman"/>
          <w:b/>
          <w:bCs/>
          <w:color w:val="002060"/>
          <w:sz w:val="24"/>
          <w:szCs w:val="24"/>
          <w:lang w:eastAsia="ru-RU"/>
        </w:rPr>
        <w:t>у</w:t>
      </w:r>
    </w:p>
    <w:p w14:paraId="5FF71BD9" w14:textId="77777777" w:rsidR="00C6586D" w:rsidRPr="00D706E6" w:rsidRDefault="00C6586D" w:rsidP="00C6586D">
      <w:pPr>
        <w:spacing w:after="0" w:line="240" w:lineRule="auto"/>
        <w:ind w:firstLine="720"/>
        <w:jc w:val="both"/>
        <w:rPr>
          <w:rFonts w:ascii="Times New Roman" w:eastAsia="Times New Roman" w:hAnsi="Times New Roman" w:cs="Times New Roman"/>
          <w:bCs/>
          <w:sz w:val="16"/>
          <w:szCs w:val="16"/>
          <w:lang w:eastAsia="ru-RU"/>
        </w:rPr>
      </w:pPr>
    </w:p>
    <w:p w14:paraId="25F43CE2" w14:textId="00552F58" w:rsidR="00C6586D" w:rsidRPr="001A23AF" w:rsidRDefault="00C6586D" w:rsidP="00C6586D">
      <w:pPr>
        <w:pStyle w:val="21"/>
        <w:rPr>
          <w:szCs w:val="20"/>
        </w:rPr>
      </w:pPr>
      <w:r w:rsidRPr="001A23AF">
        <w:rPr>
          <w:szCs w:val="20"/>
        </w:rPr>
        <w:t xml:space="preserve">На рынке труда Ленинградской области в целом сохранялась стабильная ситуация. Наблюдалось </w:t>
      </w:r>
      <w:r w:rsidR="00341E3A">
        <w:rPr>
          <w:szCs w:val="20"/>
        </w:rPr>
        <w:t>не</w:t>
      </w:r>
      <w:r w:rsidRPr="001A23AF">
        <w:rPr>
          <w:szCs w:val="20"/>
        </w:rPr>
        <w:t xml:space="preserve">значительное снижение спроса на рабочую силу со стороны работодателей. Рынок труда развивался в условиях продолжавшихся изменений в финансовой, экономической и других сферах. </w:t>
      </w:r>
    </w:p>
    <w:p w14:paraId="25D076E8" w14:textId="77777777" w:rsidR="00C6586D" w:rsidRPr="001A23AF" w:rsidRDefault="00C6586D" w:rsidP="00C6586D">
      <w:pPr>
        <w:pStyle w:val="21"/>
        <w:rPr>
          <w:szCs w:val="20"/>
        </w:rPr>
      </w:pPr>
      <w:r w:rsidRPr="001A23AF">
        <w:rPr>
          <w:szCs w:val="20"/>
        </w:rPr>
        <w:t>Сохранялась высокая активность жителей региона по поиску вариантов трудоустройства. Среди них граждане, имевшие ранее возможность длительное время не работать.</w:t>
      </w:r>
    </w:p>
    <w:p w14:paraId="496E5CBA" w14:textId="77777777" w:rsidR="00C6586D" w:rsidRPr="001A23AF" w:rsidRDefault="00C6586D" w:rsidP="00C6586D">
      <w:pPr>
        <w:pStyle w:val="21"/>
      </w:pPr>
      <w:r w:rsidRPr="001A23AF">
        <w:tab/>
      </w:r>
      <w:r w:rsidRPr="001A23AF">
        <w:rPr>
          <w:iCs/>
        </w:rPr>
        <w:t xml:space="preserve">Поддержанию стабильной ситуации и недопущению резкого роста безработицы на рынке труда Ленинградской области способствовала </w:t>
      </w:r>
      <w:r w:rsidRPr="001A23AF">
        <w:t>реализация мероприятий Государственной программы Ленинградской области «Содействие занятости населения Ленинградской области» (далее – госпрограмма) (утверждена постановлением Правительства Ленинградской области                  от 7 декабря 2015 года № 466).</w:t>
      </w:r>
    </w:p>
    <w:p w14:paraId="29E8191F" w14:textId="77777777" w:rsidR="00C6586D" w:rsidRPr="001A23AF" w:rsidRDefault="00C6586D" w:rsidP="00C6586D">
      <w:pPr>
        <w:spacing w:after="0" w:line="240" w:lineRule="auto"/>
        <w:ind w:firstLine="705"/>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Гражданами </w:t>
      </w:r>
      <w:proofErr w:type="gramStart"/>
      <w:r w:rsidRPr="001A23AF">
        <w:rPr>
          <w:rFonts w:ascii="Times New Roman" w:eastAsia="Times New Roman" w:hAnsi="Times New Roman" w:cs="Times New Roman"/>
          <w:sz w:val="24"/>
          <w:szCs w:val="24"/>
          <w:lang w:eastAsia="ru-RU"/>
        </w:rPr>
        <w:t>поданы</w:t>
      </w:r>
      <w:proofErr w:type="gramEnd"/>
      <w:r w:rsidRPr="001A23AF">
        <w:rPr>
          <w:rFonts w:ascii="Times New Roman" w:eastAsia="Times New Roman" w:hAnsi="Times New Roman" w:cs="Times New Roman"/>
          <w:sz w:val="24"/>
          <w:szCs w:val="24"/>
          <w:lang w:eastAsia="ru-RU"/>
        </w:rPr>
        <w:t xml:space="preserve"> 72465 заявлений о предоставлении государственных услуг                     (далее – </w:t>
      </w:r>
      <w:proofErr w:type="spellStart"/>
      <w:r w:rsidRPr="001A23AF">
        <w:rPr>
          <w:rFonts w:ascii="Times New Roman" w:eastAsia="Times New Roman" w:hAnsi="Times New Roman" w:cs="Times New Roman"/>
          <w:sz w:val="24"/>
          <w:szCs w:val="24"/>
          <w:lang w:eastAsia="ru-RU"/>
        </w:rPr>
        <w:t>госуслуга</w:t>
      </w:r>
      <w:proofErr w:type="spellEnd"/>
      <w:r w:rsidRPr="001A23AF">
        <w:rPr>
          <w:rFonts w:ascii="Times New Roman" w:eastAsia="Times New Roman" w:hAnsi="Times New Roman" w:cs="Times New Roman"/>
          <w:sz w:val="24"/>
          <w:szCs w:val="24"/>
          <w:lang w:eastAsia="ru-RU"/>
        </w:rPr>
        <w:t>).</w:t>
      </w:r>
    </w:p>
    <w:p w14:paraId="48189407" w14:textId="77777777" w:rsidR="00C6586D" w:rsidRPr="001A23AF" w:rsidRDefault="00C6586D" w:rsidP="00C6586D">
      <w:pPr>
        <w:spacing w:after="0" w:line="240" w:lineRule="auto"/>
        <w:ind w:firstLine="705"/>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Получили </w:t>
      </w:r>
      <w:proofErr w:type="spellStart"/>
      <w:r w:rsidRPr="001A23AF">
        <w:rPr>
          <w:rFonts w:ascii="Times New Roman" w:eastAsia="Times New Roman" w:hAnsi="Times New Roman" w:cs="Times New Roman"/>
          <w:sz w:val="24"/>
          <w:szCs w:val="24"/>
          <w:lang w:eastAsia="ru-RU"/>
        </w:rPr>
        <w:t>госуслуги</w:t>
      </w:r>
      <w:proofErr w:type="spellEnd"/>
      <w:r w:rsidRPr="001A23AF">
        <w:rPr>
          <w:rFonts w:ascii="Times New Roman" w:eastAsia="Times New Roman" w:hAnsi="Times New Roman" w:cs="Times New Roman"/>
          <w:sz w:val="24"/>
          <w:szCs w:val="24"/>
          <w:lang w:eastAsia="ru-RU"/>
        </w:rPr>
        <w:t>:</w:t>
      </w:r>
    </w:p>
    <w:p w14:paraId="71F39B3E" w14:textId="77777777" w:rsidR="00C6586D" w:rsidRPr="001A23AF" w:rsidRDefault="00C6586D" w:rsidP="00C6586D">
      <w:pPr>
        <w:spacing w:after="0" w:line="240" w:lineRule="auto"/>
        <w:ind w:firstLine="705"/>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по профессиональной ориентации – 26819 человек;</w:t>
      </w:r>
    </w:p>
    <w:p w14:paraId="29979D66" w14:textId="77777777" w:rsidR="00C6586D" w:rsidRPr="001A23AF" w:rsidRDefault="00C6586D" w:rsidP="00C6586D">
      <w:pPr>
        <w:spacing w:after="0" w:line="240" w:lineRule="auto"/>
        <w:ind w:firstLine="705"/>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по психологической поддержке – 4187 безработных граждан;</w:t>
      </w:r>
    </w:p>
    <w:p w14:paraId="387E1FE8" w14:textId="77777777" w:rsidR="00C6586D" w:rsidRPr="001A23AF" w:rsidRDefault="00C6586D" w:rsidP="00C6586D">
      <w:pPr>
        <w:spacing w:after="0" w:line="240" w:lineRule="auto"/>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ab/>
        <w:t>по социальной адаптации – 4217 безработных граждан;</w:t>
      </w:r>
    </w:p>
    <w:p w14:paraId="599AD68E" w14:textId="77777777" w:rsidR="00C6586D" w:rsidRPr="001A23AF" w:rsidRDefault="00C6586D" w:rsidP="00C6586D">
      <w:pPr>
        <w:spacing w:after="0" w:line="240" w:lineRule="auto"/>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ab/>
        <w:t>по началу осуществления предпринимательской деятельности безработных граждан –             2771 человек.</w:t>
      </w:r>
    </w:p>
    <w:p w14:paraId="0739663B" w14:textId="77777777" w:rsidR="00AB4A3D" w:rsidRPr="00086C95" w:rsidRDefault="00AB4A3D" w:rsidP="00043BB4">
      <w:pPr>
        <w:spacing w:after="0" w:line="240" w:lineRule="auto"/>
        <w:jc w:val="both"/>
        <w:rPr>
          <w:rFonts w:ascii="Times New Roman" w:eastAsia="Times New Roman" w:hAnsi="Times New Roman" w:cs="Times New Roman"/>
          <w:color w:val="0070C0"/>
          <w:sz w:val="16"/>
          <w:szCs w:val="16"/>
          <w:lang w:eastAsia="ru-RU"/>
        </w:rPr>
      </w:pPr>
    </w:p>
    <w:p w14:paraId="4013A57F" w14:textId="77777777" w:rsidR="00AB4A3D" w:rsidRPr="005B4D21" w:rsidRDefault="00AB4A3D" w:rsidP="00E9767A">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C278C6">
        <w:rPr>
          <w:rFonts w:ascii="Times New Roman" w:eastAsia="Times New Roman" w:hAnsi="Times New Roman" w:cs="Times New Roman"/>
          <w:b/>
          <w:bCs/>
          <w:color w:val="002060"/>
          <w:sz w:val="24"/>
          <w:szCs w:val="24"/>
          <w:lang w:eastAsia="ru-RU"/>
        </w:rPr>
        <w:t>Предложение рабочей силы</w:t>
      </w:r>
    </w:p>
    <w:p w14:paraId="4CC0DE97" w14:textId="77777777" w:rsidR="00E9767A" w:rsidRPr="00D706E6" w:rsidRDefault="00E9767A" w:rsidP="00E9767A">
      <w:pPr>
        <w:keepNext/>
        <w:spacing w:after="0" w:line="240" w:lineRule="auto"/>
        <w:jc w:val="center"/>
        <w:outlineLvl w:val="0"/>
        <w:rPr>
          <w:rFonts w:ascii="Times New Roman" w:eastAsia="Times New Roman" w:hAnsi="Times New Roman" w:cs="Times New Roman"/>
          <w:bCs/>
          <w:sz w:val="16"/>
          <w:szCs w:val="16"/>
          <w:lang w:eastAsia="ru-RU"/>
        </w:rPr>
      </w:pPr>
    </w:p>
    <w:p w14:paraId="1E281E73" w14:textId="5E13BF0A" w:rsidR="00234919" w:rsidRPr="001A23AF" w:rsidRDefault="008653C3" w:rsidP="00234919">
      <w:pPr>
        <w:spacing w:after="0" w:line="240" w:lineRule="auto"/>
        <w:ind w:firstLine="708"/>
        <w:contextualSpacing/>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В</w:t>
      </w:r>
      <w:r w:rsidR="00234919" w:rsidRPr="001A23AF">
        <w:rPr>
          <w:rFonts w:ascii="Times New Roman" w:eastAsia="Times New Roman" w:hAnsi="Times New Roman" w:cs="Times New Roman"/>
          <w:sz w:val="24"/>
          <w:szCs w:val="24"/>
          <w:lang w:eastAsia="ru-RU"/>
        </w:rPr>
        <w:t xml:space="preserve"> службу занятости </w:t>
      </w:r>
      <w:r w:rsidRPr="001A23AF">
        <w:rPr>
          <w:rFonts w:ascii="Times New Roman" w:eastAsia="Times New Roman" w:hAnsi="Times New Roman" w:cs="Times New Roman"/>
          <w:sz w:val="24"/>
          <w:szCs w:val="24"/>
          <w:lang w:eastAsia="ru-RU"/>
        </w:rPr>
        <w:t xml:space="preserve">обратились </w:t>
      </w:r>
      <w:r w:rsidR="00234919" w:rsidRPr="001A23AF">
        <w:rPr>
          <w:rFonts w:ascii="Times New Roman" w:eastAsia="Times New Roman" w:hAnsi="Times New Roman" w:cs="Times New Roman"/>
          <w:sz w:val="24"/>
          <w:szCs w:val="24"/>
          <w:lang w:eastAsia="ru-RU"/>
        </w:rPr>
        <w:t xml:space="preserve">за содействием в поиске подходящей работы </w:t>
      </w:r>
      <w:r w:rsidR="0035664F" w:rsidRPr="001A23AF">
        <w:rPr>
          <w:rFonts w:ascii="Times New Roman" w:eastAsia="Times New Roman" w:hAnsi="Times New Roman" w:cs="Times New Roman"/>
          <w:sz w:val="24"/>
          <w:szCs w:val="24"/>
          <w:lang w:eastAsia="ru-RU"/>
        </w:rPr>
        <w:t>34253</w:t>
      </w:r>
      <w:r w:rsidR="00234919" w:rsidRPr="001A23AF">
        <w:rPr>
          <w:rFonts w:ascii="Times New Roman" w:eastAsia="Times New Roman" w:hAnsi="Times New Roman" w:cs="Times New Roman"/>
          <w:sz w:val="24"/>
          <w:szCs w:val="24"/>
          <w:lang w:eastAsia="ru-RU"/>
        </w:rPr>
        <w:t xml:space="preserve"> человек</w:t>
      </w:r>
      <w:r w:rsidR="0035664F" w:rsidRPr="001A23AF">
        <w:rPr>
          <w:rFonts w:ascii="Times New Roman" w:eastAsia="Times New Roman" w:hAnsi="Times New Roman" w:cs="Times New Roman"/>
          <w:sz w:val="24"/>
          <w:szCs w:val="24"/>
          <w:lang w:eastAsia="ru-RU"/>
        </w:rPr>
        <w:t>а</w:t>
      </w:r>
      <w:r w:rsidR="00BC3D46" w:rsidRPr="001A23AF">
        <w:rPr>
          <w:rFonts w:ascii="Times New Roman" w:eastAsia="Times New Roman" w:hAnsi="Times New Roman" w:cs="Times New Roman"/>
          <w:sz w:val="24"/>
          <w:szCs w:val="24"/>
          <w:lang w:eastAsia="ru-RU"/>
        </w:rPr>
        <w:t xml:space="preserve">, что на </w:t>
      </w:r>
      <w:r w:rsidR="0035664F" w:rsidRPr="001A23AF">
        <w:rPr>
          <w:rFonts w:ascii="Times New Roman" w:eastAsia="Times New Roman" w:hAnsi="Times New Roman" w:cs="Times New Roman"/>
          <w:sz w:val="24"/>
          <w:szCs w:val="24"/>
          <w:lang w:eastAsia="ru-RU"/>
        </w:rPr>
        <w:t>11659</w:t>
      </w:r>
      <w:r w:rsidR="002D038A" w:rsidRPr="001A23AF">
        <w:rPr>
          <w:rFonts w:ascii="Times New Roman" w:eastAsia="Times New Roman" w:hAnsi="Times New Roman" w:cs="Times New Roman"/>
          <w:sz w:val="24"/>
          <w:szCs w:val="24"/>
          <w:lang w:eastAsia="ru-RU"/>
        </w:rPr>
        <w:t xml:space="preserve"> человек меньше</w:t>
      </w:r>
      <w:r w:rsidR="00234919" w:rsidRPr="001A23AF">
        <w:rPr>
          <w:rFonts w:ascii="Times New Roman" w:eastAsia="Times New Roman" w:hAnsi="Times New Roman" w:cs="Times New Roman"/>
          <w:sz w:val="24"/>
          <w:szCs w:val="24"/>
          <w:lang w:eastAsia="ru-RU"/>
        </w:rPr>
        <w:t xml:space="preserve">, чем </w:t>
      </w:r>
      <w:r w:rsidR="0035664F" w:rsidRPr="001A23AF">
        <w:rPr>
          <w:rFonts w:ascii="Times New Roman" w:eastAsia="Times New Roman" w:hAnsi="Times New Roman" w:cs="Times New Roman"/>
          <w:sz w:val="24"/>
          <w:szCs w:val="24"/>
          <w:lang w:eastAsia="ru-RU"/>
        </w:rPr>
        <w:t>в</w:t>
      </w:r>
      <w:r w:rsidR="00234919" w:rsidRPr="001A23AF">
        <w:rPr>
          <w:rFonts w:ascii="Times New Roman" w:eastAsia="Times New Roman" w:hAnsi="Times New Roman" w:cs="Times New Roman"/>
          <w:sz w:val="24"/>
          <w:szCs w:val="24"/>
          <w:lang w:eastAsia="ru-RU"/>
        </w:rPr>
        <w:t xml:space="preserve"> 20</w:t>
      </w:r>
      <w:r w:rsidR="00BC3D46" w:rsidRPr="001A23AF">
        <w:rPr>
          <w:rFonts w:ascii="Times New Roman" w:eastAsia="Times New Roman" w:hAnsi="Times New Roman" w:cs="Times New Roman"/>
          <w:sz w:val="24"/>
          <w:szCs w:val="24"/>
          <w:lang w:eastAsia="ru-RU"/>
        </w:rPr>
        <w:t>2</w:t>
      </w:r>
      <w:r w:rsidR="00D60166" w:rsidRPr="001A23AF">
        <w:rPr>
          <w:rFonts w:ascii="Times New Roman" w:eastAsia="Times New Roman" w:hAnsi="Times New Roman" w:cs="Times New Roman"/>
          <w:sz w:val="24"/>
          <w:szCs w:val="24"/>
          <w:lang w:eastAsia="ru-RU"/>
        </w:rPr>
        <w:t>1</w:t>
      </w:r>
      <w:r w:rsidR="00234919" w:rsidRPr="001A23AF">
        <w:rPr>
          <w:rFonts w:ascii="Times New Roman" w:eastAsia="Times New Roman" w:hAnsi="Times New Roman" w:cs="Times New Roman"/>
          <w:sz w:val="24"/>
          <w:szCs w:val="24"/>
          <w:lang w:eastAsia="ru-RU"/>
        </w:rPr>
        <w:t xml:space="preserve"> год</w:t>
      </w:r>
      <w:r w:rsidR="0035664F" w:rsidRPr="001A23AF">
        <w:rPr>
          <w:rFonts w:ascii="Times New Roman" w:eastAsia="Times New Roman" w:hAnsi="Times New Roman" w:cs="Times New Roman"/>
          <w:sz w:val="24"/>
          <w:szCs w:val="24"/>
          <w:lang w:eastAsia="ru-RU"/>
        </w:rPr>
        <w:t>у</w:t>
      </w:r>
      <w:r w:rsidR="00234919" w:rsidRPr="001A23AF">
        <w:rPr>
          <w:rFonts w:ascii="Times New Roman" w:eastAsia="Times New Roman" w:hAnsi="Times New Roman" w:cs="Times New Roman"/>
          <w:sz w:val="24"/>
          <w:szCs w:val="24"/>
          <w:lang w:eastAsia="ru-RU"/>
        </w:rPr>
        <w:t>.</w:t>
      </w:r>
    </w:p>
    <w:p w14:paraId="0424E238" w14:textId="77777777" w:rsidR="00234919" w:rsidRPr="001A23AF" w:rsidRDefault="00234919" w:rsidP="00234919">
      <w:pPr>
        <w:spacing w:after="0" w:line="240" w:lineRule="auto"/>
        <w:ind w:firstLine="708"/>
        <w:contextualSpacing/>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Рынок труда Ленинградской области пополняли:</w:t>
      </w:r>
    </w:p>
    <w:p w14:paraId="160739EA" w14:textId="32B3E825" w:rsidR="00234919" w:rsidRPr="001A23AF"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жители области, работавшие в Санкт-Петербурге и других регионах, и уволенные                       по различным причинам. С начала 20</w:t>
      </w:r>
      <w:r w:rsidR="00D60166" w:rsidRPr="001A23AF">
        <w:rPr>
          <w:rFonts w:ascii="Times New Roman" w:eastAsia="Times New Roman" w:hAnsi="Times New Roman" w:cs="Times New Roman"/>
          <w:sz w:val="24"/>
          <w:szCs w:val="24"/>
          <w:lang w:eastAsia="ru-RU"/>
        </w:rPr>
        <w:t>22</w:t>
      </w:r>
      <w:r w:rsidRPr="001A23AF">
        <w:rPr>
          <w:rFonts w:ascii="Times New Roman" w:eastAsia="Times New Roman" w:hAnsi="Times New Roman" w:cs="Times New Roman"/>
          <w:sz w:val="24"/>
          <w:szCs w:val="24"/>
          <w:lang w:eastAsia="ru-RU"/>
        </w:rPr>
        <w:t xml:space="preserve"> года, это </w:t>
      </w:r>
      <w:r w:rsidR="00454034" w:rsidRPr="001A23AF">
        <w:rPr>
          <w:rFonts w:ascii="Times New Roman" w:eastAsia="Times New Roman" w:hAnsi="Times New Roman" w:cs="Times New Roman"/>
          <w:sz w:val="24"/>
          <w:szCs w:val="24"/>
          <w:lang w:eastAsia="ru-RU"/>
        </w:rPr>
        <w:t>6482</w:t>
      </w:r>
      <w:r w:rsidRPr="001A23AF">
        <w:rPr>
          <w:rFonts w:ascii="Times New Roman" w:eastAsia="Times New Roman" w:hAnsi="Times New Roman" w:cs="Times New Roman"/>
          <w:sz w:val="24"/>
          <w:szCs w:val="24"/>
          <w:lang w:eastAsia="ru-RU"/>
        </w:rPr>
        <w:t xml:space="preserve"> областных жите</w:t>
      </w:r>
      <w:r w:rsidR="00874491" w:rsidRPr="001A23AF">
        <w:rPr>
          <w:rFonts w:ascii="Times New Roman" w:eastAsia="Times New Roman" w:hAnsi="Times New Roman" w:cs="Times New Roman"/>
          <w:sz w:val="24"/>
          <w:szCs w:val="24"/>
          <w:lang w:eastAsia="ru-RU"/>
        </w:rPr>
        <w:t>л</w:t>
      </w:r>
      <w:r w:rsidR="00454034" w:rsidRPr="001A23AF">
        <w:rPr>
          <w:rFonts w:ascii="Times New Roman" w:eastAsia="Times New Roman" w:hAnsi="Times New Roman" w:cs="Times New Roman"/>
          <w:sz w:val="24"/>
          <w:szCs w:val="24"/>
          <w:lang w:eastAsia="ru-RU"/>
        </w:rPr>
        <w:t>я</w:t>
      </w:r>
      <w:r w:rsidRPr="001A23AF">
        <w:rPr>
          <w:rFonts w:ascii="Times New Roman" w:eastAsia="Times New Roman" w:hAnsi="Times New Roman" w:cs="Times New Roman"/>
          <w:sz w:val="24"/>
          <w:szCs w:val="24"/>
          <w:lang w:eastAsia="ru-RU"/>
        </w:rPr>
        <w:t xml:space="preserve"> (обративши</w:t>
      </w:r>
      <w:r w:rsidR="00454034" w:rsidRPr="001A23AF">
        <w:rPr>
          <w:rFonts w:ascii="Times New Roman" w:eastAsia="Times New Roman" w:hAnsi="Times New Roman" w:cs="Times New Roman"/>
          <w:sz w:val="24"/>
          <w:szCs w:val="24"/>
          <w:lang w:eastAsia="ru-RU"/>
        </w:rPr>
        <w:t>хся</w:t>
      </w:r>
      <w:r w:rsidRPr="001A23AF">
        <w:rPr>
          <w:rFonts w:ascii="Times New Roman" w:eastAsia="Times New Roman" w:hAnsi="Times New Roman" w:cs="Times New Roman"/>
          <w:sz w:val="24"/>
          <w:szCs w:val="24"/>
          <w:lang w:eastAsia="ru-RU"/>
        </w:rPr>
        <w:t xml:space="preserve">                    в службу занятости), на </w:t>
      </w:r>
      <w:r w:rsidR="0046592A" w:rsidRPr="001A23AF">
        <w:rPr>
          <w:rFonts w:ascii="Times New Roman" w:eastAsia="Times New Roman" w:hAnsi="Times New Roman" w:cs="Times New Roman"/>
          <w:sz w:val="24"/>
          <w:szCs w:val="24"/>
          <w:lang w:eastAsia="ru-RU"/>
        </w:rPr>
        <w:t xml:space="preserve">778 </w:t>
      </w:r>
      <w:r w:rsidRPr="001A23AF">
        <w:rPr>
          <w:rFonts w:ascii="Times New Roman" w:eastAsia="Times New Roman" w:hAnsi="Times New Roman" w:cs="Times New Roman"/>
          <w:sz w:val="24"/>
          <w:szCs w:val="24"/>
          <w:lang w:eastAsia="ru-RU"/>
        </w:rPr>
        <w:t xml:space="preserve">человек </w:t>
      </w:r>
      <w:r w:rsidR="00874491" w:rsidRPr="001A23AF">
        <w:rPr>
          <w:rFonts w:ascii="Times New Roman" w:eastAsia="Times New Roman" w:hAnsi="Times New Roman" w:cs="Times New Roman"/>
          <w:sz w:val="24"/>
          <w:szCs w:val="24"/>
          <w:lang w:eastAsia="ru-RU"/>
        </w:rPr>
        <w:t>больше</w:t>
      </w:r>
      <w:r w:rsidRPr="001A23AF">
        <w:rPr>
          <w:rFonts w:ascii="Times New Roman" w:eastAsia="Times New Roman" w:hAnsi="Times New Roman" w:cs="Times New Roman"/>
          <w:sz w:val="24"/>
          <w:szCs w:val="24"/>
          <w:lang w:eastAsia="ru-RU"/>
        </w:rPr>
        <w:t xml:space="preserve">, чем </w:t>
      </w:r>
      <w:r w:rsidR="00CB3619" w:rsidRPr="001A23AF">
        <w:rPr>
          <w:rFonts w:ascii="Times New Roman" w:eastAsia="Times New Roman" w:hAnsi="Times New Roman" w:cs="Times New Roman"/>
          <w:sz w:val="24"/>
          <w:szCs w:val="24"/>
          <w:lang w:eastAsia="ru-RU"/>
        </w:rPr>
        <w:t>в</w:t>
      </w:r>
      <w:r w:rsidRPr="001A23AF">
        <w:rPr>
          <w:rFonts w:ascii="Times New Roman" w:eastAsia="Times New Roman" w:hAnsi="Times New Roman" w:cs="Times New Roman"/>
          <w:sz w:val="24"/>
          <w:szCs w:val="24"/>
          <w:lang w:eastAsia="ru-RU"/>
        </w:rPr>
        <w:t xml:space="preserve"> 20</w:t>
      </w:r>
      <w:r w:rsidR="00AB4A73" w:rsidRPr="001A23AF">
        <w:rPr>
          <w:rFonts w:ascii="Times New Roman" w:eastAsia="Times New Roman" w:hAnsi="Times New Roman" w:cs="Times New Roman"/>
          <w:sz w:val="24"/>
          <w:szCs w:val="24"/>
          <w:lang w:eastAsia="ru-RU"/>
        </w:rPr>
        <w:t>2</w:t>
      </w:r>
      <w:r w:rsidR="00874491" w:rsidRPr="001A23AF">
        <w:rPr>
          <w:rFonts w:ascii="Times New Roman" w:eastAsia="Times New Roman" w:hAnsi="Times New Roman" w:cs="Times New Roman"/>
          <w:sz w:val="24"/>
          <w:szCs w:val="24"/>
          <w:lang w:eastAsia="ru-RU"/>
        </w:rPr>
        <w:t>1</w:t>
      </w:r>
      <w:r w:rsidRPr="001A23AF">
        <w:rPr>
          <w:rFonts w:ascii="Times New Roman" w:eastAsia="Times New Roman" w:hAnsi="Times New Roman" w:cs="Times New Roman"/>
          <w:sz w:val="24"/>
          <w:szCs w:val="24"/>
          <w:lang w:eastAsia="ru-RU"/>
        </w:rPr>
        <w:t xml:space="preserve"> года (</w:t>
      </w:r>
      <w:r w:rsidR="00CB3619" w:rsidRPr="001A23AF">
        <w:rPr>
          <w:rFonts w:ascii="Times New Roman" w:eastAsia="Times New Roman" w:hAnsi="Times New Roman" w:cs="Times New Roman"/>
          <w:sz w:val="24"/>
          <w:szCs w:val="24"/>
          <w:lang w:eastAsia="ru-RU"/>
        </w:rPr>
        <w:t>5704</w:t>
      </w:r>
      <w:r w:rsidRPr="001A23AF">
        <w:rPr>
          <w:rFonts w:ascii="Times New Roman" w:eastAsia="Times New Roman" w:hAnsi="Times New Roman" w:cs="Times New Roman"/>
          <w:sz w:val="24"/>
          <w:szCs w:val="24"/>
          <w:lang w:eastAsia="ru-RU"/>
        </w:rPr>
        <w:t xml:space="preserve"> человек</w:t>
      </w:r>
      <w:r w:rsidR="00CB3619" w:rsidRPr="001A23AF">
        <w:rPr>
          <w:rFonts w:ascii="Times New Roman" w:eastAsia="Times New Roman" w:hAnsi="Times New Roman" w:cs="Times New Roman"/>
          <w:sz w:val="24"/>
          <w:szCs w:val="24"/>
          <w:lang w:eastAsia="ru-RU"/>
        </w:rPr>
        <w:t>а</w:t>
      </w:r>
      <w:r w:rsidRPr="001A23AF">
        <w:rPr>
          <w:rFonts w:ascii="Times New Roman" w:eastAsia="Times New Roman" w:hAnsi="Times New Roman" w:cs="Times New Roman"/>
          <w:sz w:val="24"/>
          <w:szCs w:val="24"/>
          <w:lang w:eastAsia="ru-RU"/>
        </w:rPr>
        <w:t>);</w:t>
      </w:r>
    </w:p>
    <w:p w14:paraId="2F800375" w14:textId="62DA9D5B" w:rsidR="00347E71" w:rsidRPr="001A23AF" w:rsidRDefault="00347E71" w:rsidP="00347E71">
      <w:pPr>
        <w:spacing w:after="0" w:line="240" w:lineRule="auto"/>
        <w:ind w:firstLine="708"/>
        <w:contextualSpacing/>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граждане, уволенные в связи с ликвидацией организации, либо сокращением численности или штата работников организации, – </w:t>
      </w:r>
      <w:r w:rsidR="0099410A" w:rsidRPr="001A23AF">
        <w:rPr>
          <w:rFonts w:ascii="Times New Roman" w:eastAsia="Times New Roman" w:hAnsi="Times New Roman" w:cs="Times New Roman"/>
          <w:sz w:val="24"/>
          <w:szCs w:val="24"/>
          <w:lang w:eastAsia="ru-RU"/>
        </w:rPr>
        <w:t>1</w:t>
      </w:r>
      <w:r w:rsidR="0046592A" w:rsidRPr="001A23AF">
        <w:rPr>
          <w:rFonts w:ascii="Times New Roman" w:eastAsia="Times New Roman" w:hAnsi="Times New Roman" w:cs="Times New Roman"/>
          <w:sz w:val="24"/>
          <w:szCs w:val="24"/>
          <w:lang w:eastAsia="ru-RU"/>
        </w:rPr>
        <w:t>218</w:t>
      </w:r>
      <w:r w:rsidRPr="001A23AF">
        <w:rPr>
          <w:rFonts w:ascii="Times New Roman" w:eastAsia="Times New Roman" w:hAnsi="Times New Roman" w:cs="Times New Roman"/>
          <w:sz w:val="24"/>
          <w:szCs w:val="24"/>
          <w:lang w:eastAsia="ru-RU"/>
        </w:rPr>
        <w:t xml:space="preserve"> человек (</w:t>
      </w:r>
      <w:r w:rsidR="0099410A" w:rsidRPr="001A23AF">
        <w:rPr>
          <w:rFonts w:ascii="Times New Roman" w:eastAsia="Times New Roman" w:hAnsi="Times New Roman" w:cs="Times New Roman"/>
          <w:sz w:val="24"/>
          <w:szCs w:val="24"/>
          <w:lang w:eastAsia="ru-RU"/>
        </w:rPr>
        <w:t>3,6</w:t>
      </w:r>
      <w:r w:rsidRPr="001A23AF">
        <w:rPr>
          <w:rFonts w:ascii="Times New Roman" w:eastAsia="Times New Roman" w:hAnsi="Times New Roman" w:cs="Times New Roman"/>
          <w:sz w:val="24"/>
          <w:szCs w:val="24"/>
          <w:lang w:eastAsia="ru-RU"/>
        </w:rPr>
        <w:t xml:space="preserve">% от обратившихся в поиске подходящей работы), что на </w:t>
      </w:r>
      <w:r w:rsidR="0046592A" w:rsidRPr="001A23AF">
        <w:rPr>
          <w:rFonts w:ascii="Times New Roman" w:eastAsia="Times New Roman" w:hAnsi="Times New Roman" w:cs="Times New Roman"/>
          <w:sz w:val="24"/>
          <w:szCs w:val="24"/>
          <w:lang w:eastAsia="ru-RU"/>
        </w:rPr>
        <w:t>578</w:t>
      </w:r>
      <w:r w:rsidR="00890A63" w:rsidRPr="001A23AF">
        <w:rPr>
          <w:rFonts w:ascii="Times New Roman" w:eastAsia="Times New Roman" w:hAnsi="Times New Roman" w:cs="Times New Roman"/>
          <w:sz w:val="24"/>
          <w:szCs w:val="24"/>
          <w:lang w:eastAsia="ru-RU"/>
        </w:rPr>
        <w:t xml:space="preserve"> человек</w:t>
      </w:r>
      <w:r w:rsidRPr="001A23AF">
        <w:rPr>
          <w:rFonts w:ascii="Times New Roman" w:eastAsia="Times New Roman" w:hAnsi="Times New Roman" w:cs="Times New Roman"/>
          <w:sz w:val="24"/>
          <w:szCs w:val="24"/>
          <w:lang w:eastAsia="ru-RU"/>
        </w:rPr>
        <w:t xml:space="preserve"> меньше, чем </w:t>
      </w:r>
      <w:r w:rsidR="0046592A" w:rsidRPr="001A23AF">
        <w:rPr>
          <w:rFonts w:ascii="Times New Roman" w:eastAsia="Times New Roman" w:hAnsi="Times New Roman" w:cs="Times New Roman"/>
          <w:sz w:val="24"/>
          <w:szCs w:val="24"/>
          <w:lang w:eastAsia="ru-RU"/>
        </w:rPr>
        <w:t>в</w:t>
      </w:r>
      <w:r w:rsidR="00890A63" w:rsidRPr="001A23AF">
        <w:rPr>
          <w:rFonts w:ascii="Times New Roman" w:eastAsia="Times New Roman" w:hAnsi="Times New Roman" w:cs="Times New Roman"/>
          <w:sz w:val="24"/>
          <w:szCs w:val="24"/>
          <w:lang w:eastAsia="ru-RU"/>
        </w:rPr>
        <w:t xml:space="preserve"> 2021</w:t>
      </w:r>
      <w:r w:rsidRPr="001A23AF">
        <w:rPr>
          <w:rFonts w:ascii="Times New Roman" w:eastAsia="Times New Roman" w:hAnsi="Times New Roman" w:cs="Times New Roman"/>
          <w:sz w:val="24"/>
          <w:szCs w:val="24"/>
          <w:lang w:eastAsia="ru-RU"/>
        </w:rPr>
        <w:t xml:space="preserve"> год</w:t>
      </w:r>
      <w:r w:rsidR="0046592A" w:rsidRPr="001A23AF">
        <w:rPr>
          <w:rFonts w:ascii="Times New Roman" w:eastAsia="Times New Roman" w:hAnsi="Times New Roman" w:cs="Times New Roman"/>
          <w:sz w:val="24"/>
          <w:szCs w:val="24"/>
          <w:lang w:eastAsia="ru-RU"/>
        </w:rPr>
        <w:t>у</w:t>
      </w:r>
      <w:r w:rsidRPr="001A23AF">
        <w:rPr>
          <w:rFonts w:ascii="Times New Roman" w:eastAsia="Times New Roman" w:hAnsi="Times New Roman" w:cs="Times New Roman"/>
          <w:sz w:val="24"/>
          <w:szCs w:val="24"/>
          <w:lang w:eastAsia="ru-RU"/>
        </w:rPr>
        <w:t>;</w:t>
      </w:r>
    </w:p>
    <w:p w14:paraId="3CA560F3" w14:textId="77777777" w:rsidR="00234919" w:rsidRPr="001A23AF" w:rsidRDefault="00234919" w:rsidP="00234919">
      <w:pPr>
        <w:spacing w:after="0" w:line="240" w:lineRule="auto"/>
        <w:ind w:firstLine="708"/>
        <w:contextualSpacing/>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граждане, которые в наибольшей степени испытывали трудности в поиске работы, из них:</w:t>
      </w:r>
    </w:p>
    <w:p w14:paraId="2F851A9A" w14:textId="6F16B777" w:rsidR="00234919" w:rsidRPr="001A23AF" w:rsidRDefault="00506337" w:rsidP="00234919">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1A23AF">
        <w:rPr>
          <w:rFonts w:ascii="Times New Roman" w:eastAsia="Times New Roman" w:hAnsi="Times New Roman" w:cs="Times New Roman"/>
          <w:sz w:val="24"/>
          <w:szCs w:val="24"/>
          <w:lang w:eastAsia="ru-RU"/>
        </w:rPr>
        <w:t>466</w:t>
      </w:r>
      <w:r w:rsidR="00EB158B" w:rsidRPr="001A23AF">
        <w:rPr>
          <w:rFonts w:ascii="Times New Roman" w:eastAsia="Times New Roman" w:hAnsi="Times New Roman" w:cs="Times New Roman"/>
          <w:sz w:val="24"/>
          <w:szCs w:val="24"/>
          <w:lang w:eastAsia="ru-RU"/>
        </w:rPr>
        <w:t xml:space="preserve"> пенсионер</w:t>
      </w:r>
      <w:r w:rsidR="00890A63" w:rsidRPr="001A23AF">
        <w:rPr>
          <w:rFonts w:ascii="Times New Roman" w:eastAsia="Times New Roman" w:hAnsi="Times New Roman" w:cs="Times New Roman"/>
          <w:sz w:val="24"/>
          <w:szCs w:val="24"/>
          <w:lang w:eastAsia="ru-RU"/>
        </w:rPr>
        <w:t>ов</w:t>
      </w:r>
      <w:r w:rsidR="00234919" w:rsidRPr="001A23AF">
        <w:rPr>
          <w:rFonts w:ascii="Times New Roman" w:eastAsia="Times New Roman" w:hAnsi="Times New Roman" w:cs="Times New Roman"/>
          <w:sz w:val="24"/>
          <w:szCs w:val="24"/>
          <w:lang w:eastAsia="ru-RU"/>
        </w:rPr>
        <w:t xml:space="preserve"> (</w:t>
      </w:r>
      <w:r w:rsidR="00890A63" w:rsidRPr="001A23AF">
        <w:rPr>
          <w:rFonts w:ascii="Times New Roman" w:eastAsia="Times New Roman" w:hAnsi="Times New Roman" w:cs="Times New Roman"/>
          <w:sz w:val="24"/>
          <w:szCs w:val="24"/>
          <w:lang w:eastAsia="ru-RU"/>
        </w:rPr>
        <w:t>1,</w:t>
      </w:r>
      <w:r w:rsidRPr="001A23AF">
        <w:rPr>
          <w:rFonts w:ascii="Times New Roman" w:eastAsia="Times New Roman" w:hAnsi="Times New Roman" w:cs="Times New Roman"/>
          <w:sz w:val="24"/>
          <w:szCs w:val="24"/>
          <w:lang w:eastAsia="ru-RU"/>
        </w:rPr>
        <w:t>4</w:t>
      </w:r>
      <w:r w:rsidR="00234919" w:rsidRPr="001A23AF">
        <w:rPr>
          <w:rFonts w:ascii="Times New Roman" w:eastAsia="Times New Roman" w:hAnsi="Times New Roman" w:cs="Times New Roman"/>
          <w:sz w:val="24"/>
          <w:szCs w:val="24"/>
          <w:lang w:eastAsia="ru-RU"/>
        </w:rPr>
        <w:t>% от обратившихся в поиске подходящей работы);</w:t>
      </w:r>
      <w:proofErr w:type="gramEnd"/>
    </w:p>
    <w:p w14:paraId="205A54FF" w14:textId="6CD57F82" w:rsidR="00234919" w:rsidRPr="001A23AF" w:rsidRDefault="00506337" w:rsidP="00234919">
      <w:pPr>
        <w:spacing w:after="0" w:line="240" w:lineRule="auto"/>
        <w:ind w:firstLine="708"/>
        <w:contextualSpacing/>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1038</w:t>
      </w:r>
      <w:r w:rsidR="00EB158B" w:rsidRPr="001A23AF">
        <w:rPr>
          <w:rFonts w:ascii="Times New Roman" w:eastAsia="Times New Roman" w:hAnsi="Times New Roman" w:cs="Times New Roman"/>
          <w:sz w:val="24"/>
          <w:szCs w:val="24"/>
          <w:lang w:eastAsia="ru-RU"/>
        </w:rPr>
        <w:t xml:space="preserve"> инвалид</w:t>
      </w:r>
      <w:r w:rsidRPr="001A23AF">
        <w:rPr>
          <w:rFonts w:ascii="Times New Roman" w:eastAsia="Times New Roman" w:hAnsi="Times New Roman" w:cs="Times New Roman"/>
          <w:sz w:val="24"/>
          <w:szCs w:val="24"/>
          <w:lang w:eastAsia="ru-RU"/>
        </w:rPr>
        <w:t>ов</w:t>
      </w:r>
      <w:r w:rsidR="00234919" w:rsidRPr="001A23AF">
        <w:rPr>
          <w:rFonts w:ascii="Times New Roman" w:eastAsia="Times New Roman" w:hAnsi="Times New Roman" w:cs="Times New Roman"/>
          <w:sz w:val="24"/>
          <w:szCs w:val="24"/>
          <w:lang w:eastAsia="ru-RU"/>
        </w:rPr>
        <w:t xml:space="preserve"> (</w:t>
      </w:r>
      <w:r w:rsidRPr="001A23AF">
        <w:rPr>
          <w:rFonts w:ascii="Times New Roman" w:eastAsia="Times New Roman" w:hAnsi="Times New Roman" w:cs="Times New Roman"/>
          <w:sz w:val="24"/>
          <w:szCs w:val="24"/>
          <w:lang w:eastAsia="ru-RU"/>
        </w:rPr>
        <w:t>3</w:t>
      </w:r>
      <w:r w:rsidR="00234919" w:rsidRPr="001A23AF">
        <w:rPr>
          <w:rFonts w:ascii="Times New Roman" w:eastAsia="Times New Roman" w:hAnsi="Times New Roman" w:cs="Times New Roman"/>
          <w:sz w:val="24"/>
          <w:szCs w:val="24"/>
          <w:lang w:eastAsia="ru-RU"/>
        </w:rPr>
        <w:t>%);</w:t>
      </w:r>
    </w:p>
    <w:p w14:paraId="447B8650" w14:textId="2D1466ED" w:rsidR="00234919" w:rsidRPr="001A23AF" w:rsidRDefault="00506337" w:rsidP="00234919">
      <w:pPr>
        <w:spacing w:after="0" w:line="240" w:lineRule="auto"/>
        <w:ind w:firstLine="703"/>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8190</w:t>
      </w:r>
      <w:r w:rsidR="008163C2" w:rsidRPr="001A23AF">
        <w:rPr>
          <w:rFonts w:ascii="Times New Roman" w:eastAsia="Times New Roman" w:hAnsi="Times New Roman" w:cs="Times New Roman"/>
          <w:sz w:val="24"/>
          <w:szCs w:val="24"/>
          <w:lang w:eastAsia="ru-RU"/>
        </w:rPr>
        <w:t xml:space="preserve"> родителей</w:t>
      </w:r>
      <w:r w:rsidR="00234919" w:rsidRPr="001A23AF">
        <w:rPr>
          <w:rFonts w:ascii="Times New Roman" w:eastAsia="Times New Roman" w:hAnsi="Times New Roman" w:cs="Times New Roman"/>
          <w:sz w:val="24"/>
          <w:szCs w:val="24"/>
          <w:lang w:eastAsia="ru-RU"/>
        </w:rPr>
        <w:t>, имеющи</w:t>
      </w:r>
      <w:r w:rsidR="008163C2" w:rsidRPr="001A23AF">
        <w:rPr>
          <w:rFonts w:ascii="Times New Roman" w:eastAsia="Times New Roman" w:hAnsi="Times New Roman" w:cs="Times New Roman"/>
          <w:sz w:val="24"/>
          <w:szCs w:val="24"/>
          <w:lang w:eastAsia="ru-RU"/>
        </w:rPr>
        <w:t>х</w:t>
      </w:r>
      <w:r w:rsidR="00234919" w:rsidRPr="001A23AF">
        <w:rPr>
          <w:rFonts w:ascii="Times New Roman" w:eastAsia="Times New Roman" w:hAnsi="Times New Roman" w:cs="Times New Roman"/>
          <w:sz w:val="24"/>
          <w:szCs w:val="24"/>
          <w:lang w:eastAsia="ru-RU"/>
        </w:rPr>
        <w:t xml:space="preserve"> несовершеннолетних детей (</w:t>
      </w:r>
      <w:r w:rsidRPr="001A23AF">
        <w:rPr>
          <w:rFonts w:ascii="Times New Roman" w:eastAsia="Times New Roman" w:hAnsi="Times New Roman" w:cs="Times New Roman"/>
          <w:sz w:val="24"/>
          <w:szCs w:val="24"/>
          <w:lang w:eastAsia="ru-RU"/>
        </w:rPr>
        <w:t>24</w:t>
      </w:r>
      <w:r w:rsidR="00234919" w:rsidRPr="001A23AF">
        <w:rPr>
          <w:rFonts w:ascii="Times New Roman" w:eastAsia="Times New Roman" w:hAnsi="Times New Roman" w:cs="Times New Roman"/>
          <w:sz w:val="24"/>
          <w:szCs w:val="24"/>
          <w:lang w:eastAsia="ru-RU"/>
        </w:rPr>
        <w:t xml:space="preserve">%); </w:t>
      </w:r>
    </w:p>
    <w:p w14:paraId="51DC966F" w14:textId="52BAA6D1" w:rsidR="00234919" w:rsidRPr="001A23AF" w:rsidRDefault="00506337" w:rsidP="00234919">
      <w:pPr>
        <w:spacing w:after="0" w:line="240" w:lineRule="auto"/>
        <w:ind w:firstLine="703"/>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2825</w:t>
      </w:r>
      <w:r w:rsidR="00234919" w:rsidRPr="001A23AF">
        <w:rPr>
          <w:rFonts w:ascii="Times New Roman" w:eastAsia="Times New Roman" w:hAnsi="Times New Roman" w:cs="Times New Roman"/>
          <w:sz w:val="24"/>
          <w:szCs w:val="24"/>
          <w:lang w:eastAsia="ru-RU"/>
        </w:rPr>
        <w:t xml:space="preserve"> граждан, стремящихся возобновить трудовую деятельность после длительного (более года) перерыва, (</w:t>
      </w:r>
      <w:r w:rsidRPr="001A23AF">
        <w:rPr>
          <w:rFonts w:ascii="Times New Roman" w:eastAsia="Times New Roman" w:hAnsi="Times New Roman" w:cs="Times New Roman"/>
          <w:sz w:val="24"/>
          <w:szCs w:val="24"/>
          <w:lang w:eastAsia="ru-RU"/>
        </w:rPr>
        <w:t>8,2</w:t>
      </w:r>
      <w:r w:rsidR="00234919" w:rsidRPr="001A23AF">
        <w:rPr>
          <w:rFonts w:ascii="Times New Roman" w:eastAsia="Times New Roman" w:hAnsi="Times New Roman" w:cs="Times New Roman"/>
          <w:sz w:val="24"/>
          <w:szCs w:val="24"/>
          <w:lang w:eastAsia="ru-RU"/>
        </w:rPr>
        <w:t>%) и др.</w:t>
      </w:r>
    </w:p>
    <w:p w14:paraId="16840555" w14:textId="41312CAA" w:rsidR="00234919" w:rsidRPr="001A23AF" w:rsidRDefault="00234919" w:rsidP="00234919">
      <w:pPr>
        <w:spacing w:after="0" w:line="240" w:lineRule="auto"/>
        <w:ind w:firstLine="705"/>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Среди граждан, обратившихся в поиске подходящей работы (</w:t>
      </w:r>
      <w:r w:rsidR="006153F7" w:rsidRPr="001A23AF">
        <w:rPr>
          <w:rFonts w:ascii="Times New Roman" w:eastAsia="Times New Roman" w:hAnsi="Times New Roman" w:cs="Times New Roman"/>
          <w:sz w:val="24"/>
          <w:szCs w:val="24"/>
          <w:lang w:eastAsia="ru-RU"/>
        </w:rPr>
        <w:t>34253</w:t>
      </w:r>
      <w:r w:rsidR="00890A63" w:rsidRPr="001A23AF">
        <w:rPr>
          <w:rFonts w:ascii="Times New Roman" w:eastAsia="Times New Roman" w:hAnsi="Times New Roman" w:cs="Times New Roman"/>
          <w:sz w:val="24"/>
          <w:szCs w:val="24"/>
          <w:lang w:eastAsia="ru-RU"/>
        </w:rPr>
        <w:t xml:space="preserve"> </w:t>
      </w:r>
      <w:r w:rsidRPr="001A23AF">
        <w:rPr>
          <w:rFonts w:ascii="Times New Roman" w:eastAsia="Times New Roman" w:hAnsi="Times New Roman" w:cs="Times New Roman"/>
          <w:sz w:val="24"/>
          <w:szCs w:val="24"/>
          <w:lang w:eastAsia="ru-RU"/>
        </w:rPr>
        <w:t>человек</w:t>
      </w:r>
      <w:r w:rsidR="008B0B32" w:rsidRPr="001A23AF">
        <w:rPr>
          <w:rFonts w:ascii="Times New Roman" w:eastAsia="Times New Roman" w:hAnsi="Times New Roman" w:cs="Times New Roman"/>
          <w:sz w:val="24"/>
          <w:szCs w:val="24"/>
          <w:lang w:eastAsia="ru-RU"/>
        </w:rPr>
        <w:t>а</w:t>
      </w:r>
      <w:r w:rsidRPr="001A23AF">
        <w:rPr>
          <w:rFonts w:ascii="Times New Roman" w:eastAsia="Times New Roman" w:hAnsi="Times New Roman" w:cs="Times New Roman"/>
          <w:sz w:val="24"/>
          <w:szCs w:val="24"/>
          <w:lang w:eastAsia="ru-RU"/>
        </w:rPr>
        <w:t xml:space="preserve">): </w:t>
      </w:r>
    </w:p>
    <w:p w14:paraId="61CD3BA9" w14:textId="7CB5D125" w:rsidR="00234919" w:rsidRPr="001A23AF" w:rsidRDefault="00234919" w:rsidP="00234919">
      <w:pPr>
        <w:spacing w:after="0" w:line="240" w:lineRule="auto"/>
        <w:ind w:left="705"/>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незанятых граждан – </w:t>
      </w:r>
      <w:r w:rsidR="008B0B32" w:rsidRPr="001A23AF">
        <w:rPr>
          <w:rFonts w:ascii="Times New Roman" w:eastAsia="Times New Roman" w:hAnsi="Times New Roman" w:cs="Times New Roman"/>
          <w:sz w:val="24"/>
          <w:szCs w:val="24"/>
          <w:lang w:eastAsia="ru-RU"/>
        </w:rPr>
        <w:t>74,3</w:t>
      </w:r>
      <w:r w:rsidRPr="001A23AF">
        <w:rPr>
          <w:rFonts w:ascii="Times New Roman" w:eastAsia="Times New Roman" w:hAnsi="Times New Roman" w:cs="Times New Roman"/>
          <w:sz w:val="24"/>
          <w:szCs w:val="24"/>
          <w:lang w:eastAsia="ru-RU"/>
        </w:rPr>
        <w:t>% (</w:t>
      </w:r>
      <w:r w:rsidR="008B0B32" w:rsidRPr="001A23AF">
        <w:rPr>
          <w:rFonts w:ascii="Times New Roman" w:eastAsia="Times New Roman" w:hAnsi="Times New Roman" w:cs="Times New Roman"/>
          <w:sz w:val="24"/>
          <w:szCs w:val="24"/>
          <w:lang w:eastAsia="ru-RU"/>
        </w:rPr>
        <w:t>в</w:t>
      </w:r>
      <w:r w:rsidR="008163C2" w:rsidRPr="001A23AF">
        <w:rPr>
          <w:rFonts w:ascii="Times New Roman" w:eastAsia="Times New Roman" w:hAnsi="Times New Roman" w:cs="Times New Roman"/>
          <w:sz w:val="24"/>
          <w:szCs w:val="24"/>
          <w:lang w:eastAsia="ru-RU"/>
        </w:rPr>
        <w:t xml:space="preserve"> </w:t>
      </w:r>
      <w:r w:rsidRPr="001A23AF">
        <w:rPr>
          <w:rFonts w:ascii="Times New Roman" w:eastAsia="Times New Roman" w:hAnsi="Times New Roman" w:cs="Times New Roman"/>
          <w:sz w:val="24"/>
          <w:szCs w:val="24"/>
          <w:lang w:eastAsia="ru-RU"/>
        </w:rPr>
        <w:t>20</w:t>
      </w:r>
      <w:r w:rsidR="00DA3964" w:rsidRPr="001A23AF">
        <w:rPr>
          <w:rFonts w:ascii="Times New Roman" w:eastAsia="Times New Roman" w:hAnsi="Times New Roman" w:cs="Times New Roman"/>
          <w:sz w:val="24"/>
          <w:szCs w:val="24"/>
          <w:lang w:eastAsia="ru-RU"/>
        </w:rPr>
        <w:t>21</w:t>
      </w:r>
      <w:r w:rsidRPr="001A23AF">
        <w:rPr>
          <w:rFonts w:ascii="Times New Roman" w:eastAsia="Times New Roman" w:hAnsi="Times New Roman" w:cs="Times New Roman"/>
          <w:sz w:val="24"/>
          <w:szCs w:val="24"/>
          <w:lang w:eastAsia="ru-RU"/>
        </w:rPr>
        <w:t xml:space="preserve"> год</w:t>
      </w:r>
      <w:r w:rsidR="008B0B32" w:rsidRPr="001A23AF">
        <w:rPr>
          <w:rFonts w:ascii="Times New Roman" w:eastAsia="Times New Roman" w:hAnsi="Times New Roman" w:cs="Times New Roman"/>
          <w:sz w:val="24"/>
          <w:szCs w:val="24"/>
          <w:lang w:eastAsia="ru-RU"/>
        </w:rPr>
        <w:t>у</w:t>
      </w:r>
      <w:r w:rsidRPr="001A23AF">
        <w:rPr>
          <w:rFonts w:ascii="Times New Roman" w:eastAsia="Times New Roman" w:hAnsi="Times New Roman" w:cs="Times New Roman"/>
          <w:sz w:val="24"/>
          <w:szCs w:val="24"/>
          <w:lang w:eastAsia="ru-RU"/>
        </w:rPr>
        <w:t xml:space="preserve"> – </w:t>
      </w:r>
      <w:r w:rsidR="00B06867" w:rsidRPr="001A23AF">
        <w:rPr>
          <w:rFonts w:ascii="Times New Roman" w:eastAsia="Times New Roman" w:hAnsi="Times New Roman" w:cs="Times New Roman"/>
          <w:sz w:val="24"/>
          <w:szCs w:val="24"/>
          <w:lang w:eastAsia="ru-RU"/>
        </w:rPr>
        <w:t>7</w:t>
      </w:r>
      <w:r w:rsidR="008B0B32" w:rsidRPr="001A23AF">
        <w:rPr>
          <w:rFonts w:ascii="Times New Roman" w:eastAsia="Times New Roman" w:hAnsi="Times New Roman" w:cs="Times New Roman"/>
          <w:sz w:val="24"/>
          <w:szCs w:val="24"/>
          <w:lang w:eastAsia="ru-RU"/>
        </w:rPr>
        <w:t>8,7</w:t>
      </w:r>
      <w:r w:rsidRPr="001A23AF">
        <w:rPr>
          <w:rFonts w:ascii="Times New Roman" w:eastAsia="Times New Roman" w:hAnsi="Times New Roman" w:cs="Times New Roman"/>
          <w:sz w:val="24"/>
          <w:szCs w:val="24"/>
          <w:lang w:eastAsia="ru-RU"/>
        </w:rPr>
        <w:t>%);</w:t>
      </w:r>
    </w:p>
    <w:p w14:paraId="19769B90" w14:textId="34EADA6B" w:rsidR="00234919" w:rsidRPr="001A23AF" w:rsidRDefault="00234919" w:rsidP="00234919">
      <w:pPr>
        <w:spacing w:after="0" w:line="240" w:lineRule="auto"/>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ab/>
        <w:t xml:space="preserve">женщин – </w:t>
      </w:r>
      <w:r w:rsidR="00B06867" w:rsidRPr="001A23AF">
        <w:rPr>
          <w:rFonts w:ascii="Times New Roman" w:eastAsia="Times New Roman" w:hAnsi="Times New Roman" w:cs="Times New Roman"/>
          <w:sz w:val="24"/>
          <w:szCs w:val="24"/>
          <w:lang w:eastAsia="ru-RU"/>
        </w:rPr>
        <w:t>5</w:t>
      </w:r>
      <w:r w:rsidR="008B0B32" w:rsidRPr="001A23AF">
        <w:rPr>
          <w:rFonts w:ascii="Times New Roman" w:eastAsia="Times New Roman" w:hAnsi="Times New Roman" w:cs="Times New Roman"/>
          <w:sz w:val="24"/>
          <w:szCs w:val="24"/>
          <w:lang w:eastAsia="ru-RU"/>
        </w:rPr>
        <w:t>5</w:t>
      </w:r>
      <w:r w:rsidRPr="001A23AF">
        <w:rPr>
          <w:rFonts w:ascii="Times New Roman" w:eastAsia="Times New Roman" w:hAnsi="Times New Roman" w:cs="Times New Roman"/>
          <w:sz w:val="24"/>
          <w:szCs w:val="24"/>
          <w:lang w:eastAsia="ru-RU"/>
        </w:rPr>
        <w:t>% (</w:t>
      </w:r>
      <w:r w:rsidR="008B0B32" w:rsidRPr="001A23AF">
        <w:rPr>
          <w:rFonts w:ascii="Times New Roman" w:eastAsia="Times New Roman" w:hAnsi="Times New Roman" w:cs="Times New Roman"/>
          <w:sz w:val="24"/>
          <w:szCs w:val="24"/>
          <w:lang w:eastAsia="ru-RU"/>
        </w:rPr>
        <w:t xml:space="preserve">в </w:t>
      </w:r>
      <w:r w:rsidRPr="001A23AF">
        <w:rPr>
          <w:rFonts w:ascii="Times New Roman" w:eastAsia="Times New Roman" w:hAnsi="Times New Roman" w:cs="Times New Roman"/>
          <w:sz w:val="24"/>
          <w:szCs w:val="24"/>
          <w:lang w:eastAsia="ru-RU"/>
        </w:rPr>
        <w:t>20</w:t>
      </w:r>
      <w:r w:rsidR="00DA3964" w:rsidRPr="001A23AF">
        <w:rPr>
          <w:rFonts w:ascii="Times New Roman" w:eastAsia="Times New Roman" w:hAnsi="Times New Roman" w:cs="Times New Roman"/>
          <w:sz w:val="24"/>
          <w:szCs w:val="24"/>
          <w:lang w:eastAsia="ru-RU"/>
        </w:rPr>
        <w:t>21</w:t>
      </w:r>
      <w:r w:rsidRPr="001A23AF">
        <w:rPr>
          <w:rFonts w:ascii="Times New Roman" w:eastAsia="Times New Roman" w:hAnsi="Times New Roman" w:cs="Times New Roman"/>
          <w:sz w:val="24"/>
          <w:szCs w:val="24"/>
          <w:lang w:eastAsia="ru-RU"/>
        </w:rPr>
        <w:t xml:space="preserve"> год</w:t>
      </w:r>
      <w:r w:rsidR="008B0B32" w:rsidRPr="001A23AF">
        <w:rPr>
          <w:rFonts w:ascii="Times New Roman" w:eastAsia="Times New Roman" w:hAnsi="Times New Roman" w:cs="Times New Roman"/>
          <w:sz w:val="24"/>
          <w:szCs w:val="24"/>
          <w:lang w:eastAsia="ru-RU"/>
        </w:rPr>
        <w:t>у</w:t>
      </w:r>
      <w:r w:rsidRPr="001A23AF">
        <w:rPr>
          <w:rFonts w:ascii="Times New Roman" w:eastAsia="Times New Roman" w:hAnsi="Times New Roman" w:cs="Times New Roman"/>
          <w:sz w:val="24"/>
          <w:szCs w:val="24"/>
          <w:lang w:eastAsia="ru-RU"/>
        </w:rPr>
        <w:t xml:space="preserve"> – </w:t>
      </w:r>
      <w:r w:rsidR="008B0B32" w:rsidRPr="001A23AF">
        <w:rPr>
          <w:rFonts w:ascii="Times New Roman" w:eastAsia="Times New Roman" w:hAnsi="Times New Roman" w:cs="Times New Roman"/>
          <w:sz w:val="24"/>
          <w:szCs w:val="24"/>
          <w:lang w:eastAsia="ru-RU"/>
        </w:rPr>
        <w:t>57,9</w:t>
      </w:r>
      <w:r w:rsidRPr="001A23AF">
        <w:rPr>
          <w:rFonts w:ascii="Times New Roman" w:eastAsia="Times New Roman" w:hAnsi="Times New Roman" w:cs="Times New Roman"/>
          <w:sz w:val="24"/>
          <w:szCs w:val="24"/>
          <w:lang w:eastAsia="ru-RU"/>
        </w:rPr>
        <w:t>%);</w:t>
      </w:r>
    </w:p>
    <w:p w14:paraId="763A9CA1" w14:textId="0672CFEF" w:rsidR="00DA3964" w:rsidRPr="001A23AF" w:rsidRDefault="00234919" w:rsidP="00234919">
      <w:pPr>
        <w:spacing w:after="0" w:line="240" w:lineRule="auto"/>
        <w:ind w:left="705"/>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молодежи в возрасте 14-</w:t>
      </w:r>
      <w:r w:rsidR="008163C2" w:rsidRPr="001A23AF">
        <w:rPr>
          <w:rFonts w:ascii="Times New Roman" w:eastAsia="Times New Roman" w:hAnsi="Times New Roman" w:cs="Times New Roman"/>
          <w:sz w:val="24"/>
          <w:szCs w:val="24"/>
          <w:lang w:eastAsia="ru-RU"/>
        </w:rPr>
        <w:t>35</w:t>
      </w:r>
      <w:r w:rsidRPr="001A23AF">
        <w:rPr>
          <w:rFonts w:ascii="Times New Roman" w:eastAsia="Times New Roman" w:hAnsi="Times New Roman" w:cs="Times New Roman"/>
          <w:sz w:val="24"/>
          <w:szCs w:val="24"/>
          <w:lang w:eastAsia="ru-RU"/>
        </w:rPr>
        <w:t xml:space="preserve"> лет – </w:t>
      </w:r>
      <w:r w:rsidR="00B06867" w:rsidRPr="001A23AF">
        <w:rPr>
          <w:rFonts w:ascii="Times New Roman" w:eastAsia="Times New Roman" w:hAnsi="Times New Roman" w:cs="Times New Roman"/>
          <w:sz w:val="24"/>
          <w:szCs w:val="24"/>
          <w:lang w:eastAsia="ru-RU"/>
        </w:rPr>
        <w:t>5</w:t>
      </w:r>
      <w:r w:rsidR="008B0B32" w:rsidRPr="001A23AF">
        <w:rPr>
          <w:rFonts w:ascii="Times New Roman" w:eastAsia="Times New Roman" w:hAnsi="Times New Roman" w:cs="Times New Roman"/>
          <w:sz w:val="24"/>
          <w:szCs w:val="24"/>
          <w:lang w:eastAsia="ru-RU"/>
        </w:rPr>
        <w:t>4,7</w:t>
      </w:r>
      <w:r w:rsidRPr="001A23AF">
        <w:rPr>
          <w:rFonts w:ascii="Times New Roman" w:eastAsia="Times New Roman" w:hAnsi="Times New Roman" w:cs="Times New Roman"/>
          <w:sz w:val="24"/>
          <w:szCs w:val="24"/>
          <w:lang w:eastAsia="ru-RU"/>
        </w:rPr>
        <w:t>% (</w:t>
      </w:r>
      <w:r w:rsidR="008B0B32" w:rsidRPr="001A23AF">
        <w:rPr>
          <w:rFonts w:ascii="Times New Roman" w:eastAsia="Times New Roman" w:hAnsi="Times New Roman" w:cs="Times New Roman"/>
          <w:sz w:val="24"/>
          <w:szCs w:val="24"/>
          <w:lang w:eastAsia="ru-RU"/>
        </w:rPr>
        <w:t>в</w:t>
      </w:r>
      <w:r w:rsidR="008163C2" w:rsidRPr="001A23AF">
        <w:rPr>
          <w:rFonts w:ascii="Times New Roman" w:eastAsia="Times New Roman" w:hAnsi="Times New Roman" w:cs="Times New Roman"/>
          <w:sz w:val="24"/>
          <w:szCs w:val="24"/>
          <w:lang w:eastAsia="ru-RU"/>
        </w:rPr>
        <w:t xml:space="preserve"> </w:t>
      </w:r>
      <w:r w:rsidRPr="001A23AF">
        <w:rPr>
          <w:rFonts w:ascii="Times New Roman" w:eastAsia="Times New Roman" w:hAnsi="Times New Roman" w:cs="Times New Roman"/>
          <w:sz w:val="24"/>
          <w:szCs w:val="24"/>
          <w:lang w:eastAsia="ru-RU"/>
        </w:rPr>
        <w:t>20</w:t>
      </w:r>
      <w:r w:rsidR="00DA3964" w:rsidRPr="001A23AF">
        <w:rPr>
          <w:rFonts w:ascii="Times New Roman" w:eastAsia="Times New Roman" w:hAnsi="Times New Roman" w:cs="Times New Roman"/>
          <w:sz w:val="24"/>
          <w:szCs w:val="24"/>
          <w:lang w:eastAsia="ru-RU"/>
        </w:rPr>
        <w:t>21</w:t>
      </w:r>
      <w:r w:rsidRPr="001A23AF">
        <w:rPr>
          <w:rFonts w:ascii="Times New Roman" w:eastAsia="Times New Roman" w:hAnsi="Times New Roman" w:cs="Times New Roman"/>
          <w:sz w:val="24"/>
          <w:szCs w:val="24"/>
          <w:lang w:eastAsia="ru-RU"/>
        </w:rPr>
        <w:t xml:space="preserve"> год</w:t>
      </w:r>
      <w:r w:rsidR="008B0B32" w:rsidRPr="001A23AF">
        <w:rPr>
          <w:rFonts w:ascii="Times New Roman" w:eastAsia="Times New Roman" w:hAnsi="Times New Roman" w:cs="Times New Roman"/>
          <w:sz w:val="24"/>
          <w:szCs w:val="24"/>
          <w:lang w:eastAsia="ru-RU"/>
        </w:rPr>
        <w:t>у</w:t>
      </w:r>
      <w:r w:rsidRPr="001A23AF">
        <w:rPr>
          <w:rFonts w:ascii="Times New Roman" w:eastAsia="Times New Roman" w:hAnsi="Times New Roman" w:cs="Times New Roman"/>
          <w:sz w:val="24"/>
          <w:szCs w:val="24"/>
          <w:lang w:eastAsia="ru-RU"/>
        </w:rPr>
        <w:t xml:space="preserve"> – </w:t>
      </w:r>
      <w:r w:rsidR="00B06867" w:rsidRPr="001A23AF">
        <w:rPr>
          <w:rFonts w:ascii="Times New Roman" w:eastAsia="Times New Roman" w:hAnsi="Times New Roman" w:cs="Times New Roman"/>
          <w:sz w:val="24"/>
          <w:szCs w:val="24"/>
          <w:lang w:eastAsia="ru-RU"/>
        </w:rPr>
        <w:t>3</w:t>
      </w:r>
      <w:r w:rsidR="008B0B32" w:rsidRPr="001A23AF">
        <w:rPr>
          <w:rFonts w:ascii="Times New Roman" w:eastAsia="Times New Roman" w:hAnsi="Times New Roman" w:cs="Times New Roman"/>
          <w:sz w:val="24"/>
          <w:szCs w:val="24"/>
          <w:lang w:eastAsia="ru-RU"/>
        </w:rPr>
        <w:t>8,7</w:t>
      </w:r>
      <w:r w:rsidRPr="001A23AF">
        <w:rPr>
          <w:rFonts w:ascii="Times New Roman" w:eastAsia="Times New Roman" w:hAnsi="Times New Roman" w:cs="Times New Roman"/>
          <w:sz w:val="24"/>
          <w:szCs w:val="24"/>
          <w:lang w:eastAsia="ru-RU"/>
        </w:rPr>
        <w:t>%).</w:t>
      </w:r>
    </w:p>
    <w:p w14:paraId="68FB14B2" w14:textId="30CA02F4" w:rsidR="00B06867" w:rsidRPr="00B06867" w:rsidRDefault="00EA7F08" w:rsidP="00B06867">
      <w:pPr>
        <w:tabs>
          <w:tab w:val="left" w:pos="2364"/>
        </w:tabs>
        <w:rPr>
          <w:rFonts w:ascii="Times New Roman" w:eastAsia="Times New Roman" w:hAnsi="Times New Roman" w:cs="Times New Roman"/>
          <w:sz w:val="24"/>
          <w:szCs w:val="24"/>
          <w:lang w:eastAsia="ru-RU"/>
        </w:rPr>
      </w:pPr>
      <w:r w:rsidRPr="0085668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8304962" wp14:editId="50E01A70">
                <wp:simplePos x="0" y="0"/>
                <wp:positionH relativeFrom="column">
                  <wp:posOffset>445770</wp:posOffset>
                </wp:positionH>
                <wp:positionV relativeFrom="paragraph">
                  <wp:posOffset>165735</wp:posOffset>
                </wp:positionV>
                <wp:extent cx="5997575" cy="1193800"/>
                <wp:effectExtent l="38100" t="38100" r="117475" b="12065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193800"/>
                        </a:xfrm>
                        <a:prstGeom prst="rect">
                          <a:avLst/>
                        </a:prstGeom>
                        <a:solidFill>
                          <a:sysClr val="window" lastClr="FFFFFF"/>
                        </a:solidFill>
                        <a:ln w="12700" cap="flat" cmpd="sng" algn="ctr">
                          <a:solidFill>
                            <a:srgbClr val="4F81BD">
                              <a:lumMod val="60000"/>
                              <a:lumOff val="40000"/>
                            </a:srgbClr>
                          </a:solidFill>
                          <a:prstDash val="solid"/>
                          <a:headEnd/>
                          <a:tailEnd/>
                        </a:ln>
                        <a:effectLst>
                          <a:outerShdw blurRad="50800" dist="38100" dir="2700000" algn="tl" rotWithShape="0">
                            <a:srgbClr val="4F81BD">
                              <a:lumMod val="60000"/>
                              <a:lumOff val="40000"/>
                              <a:alpha val="40000"/>
                            </a:srgbClr>
                          </a:outerShdw>
                        </a:effectLst>
                      </wps:spPr>
                      <wps:txbx>
                        <w:txbxContent>
                          <w:p w14:paraId="5001CE75" w14:textId="77777777" w:rsidR="00C546DD" w:rsidRPr="00D53E39" w:rsidRDefault="00C546DD" w:rsidP="00EA7F08">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705A471A" w14:textId="77777777" w:rsidR="00C546DD" w:rsidRPr="007C3260" w:rsidRDefault="00C546DD" w:rsidP="00EA7F08">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января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3</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5266A02A" w14:textId="77777777" w:rsidR="00C546DD" w:rsidRDefault="00C546DD" w:rsidP="00EA7F08">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 xml:space="preserve">состояло </w:t>
                            </w:r>
                            <w:r>
                              <w:rPr>
                                <w:rFonts w:ascii="Times New Roman" w:eastAsia="Times New Roman" w:hAnsi="Times New Roman" w:cs="Times New Roman"/>
                                <w:b/>
                                <w:color w:val="17365D" w:themeColor="text2" w:themeShade="BF"/>
                                <w:sz w:val="28"/>
                                <w:szCs w:val="28"/>
                                <w:lang w:eastAsia="ru-RU"/>
                              </w:rPr>
                              <w:t>4873</w:t>
                            </w:r>
                            <w:r w:rsidRPr="007C3260">
                              <w:rPr>
                                <w:rFonts w:ascii="Times New Roman" w:eastAsia="Times New Roman" w:hAnsi="Times New Roman" w:cs="Times New Roman"/>
                                <w:b/>
                                <w:color w:val="17365D" w:themeColor="text2" w:themeShade="BF"/>
                                <w:sz w:val="28"/>
                                <w:szCs w:val="28"/>
                                <w:lang w:eastAsia="ru-RU"/>
                              </w:rPr>
                              <w:t xml:space="preserve"> человек</w:t>
                            </w:r>
                            <w:r>
                              <w:rPr>
                                <w:rFonts w:ascii="Times New Roman" w:eastAsia="Times New Roman" w:hAnsi="Times New Roman" w:cs="Times New Roman"/>
                                <w:b/>
                                <w:color w:val="17365D" w:themeColor="text2" w:themeShade="BF"/>
                                <w:sz w:val="28"/>
                                <w:szCs w:val="28"/>
                                <w:lang w:eastAsia="ru-RU"/>
                              </w:rPr>
                              <w:t>а</w:t>
                            </w:r>
                            <w:r w:rsidRPr="007C3260">
                              <w:rPr>
                                <w:rFonts w:ascii="Times New Roman" w:eastAsia="Times New Roman" w:hAnsi="Times New Roman" w:cs="Times New Roman"/>
                                <w:b/>
                                <w:color w:val="17365D" w:themeColor="text2" w:themeShade="BF"/>
                                <w:sz w:val="28"/>
                                <w:szCs w:val="28"/>
                                <w:lang w:eastAsia="ru-RU"/>
                              </w:rPr>
                              <w:t xml:space="preserve">, </w:t>
                            </w:r>
                            <w:proofErr w:type="gramStart"/>
                            <w:r w:rsidRPr="007C3260">
                              <w:rPr>
                                <w:rFonts w:ascii="Times New Roman" w:eastAsia="Times New Roman" w:hAnsi="Times New Roman" w:cs="Times New Roman"/>
                                <w:b/>
                                <w:color w:val="17365D" w:themeColor="text2" w:themeShade="BF"/>
                                <w:sz w:val="28"/>
                                <w:szCs w:val="28"/>
                                <w:lang w:eastAsia="ru-RU"/>
                              </w:rPr>
                              <w:t>ищущих</w:t>
                            </w:r>
                            <w:proofErr w:type="gramEnd"/>
                            <w:r w:rsidRPr="007C3260">
                              <w:rPr>
                                <w:rFonts w:ascii="Times New Roman" w:eastAsia="Times New Roman" w:hAnsi="Times New Roman" w:cs="Times New Roman"/>
                                <w:b/>
                                <w:color w:val="17365D" w:themeColor="text2" w:themeShade="BF"/>
                                <w:sz w:val="28"/>
                                <w:szCs w:val="28"/>
                                <w:lang w:eastAsia="ru-RU"/>
                              </w:rPr>
                              <w:t xml:space="preserve"> работу:</w:t>
                            </w:r>
                          </w:p>
                          <w:p w14:paraId="461B3E81" w14:textId="77777777" w:rsidR="00C546DD" w:rsidRDefault="00C546DD" w:rsidP="00EA7F08">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1E39AD23" w14:textId="77777777" w:rsidR="00C546DD" w:rsidRPr="00E77951" w:rsidRDefault="00C546DD" w:rsidP="00EA7F08">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25B3DC20" w14:textId="77777777" w:rsidR="00C546DD" w:rsidRDefault="00C546DD" w:rsidP="00EA7F08">
                            <w:pPr>
                              <w:pStyle w:val="a5"/>
                              <w:shd w:val="clear" w:color="auto" w:fill="FFFFFF"/>
                              <w:tabs>
                                <w:tab w:val="left" w:pos="851"/>
                                <w:tab w:val="left" w:pos="1985"/>
                              </w:tabs>
                              <w:ind w:left="1560" w:firstLine="0"/>
                              <w:jc w:val="left"/>
                              <w:rPr>
                                <w:color w:val="000000"/>
                                <w:szCs w:val="28"/>
                              </w:rPr>
                            </w:pPr>
                            <w:r>
                              <w:rPr>
                                <w:color w:val="000000"/>
                                <w:szCs w:val="28"/>
                              </w:rPr>
                              <w:t xml:space="preserve">на 503 </w:t>
                            </w:r>
                            <w:r w:rsidRPr="005924E4">
                              <w:rPr>
                                <w:color w:val="000000"/>
                                <w:szCs w:val="28"/>
                              </w:rPr>
                              <w:t>человек</w:t>
                            </w:r>
                            <w:r>
                              <w:rPr>
                                <w:color w:val="000000"/>
                                <w:szCs w:val="28"/>
                              </w:rPr>
                              <w:t>а</w:t>
                            </w:r>
                            <w:r w:rsidRPr="005924E4">
                              <w:rPr>
                                <w:color w:val="000000"/>
                                <w:szCs w:val="28"/>
                              </w:rPr>
                              <w:t xml:space="preserve"> </w:t>
                            </w:r>
                            <w:r>
                              <w:rPr>
                                <w:color w:val="000000"/>
                                <w:szCs w:val="28"/>
                              </w:rPr>
                              <w:t xml:space="preserve">меньше, чем на 1 января 2022 года </w:t>
                            </w:r>
                          </w:p>
                          <w:p w14:paraId="00108B40" w14:textId="77777777" w:rsidR="00C546DD" w:rsidRPr="003500EE" w:rsidRDefault="00C546DD" w:rsidP="00EA7F08">
                            <w:pPr>
                              <w:pStyle w:val="a5"/>
                              <w:shd w:val="clear" w:color="auto" w:fill="FFFFFF"/>
                              <w:tabs>
                                <w:tab w:val="left" w:pos="851"/>
                                <w:tab w:val="left" w:pos="1985"/>
                              </w:tabs>
                              <w:ind w:left="1560" w:firstLine="0"/>
                              <w:jc w:val="left"/>
                              <w:rPr>
                                <w:color w:val="000000"/>
                                <w:szCs w:val="28"/>
                              </w:rPr>
                            </w:pPr>
                            <w:r>
                              <w:rPr>
                                <w:color w:val="000000"/>
                                <w:szCs w:val="28"/>
                              </w:rPr>
                              <w:t>на 416 человек меньше, чем на 1 декабря 2022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35.1pt;margin-top:13.05pt;width:472.25pt;height: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" fillcolor="window" strokecolor="#95b3d7" strokeweight="1pt">
                <v:shadow on="t" color="#95b3d7" opacity="26214f" origin="-.5,-.5" offset=".74836mm,.74836mm"/>
                <v:textbox>
                  <w:txbxContent>
                    <w:p w14:paraId="5001CE75" w14:textId="77777777" w:rsidR="00C546DD" w:rsidRPr="00D53E39" w:rsidRDefault="00C546DD" w:rsidP="00EA7F08">
                      <w:pPr>
                        <w:spacing w:after="0" w:line="240" w:lineRule="auto"/>
                        <w:ind w:firstLine="284"/>
                        <w:jc w:val="center"/>
                        <w:rPr>
                          <w:rFonts w:ascii="Times New Roman" w:eastAsia="Times New Roman" w:hAnsi="Times New Roman" w:cs="Times New Roman"/>
                          <w:b/>
                          <w:color w:val="17365D" w:themeColor="text2" w:themeShade="BF"/>
                          <w:sz w:val="16"/>
                          <w:szCs w:val="16"/>
                          <w:lang w:eastAsia="ru-RU"/>
                        </w:rPr>
                      </w:pPr>
                    </w:p>
                    <w:p w14:paraId="705A471A" w14:textId="77777777" w:rsidR="00C546DD" w:rsidRPr="007C3260" w:rsidRDefault="00C546DD" w:rsidP="00EA7F08">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На 1</w:t>
                      </w:r>
                      <w:r>
                        <w:rPr>
                          <w:rFonts w:ascii="Times New Roman" w:eastAsia="Times New Roman" w:hAnsi="Times New Roman" w:cs="Times New Roman"/>
                          <w:b/>
                          <w:color w:val="17365D" w:themeColor="text2" w:themeShade="BF"/>
                          <w:sz w:val="28"/>
                          <w:szCs w:val="28"/>
                          <w:lang w:eastAsia="ru-RU"/>
                        </w:rPr>
                        <w:t xml:space="preserve"> января </w:t>
                      </w:r>
                      <w:r w:rsidRPr="007C3260">
                        <w:rPr>
                          <w:rFonts w:ascii="Times New Roman" w:eastAsia="Times New Roman" w:hAnsi="Times New Roman" w:cs="Times New Roman"/>
                          <w:b/>
                          <w:color w:val="17365D" w:themeColor="text2" w:themeShade="BF"/>
                          <w:sz w:val="28"/>
                          <w:szCs w:val="28"/>
                          <w:lang w:eastAsia="ru-RU"/>
                        </w:rPr>
                        <w:t>202</w:t>
                      </w:r>
                      <w:r>
                        <w:rPr>
                          <w:rFonts w:ascii="Times New Roman" w:eastAsia="Times New Roman" w:hAnsi="Times New Roman" w:cs="Times New Roman"/>
                          <w:b/>
                          <w:color w:val="17365D" w:themeColor="text2" w:themeShade="BF"/>
                          <w:sz w:val="28"/>
                          <w:szCs w:val="28"/>
                          <w:lang w:eastAsia="ru-RU"/>
                        </w:rPr>
                        <w:t>3</w:t>
                      </w:r>
                      <w:r w:rsidRPr="007C3260">
                        <w:rPr>
                          <w:rFonts w:ascii="Times New Roman" w:eastAsia="Times New Roman" w:hAnsi="Times New Roman" w:cs="Times New Roman"/>
                          <w:b/>
                          <w:color w:val="17365D" w:themeColor="text2" w:themeShade="BF"/>
                          <w:sz w:val="28"/>
                          <w:szCs w:val="28"/>
                          <w:lang w:eastAsia="ru-RU"/>
                        </w:rPr>
                        <w:t xml:space="preserve"> года на учете в службе занятости населения </w:t>
                      </w:r>
                    </w:p>
                    <w:p w14:paraId="5266A02A" w14:textId="77777777" w:rsidR="00C546DD" w:rsidRDefault="00C546DD" w:rsidP="00EA7F08">
                      <w:pPr>
                        <w:spacing w:after="0" w:line="240" w:lineRule="auto"/>
                        <w:ind w:firstLine="284"/>
                        <w:jc w:val="center"/>
                        <w:rPr>
                          <w:rFonts w:ascii="Times New Roman" w:eastAsia="Times New Roman" w:hAnsi="Times New Roman" w:cs="Times New Roman"/>
                          <w:b/>
                          <w:color w:val="17365D" w:themeColor="text2" w:themeShade="BF"/>
                          <w:sz w:val="28"/>
                          <w:szCs w:val="28"/>
                          <w:lang w:eastAsia="ru-RU"/>
                        </w:rPr>
                      </w:pPr>
                      <w:r w:rsidRPr="007C3260">
                        <w:rPr>
                          <w:rFonts w:ascii="Times New Roman" w:eastAsia="Times New Roman" w:hAnsi="Times New Roman" w:cs="Times New Roman"/>
                          <w:b/>
                          <w:color w:val="17365D" w:themeColor="text2" w:themeShade="BF"/>
                          <w:sz w:val="28"/>
                          <w:szCs w:val="28"/>
                          <w:lang w:eastAsia="ru-RU"/>
                        </w:rPr>
                        <w:t xml:space="preserve">состояло </w:t>
                      </w:r>
                      <w:r>
                        <w:rPr>
                          <w:rFonts w:ascii="Times New Roman" w:eastAsia="Times New Roman" w:hAnsi="Times New Roman" w:cs="Times New Roman"/>
                          <w:b/>
                          <w:color w:val="17365D" w:themeColor="text2" w:themeShade="BF"/>
                          <w:sz w:val="28"/>
                          <w:szCs w:val="28"/>
                          <w:lang w:eastAsia="ru-RU"/>
                        </w:rPr>
                        <w:t>4873</w:t>
                      </w:r>
                      <w:r w:rsidRPr="007C3260">
                        <w:rPr>
                          <w:rFonts w:ascii="Times New Roman" w:eastAsia="Times New Roman" w:hAnsi="Times New Roman" w:cs="Times New Roman"/>
                          <w:b/>
                          <w:color w:val="17365D" w:themeColor="text2" w:themeShade="BF"/>
                          <w:sz w:val="28"/>
                          <w:szCs w:val="28"/>
                          <w:lang w:eastAsia="ru-RU"/>
                        </w:rPr>
                        <w:t xml:space="preserve"> человек</w:t>
                      </w:r>
                      <w:r>
                        <w:rPr>
                          <w:rFonts w:ascii="Times New Roman" w:eastAsia="Times New Roman" w:hAnsi="Times New Roman" w:cs="Times New Roman"/>
                          <w:b/>
                          <w:color w:val="17365D" w:themeColor="text2" w:themeShade="BF"/>
                          <w:sz w:val="28"/>
                          <w:szCs w:val="28"/>
                          <w:lang w:eastAsia="ru-RU"/>
                        </w:rPr>
                        <w:t>а</w:t>
                      </w:r>
                      <w:r w:rsidRPr="007C3260">
                        <w:rPr>
                          <w:rFonts w:ascii="Times New Roman" w:eastAsia="Times New Roman" w:hAnsi="Times New Roman" w:cs="Times New Roman"/>
                          <w:b/>
                          <w:color w:val="17365D" w:themeColor="text2" w:themeShade="BF"/>
                          <w:sz w:val="28"/>
                          <w:szCs w:val="28"/>
                          <w:lang w:eastAsia="ru-RU"/>
                        </w:rPr>
                        <w:t xml:space="preserve">, </w:t>
                      </w:r>
                      <w:proofErr w:type="gramStart"/>
                      <w:r w:rsidRPr="007C3260">
                        <w:rPr>
                          <w:rFonts w:ascii="Times New Roman" w:eastAsia="Times New Roman" w:hAnsi="Times New Roman" w:cs="Times New Roman"/>
                          <w:b/>
                          <w:color w:val="17365D" w:themeColor="text2" w:themeShade="BF"/>
                          <w:sz w:val="28"/>
                          <w:szCs w:val="28"/>
                          <w:lang w:eastAsia="ru-RU"/>
                        </w:rPr>
                        <w:t>ищущих</w:t>
                      </w:r>
                      <w:proofErr w:type="gramEnd"/>
                      <w:r w:rsidRPr="007C3260">
                        <w:rPr>
                          <w:rFonts w:ascii="Times New Roman" w:eastAsia="Times New Roman" w:hAnsi="Times New Roman" w:cs="Times New Roman"/>
                          <w:b/>
                          <w:color w:val="17365D" w:themeColor="text2" w:themeShade="BF"/>
                          <w:sz w:val="28"/>
                          <w:szCs w:val="28"/>
                          <w:lang w:eastAsia="ru-RU"/>
                        </w:rPr>
                        <w:t xml:space="preserve"> работу:</w:t>
                      </w:r>
                    </w:p>
                    <w:p w14:paraId="461B3E81" w14:textId="77777777" w:rsidR="00C546DD" w:rsidRDefault="00C546DD" w:rsidP="00EA7F08">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1E39AD23" w14:textId="77777777" w:rsidR="00C546DD" w:rsidRPr="00E77951" w:rsidRDefault="00C546DD" w:rsidP="00EA7F08">
                      <w:pPr>
                        <w:spacing w:after="0" w:line="240" w:lineRule="auto"/>
                        <w:ind w:firstLine="708"/>
                        <w:jc w:val="both"/>
                        <w:rPr>
                          <w:rFonts w:ascii="Times New Roman" w:eastAsia="Times New Roman" w:hAnsi="Times New Roman" w:cs="Times New Roman"/>
                          <w:b/>
                          <w:color w:val="17365D" w:themeColor="text2" w:themeShade="BF"/>
                          <w:sz w:val="6"/>
                          <w:szCs w:val="6"/>
                          <w:lang w:eastAsia="ru-RU"/>
                        </w:rPr>
                      </w:pPr>
                    </w:p>
                    <w:p w14:paraId="25B3DC20" w14:textId="77777777" w:rsidR="00C546DD" w:rsidRDefault="00C546DD" w:rsidP="00EA7F08">
                      <w:pPr>
                        <w:pStyle w:val="a5"/>
                        <w:shd w:val="clear" w:color="auto" w:fill="FFFFFF"/>
                        <w:tabs>
                          <w:tab w:val="left" w:pos="851"/>
                          <w:tab w:val="left" w:pos="1985"/>
                        </w:tabs>
                        <w:ind w:left="1560" w:firstLine="0"/>
                        <w:jc w:val="left"/>
                        <w:rPr>
                          <w:color w:val="000000"/>
                          <w:szCs w:val="28"/>
                        </w:rPr>
                      </w:pPr>
                      <w:r>
                        <w:rPr>
                          <w:color w:val="000000"/>
                          <w:szCs w:val="28"/>
                        </w:rPr>
                        <w:t xml:space="preserve">на 503 </w:t>
                      </w:r>
                      <w:r w:rsidRPr="005924E4">
                        <w:rPr>
                          <w:color w:val="000000"/>
                          <w:szCs w:val="28"/>
                        </w:rPr>
                        <w:t>человек</w:t>
                      </w:r>
                      <w:r>
                        <w:rPr>
                          <w:color w:val="000000"/>
                          <w:szCs w:val="28"/>
                        </w:rPr>
                        <w:t>а</w:t>
                      </w:r>
                      <w:r w:rsidRPr="005924E4">
                        <w:rPr>
                          <w:color w:val="000000"/>
                          <w:szCs w:val="28"/>
                        </w:rPr>
                        <w:t xml:space="preserve"> </w:t>
                      </w:r>
                      <w:r>
                        <w:rPr>
                          <w:color w:val="000000"/>
                          <w:szCs w:val="28"/>
                        </w:rPr>
                        <w:t xml:space="preserve">меньше, чем на 1 января 2022 года </w:t>
                      </w:r>
                    </w:p>
                    <w:p w14:paraId="00108B40" w14:textId="77777777" w:rsidR="00C546DD" w:rsidRPr="003500EE" w:rsidRDefault="00C546DD" w:rsidP="00EA7F08">
                      <w:pPr>
                        <w:pStyle w:val="a5"/>
                        <w:shd w:val="clear" w:color="auto" w:fill="FFFFFF"/>
                        <w:tabs>
                          <w:tab w:val="left" w:pos="851"/>
                          <w:tab w:val="left" w:pos="1985"/>
                        </w:tabs>
                        <w:ind w:left="1560" w:firstLine="0"/>
                        <w:jc w:val="left"/>
                        <w:rPr>
                          <w:color w:val="000000"/>
                          <w:szCs w:val="28"/>
                        </w:rPr>
                      </w:pPr>
                      <w:r>
                        <w:rPr>
                          <w:color w:val="000000"/>
                          <w:szCs w:val="28"/>
                        </w:rPr>
                        <w:t>на 416 человек меньше, чем на 1 декабря 2022 года</w:t>
                      </w:r>
                    </w:p>
                  </w:txbxContent>
                </v:textbox>
                <w10:wrap type="square"/>
              </v:shape>
            </w:pict>
          </mc:Fallback>
        </mc:AlternateContent>
      </w:r>
    </w:p>
    <w:p w14:paraId="0355EBC6" w14:textId="77777777" w:rsidR="00B06867" w:rsidRPr="00B06867" w:rsidRDefault="00B06867" w:rsidP="00C0499F">
      <w:pPr>
        <w:keepNext/>
        <w:spacing w:after="0" w:line="240" w:lineRule="auto"/>
        <w:outlineLvl w:val="3"/>
        <w:rPr>
          <w:rFonts w:ascii="Times New Roman" w:eastAsia="Times New Roman" w:hAnsi="Times New Roman" w:cs="Times New Roman"/>
          <w:b/>
          <w:color w:val="002060"/>
          <w:sz w:val="16"/>
          <w:szCs w:val="16"/>
          <w:lang w:eastAsia="ru-RU"/>
        </w:rPr>
      </w:pPr>
    </w:p>
    <w:p w14:paraId="4197CAF8" w14:textId="6782E1DD" w:rsidR="007C062A" w:rsidRPr="00234919" w:rsidRDefault="00AB4A3D" w:rsidP="00234919">
      <w:pPr>
        <w:keepNext/>
        <w:spacing w:after="0" w:line="240" w:lineRule="auto"/>
        <w:jc w:val="center"/>
        <w:outlineLvl w:val="3"/>
        <w:rPr>
          <w:rFonts w:ascii="Times New Roman" w:eastAsia="Times New Roman" w:hAnsi="Times New Roman" w:cs="Times New Roman"/>
          <w:b/>
          <w:color w:val="002060"/>
          <w:sz w:val="24"/>
          <w:szCs w:val="24"/>
          <w:lang w:eastAsia="ru-RU"/>
        </w:rPr>
      </w:pPr>
      <w:r w:rsidRPr="00C278C6">
        <w:rPr>
          <w:rFonts w:ascii="Times New Roman" w:eastAsia="Times New Roman" w:hAnsi="Times New Roman" w:cs="Times New Roman"/>
          <w:b/>
          <w:color w:val="002060"/>
          <w:sz w:val="24"/>
          <w:szCs w:val="24"/>
          <w:lang w:eastAsia="ru-RU"/>
        </w:rPr>
        <w:t>Безработные граждане</w:t>
      </w:r>
    </w:p>
    <w:p w14:paraId="775256F2" w14:textId="76289DA8" w:rsidR="00234919" w:rsidRPr="00C278C6" w:rsidRDefault="00234919" w:rsidP="00234919">
      <w:pPr>
        <w:keepNext/>
        <w:spacing w:after="0" w:line="240" w:lineRule="auto"/>
        <w:jc w:val="center"/>
        <w:outlineLvl w:val="3"/>
        <w:rPr>
          <w:rFonts w:ascii="Times New Roman" w:eastAsia="Times New Roman" w:hAnsi="Times New Roman" w:cs="Times New Roman"/>
          <w:sz w:val="10"/>
          <w:szCs w:val="10"/>
          <w:lang w:eastAsia="ru-RU"/>
        </w:rPr>
      </w:pPr>
    </w:p>
    <w:p w14:paraId="2CDE6D5D" w14:textId="3BB71B8B" w:rsidR="00234919" w:rsidRPr="001A23AF"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На начало </w:t>
      </w:r>
      <w:r w:rsidR="00AC1C17" w:rsidRPr="001A23AF">
        <w:rPr>
          <w:rFonts w:ascii="Times New Roman" w:eastAsia="Times New Roman" w:hAnsi="Times New Roman" w:cs="Times New Roman"/>
          <w:sz w:val="24"/>
          <w:szCs w:val="24"/>
          <w:lang w:eastAsia="ru-RU"/>
        </w:rPr>
        <w:t>января</w:t>
      </w:r>
      <w:r w:rsidRPr="001A23AF">
        <w:rPr>
          <w:rFonts w:ascii="Times New Roman" w:eastAsia="Times New Roman" w:hAnsi="Times New Roman" w:cs="Times New Roman"/>
          <w:sz w:val="24"/>
          <w:szCs w:val="24"/>
          <w:lang w:eastAsia="ru-RU"/>
        </w:rPr>
        <w:t xml:space="preserve"> 202</w:t>
      </w:r>
      <w:r w:rsidR="00AC1C17" w:rsidRPr="001A23AF">
        <w:rPr>
          <w:rFonts w:ascii="Times New Roman" w:eastAsia="Times New Roman" w:hAnsi="Times New Roman" w:cs="Times New Roman"/>
          <w:sz w:val="24"/>
          <w:szCs w:val="24"/>
          <w:lang w:eastAsia="ru-RU"/>
        </w:rPr>
        <w:t>3</w:t>
      </w:r>
      <w:r w:rsidRPr="001A23AF">
        <w:rPr>
          <w:rFonts w:ascii="Times New Roman" w:eastAsia="Times New Roman" w:hAnsi="Times New Roman" w:cs="Times New Roman"/>
          <w:sz w:val="24"/>
          <w:szCs w:val="24"/>
          <w:lang w:eastAsia="ru-RU"/>
        </w:rPr>
        <w:t xml:space="preserve"> года зарегистрировано безработными </w:t>
      </w:r>
      <w:r w:rsidR="003E59B0" w:rsidRPr="001A23AF">
        <w:rPr>
          <w:rFonts w:ascii="Times New Roman" w:eastAsia="Times New Roman" w:hAnsi="Times New Roman" w:cs="Times New Roman"/>
          <w:sz w:val="24"/>
          <w:szCs w:val="24"/>
          <w:lang w:eastAsia="ru-RU"/>
        </w:rPr>
        <w:t>4</w:t>
      </w:r>
      <w:r w:rsidR="00AC1C17" w:rsidRPr="001A23AF">
        <w:rPr>
          <w:rFonts w:ascii="Times New Roman" w:eastAsia="Times New Roman" w:hAnsi="Times New Roman" w:cs="Times New Roman"/>
          <w:sz w:val="24"/>
          <w:szCs w:val="24"/>
          <w:lang w:eastAsia="ru-RU"/>
        </w:rPr>
        <w:t>002</w:t>
      </w:r>
      <w:r w:rsidRPr="001A23AF">
        <w:rPr>
          <w:rFonts w:ascii="Times New Roman" w:eastAsia="Times New Roman" w:hAnsi="Times New Roman" w:cs="Times New Roman"/>
          <w:sz w:val="24"/>
          <w:szCs w:val="24"/>
          <w:lang w:eastAsia="ru-RU"/>
        </w:rPr>
        <w:t xml:space="preserve"> человек</w:t>
      </w:r>
      <w:r w:rsidR="003E59B0" w:rsidRPr="001A23AF">
        <w:rPr>
          <w:rFonts w:ascii="Times New Roman" w:eastAsia="Times New Roman" w:hAnsi="Times New Roman" w:cs="Times New Roman"/>
          <w:sz w:val="24"/>
          <w:szCs w:val="24"/>
          <w:lang w:eastAsia="ru-RU"/>
        </w:rPr>
        <w:t>а</w:t>
      </w:r>
      <w:r w:rsidRPr="001A23AF">
        <w:rPr>
          <w:rFonts w:ascii="Times New Roman" w:eastAsia="Times New Roman" w:hAnsi="Times New Roman" w:cs="Times New Roman"/>
          <w:sz w:val="24"/>
          <w:szCs w:val="24"/>
          <w:lang w:eastAsia="ru-RU"/>
        </w:rPr>
        <w:t xml:space="preserve">, что на </w:t>
      </w:r>
      <w:r w:rsidR="00AC1C17" w:rsidRPr="001A23AF">
        <w:rPr>
          <w:rFonts w:ascii="Times New Roman" w:eastAsia="Times New Roman" w:hAnsi="Times New Roman" w:cs="Times New Roman"/>
          <w:sz w:val="24"/>
          <w:szCs w:val="24"/>
          <w:lang w:eastAsia="ru-RU"/>
        </w:rPr>
        <w:t>413</w:t>
      </w:r>
      <w:r w:rsidR="00956E23" w:rsidRPr="001A23AF">
        <w:rPr>
          <w:rFonts w:ascii="Times New Roman" w:eastAsia="Times New Roman" w:hAnsi="Times New Roman" w:cs="Times New Roman"/>
          <w:sz w:val="24"/>
          <w:szCs w:val="24"/>
          <w:lang w:eastAsia="ru-RU"/>
        </w:rPr>
        <w:t xml:space="preserve"> </w:t>
      </w:r>
      <w:r w:rsidRPr="001A23AF">
        <w:rPr>
          <w:rFonts w:ascii="Times New Roman" w:eastAsia="Times New Roman" w:hAnsi="Times New Roman" w:cs="Times New Roman"/>
          <w:sz w:val="24"/>
          <w:szCs w:val="24"/>
          <w:lang w:eastAsia="ru-RU"/>
        </w:rPr>
        <w:t xml:space="preserve">человек </w:t>
      </w:r>
      <w:r w:rsidR="00956E23" w:rsidRPr="001A23AF">
        <w:rPr>
          <w:rFonts w:ascii="Times New Roman" w:eastAsia="Times New Roman" w:hAnsi="Times New Roman" w:cs="Times New Roman"/>
          <w:sz w:val="24"/>
          <w:szCs w:val="24"/>
          <w:lang w:eastAsia="ru-RU"/>
        </w:rPr>
        <w:t>меньше</w:t>
      </w:r>
      <w:r w:rsidRPr="001A23AF">
        <w:rPr>
          <w:rFonts w:ascii="Times New Roman" w:eastAsia="Times New Roman" w:hAnsi="Times New Roman" w:cs="Times New Roman"/>
          <w:sz w:val="24"/>
          <w:szCs w:val="24"/>
          <w:lang w:eastAsia="ru-RU"/>
        </w:rPr>
        <w:t>, чем</w:t>
      </w:r>
      <w:r w:rsidR="003E59B0" w:rsidRPr="001A23AF">
        <w:rPr>
          <w:rFonts w:ascii="Times New Roman" w:eastAsia="Times New Roman" w:hAnsi="Times New Roman" w:cs="Times New Roman"/>
          <w:sz w:val="24"/>
          <w:szCs w:val="24"/>
          <w:lang w:eastAsia="ru-RU"/>
        </w:rPr>
        <w:t xml:space="preserve"> на начало </w:t>
      </w:r>
      <w:r w:rsidR="00AC1C17" w:rsidRPr="001A23AF">
        <w:rPr>
          <w:rFonts w:ascii="Times New Roman" w:eastAsia="Times New Roman" w:hAnsi="Times New Roman" w:cs="Times New Roman"/>
          <w:sz w:val="24"/>
          <w:szCs w:val="24"/>
          <w:lang w:eastAsia="ru-RU"/>
        </w:rPr>
        <w:t>января</w:t>
      </w:r>
      <w:r w:rsidRPr="001A23AF">
        <w:rPr>
          <w:rFonts w:ascii="Times New Roman" w:eastAsia="Times New Roman" w:hAnsi="Times New Roman" w:cs="Times New Roman"/>
          <w:sz w:val="24"/>
          <w:szCs w:val="24"/>
          <w:lang w:eastAsia="ru-RU"/>
        </w:rPr>
        <w:t xml:space="preserve"> 20</w:t>
      </w:r>
      <w:r w:rsidR="00F74624" w:rsidRPr="001A23AF">
        <w:rPr>
          <w:rFonts w:ascii="Times New Roman" w:eastAsia="Times New Roman" w:hAnsi="Times New Roman" w:cs="Times New Roman"/>
          <w:sz w:val="24"/>
          <w:szCs w:val="24"/>
          <w:lang w:eastAsia="ru-RU"/>
        </w:rPr>
        <w:t>2</w:t>
      </w:r>
      <w:r w:rsidR="00AC1C17" w:rsidRPr="001A23AF">
        <w:rPr>
          <w:rFonts w:ascii="Times New Roman" w:eastAsia="Times New Roman" w:hAnsi="Times New Roman" w:cs="Times New Roman"/>
          <w:sz w:val="24"/>
          <w:szCs w:val="24"/>
          <w:lang w:eastAsia="ru-RU"/>
        </w:rPr>
        <w:t>2</w:t>
      </w:r>
      <w:r w:rsidRPr="001A23AF">
        <w:rPr>
          <w:rFonts w:ascii="Times New Roman" w:eastAsia="Times New Roman" w:hAnsi="Times New Roman" w:cs="Times New Roman"/>
          <w:sz w:val="24"/>
          <w:szCs w:val="24"/>
          <w:lang w:eastAsia="ru-RU"/>
        </w:rPr>
        <w:t xml:space="preserve"> года (</w:t>
      </w:r>
      <w:r w:rsidR="00AC1C17" w:rsidRPr="001A23AF">
        <w:rPr>
          <w:rFonts w:ascii="Times New Roman" w:eastAsia="Times New Roman" w:hAnsi="Times New Roman" w:cs="Times New Roman"/>
          <w:sz w:val="24"/>
          <w:szCs w:val="24"/>
          <w:lang w:eastAsia="ru-RU"/>
        </w:rPr>
        <w:t>4415</w:t>
      </w:r>
      <w:r w:rsidRPr="001A23AF">
        <w:rPr>
          <w:rFonts w:ascii="Times New Roman" w:eastAsia="Times New Roman" w:hAnsi="Times New Roman" w:cs="Times New Roman"/>
          <w:sz w:val="24"/>
          <w:szCs w:val="24"/>
          <w:lang w:eastAsia="ru-RU"/>
        </w:rPr>
        <w:t xml:space="preserve"> человек).</w:t>
      </w:r>
    </w:p>
    <w:p w14:paraId="6C164E8B" w14:textId="3327BB9E" w:rsidR="00234919" w:rsidRPr="001A23AF"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В течение 202</w:t>
      </w:r>
      <w:r w:rsidR="0032734B" w:rsidRPr="001A23AF">
        <w:rPr>
          <w:rFonts w:ascii="Times New Roman" w:eastAsia="Times New Roman" w:hAnsi="Times New Roman" w:cs="Times New Roman"/>
          <w:sz w:val="24"/>
          <w:szCs w:val="24"/>
          <w:lang w:eastAsia="ru-RU"/>
        </w:rPr>
        <w:t>2</w:t>
      </w:r>
      <w:r w:rsidRPr="001A23AF">
        <w:rPr>
          <w:rFonts w:ascii="Times New Roman" w:eastAsia="Times New Roman" w:hAnsi="Times New Roman" w:cs="Times New Roman"/>
          <w:sz w:val="24"/>
          <w:szCs w:val="24"/>
          <w:lang w:eastAsia="ru-RU"/>
        </w:rPr>
        <w:t xml:space="preserve"> год</w:t>
      </w:r>
      <w:r w:rsidR="00AC1C17" w:rsidRPr="001A23AF">
        <w:rPr>
          <w:rFonts w:ascii="Times New Roman" w:eastAsia="Times New Roman" w:hAnsi="Times New Roman" w:cs="Times New Roman"/>
          <w:sz w:val="24"/>
          <w:szCs w:val="24"/>
          <w:lang w:eastAsia="ru-RU"/>
        </w:rPr>
        <w:t xml:space="preserve">а </w:t>
      </w:r>
      <w:r w:rsidRPr="001A23AF">
        <w:rPr>
          <w:rFonts w:ascii="Times New Roman" w:eastAsia="Times New Roman" w:hAnsi="Times New Roman" w:cs="Times New Roman"/>
          <w:sz w:val="24"/>
          <w:szCs w:val="24"/>
          <w:lang w:eastAsia="ru-RU"/>
        </w:rPr>
        <w:t xml:space="preserve">на учет поставлено от </w:t>
      </w:r>
      <w:r w:rsidR="009C3512" w:rsidRPr="001A23AF">
        <w:rPr>
          <w:rFonts w:ascii="Times New Roman" w:eastAsia="Times New Roman" w:hAnsi="Times New Roman" w:cs="Times New Roman"/>
          <w:sz w:val="24"/>
          <w:szCs w:val="24"/>
          <w:lang w:eastAsia="ru-RU"/>
        </w:rPr>
        <w:t>1</w:t>
      </w:r>
      <w:r w:rsidR="00727354" w:rsidRPr="001A23AF">
        <w:rPr>
          <w:rFonts w:ascii="Times New Roman" w:eastAsia="Times New Roman" w:hAnsi="Times New Roman" w:cs="Times New Roman"/>
          <w:sz w:val="24"/>
          <w:szCs w:val="24"/>
          <w:lang w:eastAsia="ru-RU"/>
        </w:rPr>
        <w:t xml:space="preserve">85 </w:t>
      </w:r>
      <w:r w:rsidRPr="001A23AF">
        <w:rPr>
          <w:rFonts w:ascii="Times New Roman" w:eastAsia="Times New Roman" w:hAnsi="Times New Roman" w:cs="Times New Roman"/>
          <w:sz w:val="24"/>
          <w:szCs w:val="24"/>
          <w:lang w:eastAsia="ru-RU"/>
        </w:rPr>
        <w:t>безработн</w:t>
      </w:r>
      <w:r w:rsidR="00C0499F" w:rsidRPr="001A23AF">
        <w:rPr>
          <w:rFonts w:ascii="Times New Roman" w:eastAsia="Times New Roman" w:hAnsi="Times New Roman" w:cs="Times New Roman"/>
          <w:sz w:val="24"/>
          <w:szCs w:val="24"/>
          <w:lang w:eastAsia="ru-RU"/>
        </w:rPr>
        <w:t>ых</w:t>
      </w:r>
      <w:r w:rsidRPr="001A23AF">
        <w:rPr>
          <w:rFonts w:ascii="Times New Roman" w:eastAsia="Times New Roman" w:hAnsi="Times New Roman" w:cs="Times New Roman"/>
          <w:sz w:val="24"/>
          <w:szCs w:val="24"/>
          <w:lang w:eastAsia="ru-RU"/>
        </w:rPr>
        <w:t xml:space="preserve"> граждан</w:t>
      </w:r>
      <w:r w:rsidR="00AC1C17" w:rsidRPr="001A23AF">
        <w:rPr>
          <w:rFonts w:ascii="Times New Roman" w:eastAsia="Times New Roman" w:hAnsi="Times New Roman" w:cs="Times New Roman"/>
          <w:sz w:val="24"/>
          <w:szCs w:val="24"/>
          <w:lang w:eastAsia="ru-RU"/>
        </w:rPr>
        <w:t xml:space="preserve"> </w:t>
      </w:r>
      <w:proofErr w:type="gramStart"/>
      <w:r w:rsidRPr="001A23AF">
        <w:rPr>
          <w:rFonts w:ascii="Times New Roman" w:eastAsia="Times New Roman" w:hAnsi="Times New Roman" w:cs="Times New Roman"/>
          <w:sz w:val="24"/>
          <w:szCs w:val="24"/>
          <w:lang w:eastAsia="ru-RU"/>
        </w:rPr>
        <w:t>в</w:t>
      </w:r>
      <w:proofErr w:type="gramEnd"/>
      <w:r w:rsidRPr="001A23AF">
        <w:rPr>
          <w:rFonts w:ascii="Times New Roman" w:eastAsia="Times New Roman" w:hAnsi="Times New Roman" w:cs="Times New Roman"/>
          <w:sz w:val="24"/>
          <w:szCs w:val="24"/>
          <w:lang w:eastAsia="ru-RU"/>
        </w:rPr>
        <w:t xml:space="preserve"> </w:t>
      </w:r>
      <w:proofErr w:type="gramStart"/>
      <w:r w:rsidR="00C0499F" w:rsidRPr="001A23AF">
        <w:rPr>
          <w:rFonts w:ascii="Times New Roman" w:eastAsia="Times New Roman" w:hAnsi="Times New Roman" w:cs="Times New Roman"/>
          <w:sz w:val="24"/>
          <w:szCs w:val="24"/>
          <w:lang w:eastAsia="ru-RU"/>
        </w:rPr>
        <w:t>Сосновоборском</w:t>
      </w:r>
      <w:proofErr w:type="gramEnd"/>
      <w:r w:rsidR="00C0499F" w:rsidRPr="001A23AF">
        <w:rPr>
          <w:rFonts w:ascii="Times New Roman" w:eastAsia="Times New Roman" w:hAnsi="Times New Roman" w:cs="Times New Roman"/>
          <w:sz w:val="24"/>
          <w:szCs w:val="24"/>
          <w:lang w:eastAsia="ru-RU"/>
        </w:rPr>
        <w:t xml:space="preserve"> городском округе </w:t>
      </w:r>
      <w:r w:rsidRPr="001A23AF">
        <w:rPr>
          <w:rFonts w:ascii="Times New Roman" w:eastAsia="Times New Roman" w:hAnsi="Times New Roman" w:cs="Times New Roman"/>
          <w:sz w:val="24"/>
          <w:szCs w:val="24"/>
          <w:lang w:eastAsia="ru-RU"/>
        </w:rPr>
        <w:t>(</w:t>
      </w:r>
      <w:r w:rsidR="005B02BD" w:rsidRPr="001A23AF">
        <w:rPr>
          <w:rFonts w:ascii="Times New Roman" w:eastAsia="Times New Roman" w:hAnsi="Times New Roman" w:cs="Times New Roman"/>
          <w:sz w:val="24"/>
          <w:szCs w:val="24"/>
          <w:lang w:eastAsia="ru-RU"/>
        </w:rPr>
        <w:t>1,</w:t>
      </w:r>
      <w:r w:rsidR="00727354" w:rsidRPr="001A23AF">
        <w:rPr>
          <w:rFonts w:ascii="Times New Roman" w:eastAsia="Times New Roman" w:hAnsi="Times New Roman" w:cs="Times New Roman"/>
          <w:sz w:val="24"/>
          <w:szCs w:val="24"/>
          <w:lang w:eastAsia="ru-RU"/>
        </w:rPr>
        <w:t>4</w:t>
      </w:r>
      <w:r w:rsidRPr="001A23AF">
        <w:rPr>
          <w:rFonts w:ascii="Times New Roman" w:eastAsia="Times New Roman" w:hAnsi="Times New Roman" w:cs="Times New Roman"/>
          <w:sz w:val="24"/>
          <w:szCs w:val="24"/>
          <w:lang w:eastAsia="ru-RU"/>
        </w:rPr>
        <w:t xml:space="preserve">% от общей численности зарегистрированных безработных граждан) до </w:t>
      </w:r>
      <w:r w:rsidR="00727354" w:rsidRPr="001A23AF">
        <w:rPr>
          <w:rFonts w:ascii="Times New Roman" w:eastAsia="Times New Roman" w:hAnsi="Times New Roman" w:cs="Times New Roman"/>
          <w:sz w:val="24"/>
          <w:szCs w:val="24"/>
          <w:lang w:eastAsia="ru-RU"/>
        </w:rPr>
        <w:t>3563</w:t>
      </w:r>
      <w:r w:rsidRPr="001A23AF">
        <w:rPr>
          <w:rFonts w:ascii="Times New Roman" w:eastAsia="Times New Roman" w:hAnsi="Times New Roman" w:cs="Times New Roman"/>
          <w:sz w:val="24"/>
          <w:szCs w:val="24"/>
          <w:lang w:eastAsia="ru-RU"/>
        </w:rPr>
        <w:t xml:space="preserve"> безработных граждан в</w:t>
      </w:r>
      <w:r w:rsidR="005B02BD" w:rsidRPr="001A23AF">
        <w:rPr>
          <w:rFonts w:ascii="Times New Roman" w:eastAsia="Times New Roman" w:hAnsi="Times New Roman" w:cs="Times New Roman"/>
          <w:sz w:val="24"/>
          <w:szCs w:val="24"/>
          <w:lang w:eastAsia="ru-RU"/>
        </w:rPr>
        <w:t>о Всеволожском муниципальном районе (</w:t>
      </w:r>
      <w:r w:rsidR="0032734B" w:rsidRPr="001A23AF">
        <w:rPr>
          <w:rFonts w:ascii="Times New Roman" w:eastAsia="Times New Roman" w:hAnsi="Times New Roman" w:cs="Times New Roman"/>
          <w:sz w:val="24"/>
          <w:szCs w:val="24"/>
          <w:lang w:eastAsia="ru-RU"/>
        </w:rPr>
        <w:t>27,</w:t>
      </w:r>
      <w:r w:rsidR="00727354" w:rsidRPr="001A23AF">
        <w:rPr>
          <w:rFonts w:ascii="Times New Roman" w:eastAsia="Times New Roman" w:hAnsi="Times New Roman" w:cs="Times New Roman"/>
          <w:sz w:val="24"/>
          <w:szCs w:val="24"/>
          <w:lang w:eastAsia="ru-RU"/>
        </w:rPr>
        <w:t>4</w:t>
      </w:r>
      <w:r w:rsidRPr="001A23AF">
        <w:rPr>
          <w:rFonts w:ascii="Times New Roman" w:eastAsia="Times New Roman" w:hAnsi="Times New Roman" w:cs="Times New Roman"/>
          <w:sz w:val="24"/>
          <w:szCs w:val="24"/>
          <w:lang w:eastAsia="ru-RU"/>
        </w:rPr>
        <w:t>%).</w:t>
      </w:r>
    </w:p>
    <w:p w14:paraId="2ED00875" w14:textId="00D2856A" w:rsidR="00234919" w:rsidRPr="001A23AF" w:rsidRDefault="00234919" w:rsidP="00234919">
      <w:pPr>
        <w:spacing w:after="0" w:line="240" w:lineRule="auto"/>
        <w:ind w:firstLine="703"/>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По всем причинам с регистрационного учета сняты </w:t>
      </w:r>
      <w:r w:rsidR="00727354" w:rsidRPr="001A23AF">
        <w:rPr>
          <w:rFonts w:ascii="Times New Roman" w:eastAsia="Times New Roman" w:hAnsi="Times New Roman" w:cs="Times New Roman"/>
          <w:sz w:val="24"/>
          <w:szCs w:val="24"/>
          <w:lang w:eastAsia="ru-RU"/>
        </w:rPr>
        <w:t>13464</w:t>
      </w:r>
      <w:r w:rsidRPr="001A23AF">
        <w:rPr>
          <w:rFonts w:ascii="Times New Roman" w:eastAsia="Times New Roman" w:hAnsi="Times New Roman" w:cs="Times New Roman"/>
          <w:sz w:val="24"/>
          <w:szCs w:val="24"/>
          <w:lang w:eastAsia="ru-RU"/>
        </w:rPr>
        <w:t xml:space="preserve"> безработных граждан</w:t>
      </w:r>
      <w:r w:rsidR="00727354" w:rsidRPr="001A23AF">
        <w:rPr>
          <w:rFonts w:ascii="Times New Roman" w:eastAsia="Times New Roman" w:hAnsi="Times New Roman" w:cs="Times New Roman"/>
          <w:sz w:val="24"/>
          <w:szCs w:val="24"/>
          <w:lang w:eastAsia="ru-RU"/>
        </w:rPr>
        <w:t>ина</w:t>
      </w:r>
      <w:r w:rsidRPr="001A23AF">
        <w:rPr>
          <w:rFonts w:ascii="Times New Roman" w:eastAsia="Times New Roman" w:hAnsi="Times New Roman" w:cs="Times New Roman"/>
          <w:sz w:val="24"/>
          <w:szCs w:val="24"/>
          <w:lang w:eastAsia="ru-RU"/>
        </w:rPr>
        <w:t xml:space="preserve">, в том числе в связи </w:t>
      </w:r>
      <w:proofErr w:type="gramStart"/>
      <w:r w:rsidRPr="001A23AF">
        <w:rPr>
          <w:rFonts w:ascii="Times New Roman" w:eastAsia="Times New Roman" w:hAnsi="Times New Roman" w:cs="Times New Roman"/>
          <w:sz w:val="24"/>
          <w:szCs w:val="24"/>
          <w:lang w:eastAsia="ru-RU"/>
        </w:rPr>
        <w:t>с</w:t>
      </w:r>
      <w:proofErr w:type="gramEnd"/>
      <w:r w:rsidRPr="001A23AF">
        <w:rPr>
          <w:rFonts w:ascii="Times New Roman" w:eastAsia="Times New Roman" w:hAnsi="Times New Roman" w:cs="Times New Roman"/>
          <w:sz w:val="24"/>
          <w:szCs w:val="24"/>
          <w:lang w:eastAsia="ru-RU"/>
        </w:rPr>
        <w:t>:</w:t>
      </w:r>
    </w:p>
    <w:p w14:paraId="45ABF220" w14:textId="63113BFF" w:rsidR="00234919" w:rsidRPr="001A23AF" w:rsidRDefault="00234919" w:rsidP="00FB6A2E">
      <w:pPr>
        <w:spacing w:after="0" w:line="240" w:lineRule="auto"/>
        <w:ind w:firstLine="708"/>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трудоустройством </w:t>
      </w:r>
      <w:r w:rsidRPr="001A23AF">
        <w:rPr>
          <w:rFonts w:ascii="Times New Roman" w:eastAsia="Times New Roman" w:hAnsi="Times New Roman" w:cs="Times New Roman"/>
          <w:bCs/>
          <w:sz w:val="24"/>
          <w:szCs w:val="24"/>
          <w:lang w:eastAsia="ru-RU"/>
        </w:rPr>
        <w:t>–</w:t>
      </w:r>
      <w:r w:rsidRPr="001A23AF">
        <w:rPr>
          <w:rFonts w:ascii="Times New Roman" w:eastAsia="Times New Roman" w:hAnsi="Times New Roman" w:cs="Times New Roman"/>
          <w:sz w:val="24"/>
          <w:szCs w:val="24"/>
          <w:lang w:eastAsia="ru-RU"/>
        </w:rPr>
        <w:t xml:space="preserve"> </w:t>
      </w:r>
      <w:r w:rsidR="00727354" w:rsidRPr="001A23AF">
        <w:rPr>
          <w:rFonts w:ascii="Times New Roman" w:eastAsia="Times New Roman" w:hAnsi="Times New Roman" w:cs="Times New Roman"/>
          <w:sz w:val="24"/>
          <w:szCs w:val="24"/>
          <w:lang w:eastAsia="ru-RU"/>
        </w:rPr>
        <w:t>6274</w:t>
      </w:r>
      <w:r w:rsidR="00D32A64" w:rsidRPr="001A23AF">
        <w:rPr>
          <w:rFonts w:ascii="Times New Roman" w:eastAsia="Times New Roman" w:hAnsi="Times New Roman" w:cs="Times New Roman"/>
          <w:sz w:val="24"/>
          <w:szCs w:val="24"/>
          <w:lang w:eastAsia="ru-RU"/>
        </w:rPr>
        <w:t xml:space="preserve"> человек</w:t>
      </w:r>
      <w:r w:rsidR="00727354" w:rsidRPr="001A23AF">
        <w:rPr>
          <w:rFonts w:ascii="Times New Roman" w:eastAsia="Times New Roman" w:hAnsi="Times New Roman" w:cs="Times New Roman"/>
          <w:sz w:val="24"/>
          <w:szCs w:val="24"/>
          <w:lang w:eastAsia="ru-RU"/>
        </w:rPr>
        <w:t>а</w:t>
      </w:r>
      <w:r w:rsidRPr="001A23AF">
        <w:rPr>
          <w:rFonts w:ascii="Times New Roman" w:eastAsia="Times New Roman" w:hAnsi="Times New Roman" w:cs="Times New Roman"/>
          <w:sz w:val="24"/>
          <w:szCs w:val="24"/>
          <w:lang w:eastAsia="ru-RU"/>
        </w:rPr>
        <w:t xml:space="preserve"> (</w:t>
      </w:r>
      <w:r w:rsidR="00727354" w:rsidRPr="001A23AF">
        <w:rPr>
          <w:rFonts w:ascii="Times New Roman" w:eastAsia="Times New Roman" w:hAnsi="Times New Roman" w:cs="Times New Roman"/>
          <w:sz w:val="24"/>
          <w:szCs w:val="24"/>
          <w:lang w:eastAsia="ru-RU"/>
        </w:rPr>
        <w:t>47</w:t>
      </w:r>
      <w:r w:rsidR="00FB6A2E" w:rsidRPr="001A23AF">
        <w:rPr>
          <w:rFonts w:ascii="Times New Roman" w:eastAsia="Times New Roman" w:hAnsi="Times New Roman" w:cs="Times New Roman"/>
          <w:sz w:val="24"/>
          <w:szCs w:val="24"/>
          <w:lang w:eastAsia="ru-RU"/>
        </w:rPr>
        <w:t>%</w:t>
      </w:r>
      <w:r w:rsidRPr="001A23AF">
        <w:rPr>
          <w:rFonts w:ascii="Times New Roman" w:eastAsia="Times New Roman" w:hAnsi="Times New Roman" w:cs="Times New Roman"/>
          <w:sz w:val="24"/>
          <w:szCs w:val="24"/>
          <w:lang w:eastAsia="ru-RU"/>
        </w:rPr>
        <w:t>);</w:t>
      </w:r>
    </w:p>
    <w:p w14:paraId="7074905C" w14:textId="2CA234DF" w:rsidR="00234919" w:rsidRPr="001A23AF" w:rsidRDefault="00234919" w:rsidP="00234919">
      <w:pPr>
        <w:spacing w:after="0" w:line="240" w:lineRule="auto"/>
        <w:ind w:firstLine="708"/>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по другим причинам – </w:t>
      </w:r>
      <w:r w:rsidR="00727354" w:rsidRPr="001A23AF">
        <w:rPr>
          <w:rFonts w:ascii="Times New Roman" w:eastAsia="Times New Roman" w:hAnsi="Times New Roman" w:cs="Times New Roman"/>
          <w:sz w:val="24"/>
          <w:szCs w:val="24"/>
          <w:lang w:eastAsia="ru-RU"/>
        </w:rPr>
        <w:t>7190</w:t>
      </w:r>
      <w:r w:rsidR="00D32A64" w:rsidRPr="001A23AF">
        <w:rPr>
          <w:rFonts w:ascii="Times New Roman" w:eastAsia="Times New Roman" w:hAnsi="Times New Roman" w:cs="Times New Roman"/>
          <w:sz w:val="24"/>
          <w:szCs w:val="24"/>
          <w:lang w:eastAsia="ru-RU"/>
        </w:rPr>
        <w:t xml:space="preserve"> </w:t>
      </w:r>
      <w:r w:rsidRPr="001A23AF">
        <w:rPr>
          <w:rFonts w:ascii="Times New Roman" w:eastAsia="Times New Roman" w:hAnsi="Times New Roman" w:cs="Times New Roman"/>
          <w:sz w:val="24"/>
          <w:szCs w:val="24"/>
          <w:lang w:eastAsia="ru-RU"/>
        </w:rPr>
        <w:t xml:space="preserve"> человек (</w:t>
      </w:r>
      <w:r w:rsidR="00C0499F" w:rsidRPr="001A23AF">
        <w:rPr>
          <w:rFonts w:ascii="Times New Roman" w:eastAsia="Times New Roman" w:hAnsi="Times New Roman" w:cs="Times New Roman"/>
          <w:sz w:val="24"/>
          <w:szCs w:val="24"/>
          <w:lang w:eastAsia="ru-RU"/>
        </w:rPr>
        <w:t>5</w:t>
      </w:r>
      <w:r w:rsidR="00727354" w:rsidRPr="001A23AF">
        <w:rPr>
          <w:rFonts w:ascii="Times New Roman" w:eastAsia="Times New Roman" w:hAnsi="Times New Roman" w:cs="Times New Roman"/>
          <w:sz w:val="24"/>
          <w:szCs w:val="24"/>
          <w:lang w:eastAsia="ru-RU"/>
        </w:rPr>
        <w:t>3</w:t>
      </w:r>
      <w:r w:rsidRPr="001A23AF">
        <w:rPr>
          <w:rFonts w:ascii="Times New Roman" w:eastAsia="Times New Roman" w:hAnsi="Times New Roman" w:cs="Times New Roman"/>
          <w:sz w:val="24"/>
          <w:szCs w:val="24"/>
          <w:lang w:eastAsia="ru-RU"/>
        </w:rPr>
        <w:t>%).</w:t>
      </w:r>
    </w:p>
    <w:p w14:paraId="5E89D4ED" w14:textId="77777777" w:rsidR="00C0499F" w:rsidRPr="00C0499F" w:rsidRDefault="00C0499F" w:rsidP="00234919">
      <w:pPr>
        <w:spacing w:after="0" w:line="240" w:lineRule="auto"/>
        <w:ind w:firstLine="708"/>
        <w:rPr>
          <w:rFonts w:ascii="Times New Roman" w:eastAsia="Times New Roman" w:hAnsi="Times New Roman" w:cs="Times New Roman"/>
          <w:color w:val="0070C0"/>
          <w:sz w:val="16"/>
          <w:szCs w:val="16"/>
          <w:lang w:eastAsia="ru-RU"/>
        </w:rPr>
      </w:pPr>
    </w:p>
    <w:p w14:paraId="58B49BAB" w14:textId="3637C925" w:rsidR="00803E2C" w:rsidRDefault="00244924" w:rsidP="00803E2C">
      <w:pPr>
        <w:spacing w:after="0" w:line="240" w:lineRule="auto"/>
        <w:rPr>
          <w:rFonts w:ascii="Times New Roman" w:eastAsia="Times New Roman" w:hAnsi="Times New Roman" w:cs="Times New Roman"/>
          <w:sz w:val="24"/>
          <w:szCs w:val="24"/>
          <w:lang w:eastAsia="ru-RU"/>
        </w:rPr>
      </w:pPr>
      <w:r>
        <w:rPr>
          <w:noProof/>
          <w:lang w:eastAsia="ru-RU"/>
        </w:rPr>
        <w:drawing>
          <wp:inline distT="0" distB="0" distL="0" distR="0" wp14:anchorId="152C60C4" wp14:editId="4263AB99">
            <wp:extent cx="6572250" cy="3035300"/>
            <wp:effectExtent l="0" t="0" r="1905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08761A" w14:textId="77777777" w:rsidR="00DD532F" w:rsidRPr="00D27BF0" w:rsidRDefault="00DD532F" w:rsidP="00C0499F">
      <w:pPr>
        <w:spacing w:after="0" w:line="240" w:lineRule="auto"/>
        <w:jc w:val="both"/>
        <w:rPr>
          <w:rFonts w:ascii="Times New Roman" w:eastAsia="Times New Roman" w:hAnsi="Times New Roman" w:cs="Times New Roman"/>
          <w:bCs/>
          <w:sz w:val="16"/>
          <w:szCs w:val="16"/>
          <w:lang w:eastAsia="ru-RU"/>
        </w:rPr>
      </w:pPr>
    </w:p>
    <w:p w14:paraId="33AA98D8" w14:textId="230A0D62" w:rsidR="001D308A" w:rsidRPr="001A23AF" w:rsidRDefault="00DD532F" w:rsidP="001D308A">
      <w:pPr>
        <w:spacing w:after="0" w:line="240" w:lineRule="auto"/>
        <w:ind w:firstLine="703"/>
        <w:jc w:val="both"/>
        <w:rPr>
          <w:rFonts w:ascii="Times New Roman" w:eastAsia="Times New Roman" w:hAnsi="Times New Roman" w:cs="Times New Roman"/>
          <w:bCs/>
          <w:sz w:val="24"/>
          <w:szCs w:val="24"/>
          <w:lang w:eastAsia="ru-RU"/>
        </w:rPr>
      </w:pPr>
      <w:r w:rsidRPr="001A23AF">
        <w:rPr>
          <w:rFonts w:ascii="Times New Roman" w:eastAsia="Times New Roman" w:hAnsi="Times New Roman" w:cs="Times New Roman"/>
          <w:bCs/>
          <w:sz w:val="24"/>
          <w:szCs w:val="24"/>
          <w:lang w:eastAsia="ru-RU"/>
        </w:rPr>
        <w:t xml:space="preserve">Сокращение безработных граждан к началу </w:t>
      </w:r>
      <w:r w:rsidR="001D308A" w:rsidRPr="001A23AF">
        <w:rPr>
          <w:rFonts w:ascii="Times New Roman" w:eastAsia="Times New Roman" w:hAnsi="Times New Roman" w:cs="Times New Roman"/>
          <w:bCs/>
          <w:sz w:val="24"/>
          <w:szCs w:val="24"/>
          <w:lang w:eastAsia="ru-RU"/>
        </w:rPr>
        <w:t>января</w:t>
      </w:r>
      <w:r w:rsidRPr="001A23AF">
        <w:rPr>
          <w:rFonts w:ascii="Times New Roman" w:eastAsia="Times New Roman" w:hAnsi="Times New Roman" w:cs="Times New Roman"/>
          <w:bCs/>
          <w:sz w:val="24"/>
          <w:szCs w:val="24"/>
          <w:lang w:eastAsia="ru-RU"/>
        </w:rPr>
        <w:t xml:space="preserve"> 202</w:t>
      </w:r>
      <w:r w:rsidR="001D308A" w:rsidRPr="001A23AF">
        <w:rPr>
          <w:rFonts w:ascii="Times New Roman" w:eastAsia="Times New Roman" w:hAnsi="Times New Roman" w:cs="Times New Roman"/>
          <w:bCs/>
          <w:sz w:val="24"/>
          <w:szCs w:val="24"/>
          <w:lang w:eastAsia="ru-RU"/>
        </w:rPr>
        <w:t>3</w:t>
      </w:r>
      <w:r w:rsidRPr="001A23AF">
        <w:rPr>
          <w:rFonts w:ascii="Times New Roman" w:eastAsia="Times New Roman" w:hAnsi="Times New Roman" w:cs="Times New Roman"/>
          <w:bCs/>
          <w:sz w:val="24"/>
          <w:szCs w:val="24"/>
          <w:lang w:eastAsia="ru-RU"/>
        </w:rPr>
        <w:t xml:space="preserve"> года по сравнению с началом        2022 года отмечено </w:t>
      </w:r>
      <w:proofErr w:type="gramStart"/>
      <w:r w:rsidRPr="001A23AF">
        <w:rPr>
          <w:rFonts w:ascii="Times New Roman" w:eastAsia="Times New Roman" w:hAnsi="Times New Roman" w:cs="Times New Roman"/>
          <w:bCs/>
          <w:sz w:val="24"/>
          <w:szCs w:val="24"/>
          <w:lang w:eastAsia="ru-RU"/>
        </w:rPr>
        <w:t>в</w:t>
      </w:r>
      <w:proofErr w:type="gramEnd"/>
      <w:r w:rsidR="001D308A" w:rsidRPr="001A23AF">
        <w:rPr>
          <w:rFonts w:ascii="Times New Roman" w:eastAsia="Times New Roman" w:hAnsi="Times New Roman" w:cs="Times New Roman"/>
          <w:bCs/>
          <w:sz w:val="24"/>
          <w:szCs w:val="24"/>
          <w:lang w:eastAsia="ru-RU"/>
        </w:rPr>
        <w:t xml:space="preserve"> </w:t>
      </w:r>
      <w:proofErr w:type="gramStart"/>
      <w:r w:rsidR="001D308A" w:rsidRPr="001A23AF">
        <w:rPr>
          <w:rFonts w:ascii="Times New Roman" w:eastAsia="Times New Roman" w:hAnsi="Times New Roman" w:cs="Times New Roman"/>
          <w:bCs/>
          <w:sz w:val="24"/>
          <w:szCs w:val="24"/>
          <w:lang w:eastAsia="ru-RU"/>
        </w:rPr>
        <w:t>Бокситогорском</w:t>
      </w:r>
      <w:proofErr w:type="gramEnd"/>
      <w:r w:rsidR="001D308A" w:rsidRPr="001A23AF">
        <w:rPr>
          <w:rFonts w:ascii="Times New Roman" w:eastAsia="Times New Roman" w:hAnsi="Times New Roman" w:cs="Times New Roman"/>
          <w:bCs/>
          <w:sz w:val="24"/>
          <w:szCs w:val="24"/>
          <w:lang w:eastAsia="ru-RU"/>
        </w:rPr>
        <w:t xml:space="preserve">, </w:t>
      </w:r>
      <w:r w:rsidRPr="001A23AF">
        <w:rPr>
          <w:rFonts w:ascii="Times New Roman" w:eastAsia="Times New Roman" w:hAnsi="Times New Roman" w:cs="Times New Roman"/>
          <w:bCs/>
          <w:sz w:val="24"/>
          <w:szCs w:val="24"/>
          <w:lang w:eastAsia="ru-RU"/>
        </w:rPr>
        <w:t xml:space="preserve"> </w:t>
      </w:r>
      <w:proofErr w:type="spellStart"/>
      <w:r w:rsidR="00264368" w:rsidRPr="001A23AF">
        <w:rPr>
          <w:rFonts w:ascii="Times New Roman" w:eastAsia="Times New Roman" w:hAnsi="Times New Roman" w:cs="Times New Roman"/>
          <w:bCs/>
          <w:sz w:val="24"/>
          <w:szCs w:val="24"/>
          <w:lang w:eastAsia="ru-RU"/>
        </w:rPr>
        <w:t>Волосовском</w:t>
      </w:r>
      <w:proofErr w:type="spellEnd"/>
      <w:r w:rsidR="00264368" w:rsidRPr="001A23AF">
        <w:rPr>
          <w:rFonts w:ascii="Times New Roman" w:eastAsia="Times New Roman" w:hAnsi="Times New Roman" w:cs="Times New Roman"/>
          <w:bCs/>
          <w:sz w:val="24"/>
          <w:szCs w:val="24"/>
          <w:lang w:eastAsia="ru-RU"/>
        </w:rPr>
        <w:t xml:space="preserve">, </w:t>
      </w:r>
      <w:proofErr w:type="spellStart"/>
      <w:r w:rsidR="00264368" w:rsidRPr="001A23AF">
        <w:rPr>
          <w:rFonts w:ascii="Times New Roman" w:eastAsia="Times New Roman" w:hAnsi="Times New Roman" w:cs="Times New Roman"/>
          <w:bCs/>
          <w:sz w:val="24"/>
          <w:szCs w:val="24"/>
          <w:lang w:eastAsia="ru-RU"/>
        </w:rPr>
        <w:t>Волховском</w:t>
      </w:r>
      <w:proofErr w:type="spellEnd"/>
      <w:r w:rsidR="00264368" w:rsidRPr="001A23AF">
        <w:rPr>
          <w:rFonts w:ascii="Times New Roman" w:eastAsia="Times New Roman" w:hAnsi="Times New Roman" w:cs="Times New Roman"/>
          <w:bCs/>
          <w:sz w:val="24"/>
          <w:szCs w:val="24"/>
          <w:lang w:eastAsia="ru-RU"/>
        </w:rPr>
        <w:t xml:space="preserve">, </w:t>
      </w:r>
      <w:r w:rsidR="001D308A" w:rsidRPr="001A23AF">
        <w:rPr>
          <w:rFonts w:ascii="Times New Roman" w:eastAsia="Times New Roman" w:hAnsi="Times New Roman" w:cs="Times New Roman"/>
          <w:bCs/>
          <w:sz w:val="24"/>
          <w:szCs w:val="24"/>
          <w:lang w:eastAsia="ru-RU"/>
        </w:rPr>
        <w:t xml:space="preserve">Всеволожском, Выборгском, </w:t>
      </w:r>
      <w:r w:rsidR="00264368" w:rsidRPr="001A23AF">
        <w:rPr>
          <w:rFonts w:ascii="Times New Roman" w:eastAsia="Times New Roman" w:hAnsi="Times New Roman" w:cs="Times New Roman"/>
          <w:bCs/>
          <w:sz w:val="24"/>
          <w:szCs w:val="24"/>
          <w:lang w:eastAsia="ru-RU"/>
        </w:rPr>
        <w:t xml:space="preserve">Гатчинском, </w:t>
      </w:r>
      <w:proofErr w:type="spellStart"/>
      <w:r w:rsidR="00264368" w:rsidRPr="001A23AF">
        <w:rPr>
          <w:rFonts w:ascii="Times New Roman" w:eastAsia="Times New Roman" w:hAnsi="Times New Roman" w:cs="Times New Roman"/>
          <w:bCs/>
          <w:sz w:val="24"/>
          <w:szCs w:val="24"/>
          <w:lang w:eastAsia="ru-RU"/>
        </w:rPr>
        <w:t>Киришском</w:t>
      </w:r>
      <w:proofErr w:type="spellEnd"/>
      <w:r w:rsidR="00264368" w:rsidRPr="001A23AF">
        <w:rPr>
          <w:rFonts w:ascii="Times New Roman" w:eastAsia="Times New Roman" w:hAnsi="Times New Roman" w:cs="Times New Roman"/>
          <w:bCs/>
          <w:sz w:val="24"/>
          <w:szCs w:val="24"/>
          <w:lang w:eastAsia="ru-RU"/>
        </w:rPr>
        <w:t xml:space="preserve">, </w:t>
      </w:r>
      <w:r w:rsidR="001D308A" w:rsidRPr="001A23AF">
        <w:rPr>
          <w:rFonts w:ascii="Times New Roman" w:eastAsia="Times New Roman" w:hAnsi="Times New Roman" w:cs="Times New Roman"/>
          <w:bCs/>
          <w:sz w:val="24"/>
          <w:szCs w:val="24"/>
          <w:lang w:eastAsia="ru-RU"/>
        </w:rPr>
        <w:t xml:space="preserve">Кировском, </w:t>
      </w:r>
      <w:proofErr w:type="spellStart"/>
      <w:r w:rsidR="00264368" w:rsidRPr="001A23AF">
        <w:rPr>
          <w:rFonts w:ascii="Times New Roman" w:eastAsia="Times New Roman" w:hAnsi="Times New Roman" w:cs="Times New Roman"/>
          <w:bCs/>
          <w:sz w:val="24"/>
          <w:szCs w:val="24"/>
          <w:lang w:eastAsia="ru-RU"/>
        </w:rPr>
        <w:t>Лодейнопольском</w:t>
      </w:r>
      <w:proofErr w:type="spellEnd"/>
      <w:r w:rsidR="00264368" w:rsidRPr="001A23AF">
        <w:rPr>
          <w:rFonts w:ascii="Times New Roman" w:eastAsia="Times New Roman" w:hAnsi="Times New Roman" w:cs="Times New Roman"/>
          <w:bCs/>
          <w:sz w:val="24"/>
          <w:szCs w:val="24"/>
          <w:lang w:eastAsia="ru-RU"/>
        </w:rPr>
        <w:t>,</w:t>
      </w:r>
      <w:r w:rsidR="0003297F" w:rsidRPr="001A23AF">
        <w:rPr>
          <w:rFonts w:ascii="Times New Roman" w:eastAsia="Times New Roman" w:hAnsi="Times New Roman" w:cs="Times New Roman"/>
          <w:bCs/>
          <w:sz w:val="24"/>
          <w:szCs w:val="24"/>
          <w:lang w:eastAsia="ru-RU"/>
        </w:rPr>
        <w:t xml:space="preserve"> Ломоносовском, </w:t>
      </w:r>
      <w:proofErr w:type="spellStart"/>
      <w:r w:rsidR="0003297F" w:rsidRPr="001A23AF">
        <w:rPr>
          <w:rFonts w:ascii="Times New Roman" w:eastAsia="Times New Roman" w:hAnsi="Times New Roman" w:cs="Times New Roman"/>
          <w:bCs/>
          <w:sz w:val="24"/>
          <w:szCs w:val="24"/>
          <w:lang w:eastAsia="ru-RU"/>
        </w:rPr>
        <w:t>Лужском</w:t>
      </w:r>
      <w:proofErr w:type="spellEnd"/>
      <w:r w:rsidR="0003297F" w:rsidRPr="001A23AF">
        <w:rPr>
          <w:rFonts w:ascii="Times New Roman" w:eastAsia="Times New Roman" w:hAnsi="Times New Roman" w:cs="Times New Roman"/>
          <w:bCs/>
          <w:sz w:val="24"/>
          <w:szCs w:val="24"/>
          <w:lang w:eastAsia="ru-RU"/>
        </w:rPr>
        <w:t xml:space="preserve">, Приозерском, </w:t>
      </w:r>
      <w:proofErr w:type="spellStart"/>
      <w:r w:rsidR="0003297F" w:rsidRPr="001A23AF">
        <w:rPr>
          <w:rFonts w:ascii="Times New Roman" w:eastAsia="Times New Roman" w:hAnsi="Times New Roman" w:cs="Times New Roman"/>
          <w:bCs/>
          <w:sz w:val="24"/>
          <w:szCs w:val="24"/>
          <w:lang w:eastAsia="ru-RU"/>
        </w:rPr>
        <w:t>Сланцевском</w:t>
      </w:r>
      <w:proofErr w:type="spellEnd"/>
      <w:r w:rsidR="0003297F" w:rsidRPr="001A23AF">
        <w:rPr>
          <w:rFonts w:ascii="Times New Roman" w:eastAsia="Times New Roman" w:hAnsi="Times New Roman" w:cs="Times New Roman"/>
          <w:bCs/>
          <w:sz w:val="24"/>
          <w:szCs w:val="24"/>
          <w:lang w:eastAsia="ru-RU"/>
        </w:rPr>
        <w:t xml:space="preserve">, </w:t>
      </w:r>
      <w:proofErr w:type="spellStart"/>
      <w:r w:rsidR="0003297F" w:rsidRPr="001A23AF">
        <w:rPr>
          <w:rFonts w:ascii="Times New Roman" w:eastAsia="Times New Roman" w:hAnsi="Times New Roman" w:cs="Times New Roman"/>
          <w:bCs/>
          <w:sz w:val="24"/>
          <w:szCs w:val="24"/>
          <w:lang w:eastAsia="ru-RU"/>
        </w:rPr>
        <w:t>Тосненском</w:t>
      </w:r>
      <w:proofErr w:type="spellEnd"/>
      <w:r w:rsidR="0003297F" w:rsidRPr="001A23AF">
        <w:rPr>
          <w:rFonts w:ascii="Times New Roman" w:eastAsia="Times New Roman" w:hAnsi="Times New Roman" w:cs="Times New Roman"/>
          <w:bCs/>
          <w:sz w:val="24"/>
          <w:szCs w:val="24"/>
          <w:lang w:eastAsia="ru-RU"/>
        </w:rPr>
        <w:t xml:space="preserve"> муниципальных районах</w:t>
      </w:r>
      <w:r w:rsidR="001D308A" w:rsidRPr="001A23AF">
        <w:rPr>
          <w:rFonts w:ascii="Times New Roman" w:eastAsia="Times New Roman" w:hAnsi="Times New Roman" w:cs="Times New Roman"/>
          <w:bCs/>
          <w:sz w:val="24"/>
          <w:szCs w:val="24"/>
          <w:lang w:eastAsia="ru-RU"/>
        </w:rPr>
        <w:t xml:space="preserve"> </w:t>
      </w:r>
      <w:r w:rsidR="0003297F" w:rsidRPr="001A23AF">
        <w:rPr>
          <w:rFonts w:ascii="Times New Roman" w:eastAsia="Times New Roman" w:hAnsi="Times New Roman" w:cs="Times New Roman"/>
          <w:bCs/>
          <w:sz w:val="24"/>
          <w:szCs w:val="24"/>
          <w:lang w:eastAsia="ru-RU"/>
        </w:rPr>
        <w:t>и Сосновоборском городском округе.</w:t>
      </w:r>
      <w:r w:rsidRPr="001A23AF">
        <w:rPr>
          <w:rFonts w:ascii="Times New Roman" w:eastAsia="Times New Roman" w:hAnsi="Times New Roman" w:cs="Times New Roman"/>
          <w:bCs/>
          <w:sz w:val="24"/>
          <w:szCs w:val="24"/>
          <w:lang w:eastAsia="ru-RU"/>
        </w:rPr>
        <w:t xml:space="preserve"> </w:t>
      </w:r>
    </w:p>
    <w:p w14:paraId="639736B1" w14:textId="39EE83FB" w:rsidR="001D308A" w:rsidRPr="001A23AF" w:rsidRDefault="00DD532F" w:rsidP="00DD532F">
      <w:pPr>
        <w:spacing w:after="0" w:line="240" w:lineRule="auto"/>
        <w:ind w:firstLine="703"/>
        <w:jc w:val="both"/>
        <w:rPr>
          <w:rFonts w:ascii="Times New Roman" w:eastAsia="Times New Roman" w:hAnsi="Times New Roman" w:cs="Times New Roman"/>
          <w:bCs/>
          <w:sz w:val="24"/>
          <w:szCs w:val="24"/>
          <w:lang w:eastAsia="ru-RU"/>
        </w:rPr>
      </w:pPr>
      <w:r w:rsidRPr="001A23AF">
        <w:rPr>
          <w:rFonts w:ascii="Times New Roman" w:eastAsia="Times New Roman" w:hAnsi="Times New Roman" w:cs="Times New Roman"/>
          <w:bCs/>
          <w:sz w:val="24"/>
          <w:szCs w:val="24"/>
          <w:lang w:eastAsia="ru-RU"/>
        </w:rPr>
        <w:t>Незначительное увеличение бе</w:t>
      </w:r>
      <w:r w:rsidR="0003297F" w:rsidRPr="001A23AF">
        <w:rPr>
          <w:rFonts w:ascii="Times New Roman" w:eastAsia="Times New Roman" w:hAnsi="Times New Roman" w:cs="Times New Roman"/>
          <w:bCs/>
          <w:sz w:val="24"/>
          <w:szCs w:val="24"/>
          <w:lang w:eastAsia="ru-RU"/>
        </w:rPr>
        <w:t>зработных граждан наблюдалось в</w:t>
      </w:r>
      <w:r w:rsidRPr="001A23AF">
        <w:rPr>
          <w:rFonts w:ascii="Times New Roman" w:eastAsia="Times New Roman" w:hAnsi="Times New Roman" w:cs="Times New Roman"/>
          <w:bCs/>
          <w:sz w:val="24"/>
          <w:szCs w:val="24"/>
          <w:lang w:eastAsia="ru-RU"/>
        </w:rPr>
        <w:t xml:space="preserve"> </w:t>
      </w:r>
      <w:proofErr w:type="spellStart"/>
      <w:r w:rsidR="001D308A" w:rsidRPr="001A23AF">
        <w:rPr>
          <w:rFonts w:ascii="Times New Roman" w:eastAsia="Times New Roman" w:hAnsi="Times New Roman" w:cs="Times New Roman"/>
          <w:bCs/>
          <w:sz w:val="24"/>
          <w:szCs w:val="24"/>
          <w:lang w:eastAsia="ru-RU"/>
        </w:rPr>
        <w:t>Кингисеппском</w:t>
      </w:r>
      <w:proofErr w:type="spellEnd"/>
      <w:r w:rsidR="001D308A" w:rsidRPr="001A23AF">
        <w:rPr>
          <w:rFonts w:ascii="Times New Roman" w:eastAsia="Times New Roman" w:hAnsi="Times New Roman" w:cs="Times New Roman"/>
          <w:bCs/>
          <w:sz w:val="24"/>
          <w:szCs w:val="24"/>
          <w:lang w:eastAsia="ru-RU"/>
        </w:rPr>
        <w:t xml:space="preserve">, </w:t>
      </w:r>
      <w:proofErr w:type="spellStart"/>
      <w:r w:rsidR="001D308A" w:rsidRPr="001A23AF">
        <w:rPr>
          <w:rFonts w:ascii="Times New Roman" w:eastAsia="Times New Roman" w:hAnsi="Times New Roman" w:cs="Times New Roman"/>
          <w:bCs/>
          <w:sz w:val="24"/>
          <w:szCs w:val="24"/>
          <w:lang w:eastAsia="ru-RU"/>
        </w:rPr>
        <w:t>Подпорожском</w:t>
      </w:r>
      <w:proofErr w:type="spellEnd"/>
      <w:r w:rsidR="001D308A" w:rsidRPr="001A23AF">
        <w:rPr>
          <w:rFonts w:ascii="Times New Roman" w:eastAsia="Times New Roman" w:hAnsi="Times New Roman" w:cs="Times New Roman"/>
          <w:bCs/>
          <w:sz w:val="24"/>
          <w:szCs w:val="24"/>
          <w:lang w:eastAsia="ru-RU"/>
        </w:rPr>
        <w:t>, Тихвинском муниципальных районах.</w:t>
      </w:r>
    </w:p>
    <w:p w14:paraId="709A2F38" w14:textId="11ABD880" w:rsidR="00DD532F" w:rsidRPr="001A23AF" w:rsidRDefault="00DD532F" w:rsidP="00DD532F">
      <w:pPr>
        <w:spacing w:after="0" w:line="240" w:lineRule="auto"/>
        <w:ind w:firstLine="703"/>
        <w:jc w:val="both"/>
        <w:rPr>
          <w:rFonts w:ascii="Times New Roman" w:eastAsia="Times New Roman" w:hAnsi="Times New Roman" w:cs="Times New Roman"/>
          <w:bCs/>
          <w:sz w:val="16"/>
          <w:szCs w:val="16"/>
          <w:lang w:eastAsia="ru-RU"/>
        </w:rPr>
      </w:pPr>
    </w:p>
    <w:p w14:paraId="6BCE4C0E" w14:textId="77777777" w:rsidR="00AB4A3D" w:rsidRPr="00254BD4" w:rsidRDefault="00AB4A3D" w:rsidP="00AB4A3D">
      <w:pPr>
        <w:spacing w:after="0" w:line="240" w:lineRule="auto"/>
        <w:jc w:val="center"/>
        <w:rPr>
          <w:rFonts w:ascii="Times New Roman" w:eastAsia="Times New Roman" w:hAnsi="Times New Roman" w:cs="Times New Roman"/>
          <w:b/>
          <w:bCs/>
          <w:color w:val="002060"/>
          <w:sz w:val="24"/>
          <w:szCs w:val="20"/>
          <w:lang w:eastAsia="ru-RU"/>
        </w:rPr>
      </w:pPr>
      <w:r w:rsidRPr="00C278C6">
        <w:rPr>
          <w:rFonts w:ascii="Times New Roman" w:eastAsia="Times New Roman" w:hAnsi="Times New Roman" w:cs="Times New Roman"/>
          <w:b/>
          <w:bCs/>
          <w:color w:val="002060"/>
          <w:sz w:val="24"/>
          <w:szCs w:val="20"/>
          <w:lang w:eastAsia="ru-RU"/>
        </w:rPr>
        <w:t>Состав безработных граждан</w:t>
      </w:r>
      <w:r w:rsidRPr="00DD2A82">
        <w:rPr>
          <w:rFonts w:ascii="Times New Roman" w:eastAsia="Times New Roman" w:hAnsi="Times New Roman" w:cs="Times New Roman"/>
          <w:b/>
          <w:bCs/>
          <w:color w:val="002060"/>
          <w:sz w:val="24"/>
          <w:szCs w:val="20"/>
          <w:lang w:eastAsia="ru-RU"/>
        </w:rPr>
        <w:t xml:space="preserve"> </w:t>
      </w:r>
    </w:p>
    <w:p w14:paraId="5300F968" w14:textId="77777777" w:rsidR="007C062A" w:rsidRPr="004D42D8" w:rsidRDefault="007C062A" w:rsidP="00D37A01">
      <w:pPr>
        <w:spacing w:after="0" w:line="240" w:lineRule="auto"/>
        <w:jc w:val="both"/>
        <w:rPr>
          <w:rFonts w:ascii="Times New Roman" w:eastAsia="Times New Roman" w:hAnsi="Times New Roman" w:cs="Times New Roman"/>
          <w:bCs/>
          <w:sz w:val="10"/>
          <w:szCs w:val="10"/>
          <w:lang w:eastAsia="ru-RU"/>
        </w:rPr>
      </w:pPr>
    </w:p>
    <w:p w14:paraId="6E6591A6" w14:textId="77777777" w:rsidR="004E7EE0" w:rsidRPr="001A23AF"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1A23AF">
        <w:rPr>
          <w:rFonts w:ascii="Times New Roman" w:eastAsia="Times New Roman" w:hAnsi="Times New Roman" w:cs="Times New Roman"/>
          <w:bCs/>
          <w:sz w:val="24"/>
          <w:szCs w:val="24"/>
          <w:lang w:eastAsia="ru-RU"/>
        </w:rPr>
        <w:t>В общей численности безработных граждан, состоявших на учете в службе занятости населения, в начале января 2023 года (4002 человека):</w:t>
      </w:r>
    </w:p>
    <w:p w14:paraId="499187E3" w14:textId="77777777" w:rsidR="004E7EE0" w:rsidRPr="001A23AF"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1A23AF">
        <w:rPr>
          <w:rFonts w:ascii="Times New Roman" w:eastAsia="Times New Roman" w:hAnsi="Times New Roman" w:cs="Times New Roman"/>
          <w:bCs/>
          <w:sz w:val="24"/>
          <w:szCs w:val="24"/>
          <w:lang w:eastAsia="ru-RU"/>
        </w:rPr>
        <w:t>осуществлявших трудовую деятельность – 3775 человек (94%), из них:</w:t>
      </w:r>
      <w:r w:rsidRPr="001A23AF">
        <w:rPr>
          <w:rFonts w:ascii="Times New Roman" w:eastAsia="Times New Roman" w:hAnsi="Times New Roman" w:cs="Times New Roman"/>
          <w:bCs/>
          <w:sz w:val="24"/>
          <w:szCs w:val="24"/>
          <w:lang w:eastAsia="ru-RU"/>
        </w:rPr>
        <w:br/>
        <w:t>по причинам прекращения трудовой деятельности:</w:t>
      </w:r>
    </w:p>
    <w:p w14:paraId="6F16EF98" w14:textId="77777777" w:rsidR="004E7EE0" w:rsidRPr="001A23AF" w:rsidRDefault="004E7EE0" w:rsidP="004E7EE0">
      <w:pPr>
        <w:spacing w:after="0" w:line="240" w:lineRule="auto"/>
        <w:ind w:firstLine="709"/>
        <w:jc w:val="both"/>
        <w:rPr>
          <w:rFonts w:ascii="Times New Roman" w:eastAsia="Times New Roman" w:hAnsi="Times New Roman" w:cs="Times New Roman"/>
          <w:bCs/>
          <w:sz w:val="24"/>
          <w:szCs w:val="24"/>
          <w:lang w:eastAsia="ru-RU"/>
        </w:rPr>
      </w:pPr>
      <w:proofErr w:type="gramStart"/>
      <w:r w:rsidRPr="001A23AF">
        <w:rPr>
          <w:rFonts w:ascii="Times New Roman" w:eastAsia="Times New Roman" w:hAnsi="Times New Roman" w:cs="Times New Roman"/>
          <w:bCs/>
          <w:sz w:val="24"/>
          <w:szCs w:val="24"/>
          <w:lang w:eastAsia="ru-RU"/>
        </w:rPr>
        <w:t>уволенные</w:t>
      </w:r>
      <w:proofErr w:type="gramEnd"/>
      <w:r w:rsidRPr="001A23AF">
        <w:rPr>
          <w:rFonts w:ascii="Times New Roman" w:eastAsia="Times New Roman" w:hAnsi="Times New Roman" w:cs="Times New Roman"/>
          <w:bCs/>
          <w:sz w:val="24"/>
          <w:szCs w:val="24"/>
          <w:lang w:eastAsia="ru-RU"/>
        </w:rPr>
        <w:t xml:space="preserve"> по собственному желанию – 2503 человека (66%);</w:t>
      </w:r>
    </w:p>
    <w:p w14:paraId="5DF29C25" w14:textId="77777777" w:rsidR="004E7EE0" w:rsidRPr="001A23AF" w:rsidRDefault="004E7EE0" w:rsidP="004E7EE0">
      <w:pPr>
        <w:spacing w:after="0" w:line="240" w:lineRule="auto"/>
        <w:ind w:firstLine="709"/>
        <w:jc w:val="both"/>
        <w:rPr>
          <w:rFonts w:ascii="Times New Roman" w:eastAsia="Times New Roman" w:hAnsi="Times New Roman" w:cs="Times New Roman"/>
          <w:bCs/>
          <w:sz w:val="24"/>
          <w:szCs w:val="24"/>
          <w:lang w:eastAsia="ru-RU"/>
        </w:rPr>
      </w:pPr>
      <w:proofErr w:type="gramStart"/>
      <w:r w:rsidRPr="001A23AF">
        <w:rPr>
          <w:rFonts w:ascii="Times New Roman" w:eastAsia="Times New Roman" w:hAnsi="Times New Roman" w:cs="Times New Roman"/>
          <w:bCs/>
          <w:sz w:val="24"/>
          <w:szCs w:val="24"/>
          <w:lang w:eastAsia="ru-RU"/>
        </w:rPr>
        <w:t>уволенные</w:t>
      </w:r>
      <w:proofErr w:type="gramEnd"/>
      <w:r w:rsidRPr="001A23AF">
        <w:rPr>
          <w:rFonts w:ascii="Times New Roman" w:eastAsia="Times New Roman" w:hAnsi="Times New Roman" w:cs="Times New Roman"/>
          <w:bCs/>
          <w:sz w:val="24"/>
          <w:szCs w:val="24"/>
          <w:lang w:eastAsia="ru-RU"/>
        </w:rPr>
        <w:t xml:space="preserve"> по соглашению сторон – 644 человека (17%);</w:t>
      </w:r>
    </w:p>
    <w:p w14:paraId="3F5D0FEF"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1A23AF">
        <w:rPr>
          <w:rFonts w:ascii="Times New Roman" w:eastAsia="Times New Roman" w:hAnsi="Times New Roman" w:cs="Times New Roman"/>
          <w:bCs/>
          <w:sz w:val="24"/>
          <w:szCs w:val="24"/>
          <w:lang w:eastAsia="ru-RU"/>
        </w:rPr>
        <w:t xml:space="preserve">уволенные в связи с ликвидацией организации, либо прекращением деятельности </w:t>
      </w:r>
      <w:r w:rsidRPr="004E7EE0">
        <w:rPr>
          <w:rFonts w:ascii="Times New Roman" w:eastAsia="Times New Roman" w:hAnsi="Times New Roman" w:cs="Times New Roman"/>
          <w:bCs/>
          <w:sz w:val="24"/>
          <w:szCs w:val="24"/>
          <w:lang w:eastAsia="ru-RU"/>
        </w:rPr>
        <w:t>индивидуальным предпринимателем – 289 человек (8%);</w:t>
      </w:r>
    </w:p>
    <w:p w14:paraId="70390B27"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proofErr w:type="gramStart"/>
      <w:r w:rsidRPr="004E7EE0">
        <w:rPr>
          <w:rFonts w:ascii="Times New Roman" w:eastAsia="Times New Roman" w:hAnsi="Times New Roman" w:cs="Times New Roman"/>
          <w:bCs/>
          <w:sz w:val="24"/>
          <w:szCs w:val="24"/>
          <w:lang w:eastAsia="ru-RU"/>
        </w:rPr>
        <w:t>уволенные с государственной службы – 31 человек (0,8%).</w:t>
      </w:r>
      <w:proofErr w:type="gramEnd"/>
    </w:p>
    <w:p w14:paraId="576DD45F"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Из 4002 безработных граждан:</w:t>
      </w:r>
    </w:p>
    <w:p w14:paraId="2B792E6F" w14:textId="77777777" w:rsidR="004E7EE0" w:rsidRPr="004E7EE0" w:rsidRDefault="004E7EE0" w:rsidP="004E7EE0">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4E7EE0">
        <w:rPr>
          <w:rFonts w:ascii="Times New Roman" w:eastAsia="Times New Roman" w:hAnsi="Times New Roman" w:cs="Times New Roman"/>
          <w:b/>
          <w:bCs/>
          <w:color w:val="002060"/>
          <w:sz w:val="24"/>
          <w:szCs w:val="24"/>
          <w:u w:val="single"/>
          <w:lang w:eastAsia="ru-RU"/>
        </w:rPr>
        <w:t>по возрасту:</w:t>
      </w:r>
    </w:p>
    <w:p w14:paraId="62F71DB5"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16-17 лет – 8 человек (0,2%);</w:t>
      </w:r>
    </w:p>
    <w:p w14:paraId="3D3B8A3C"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18-19 лет – 66 человек (1,6%);</w:t>
      </w:r>
    </w:p>
    <w:p w14:paraId="303305B3"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20-24 года – 198 человек (4,9%);</w:t>
      </w:r>
    </w:p>
    <w:p w14:paraId="306E7F11"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25-29 лет – 311 человек (7,8%);</w:t>
      </w:r>
    </w:p>
    <w:p w14:paraId="1A0D7D41"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lastRenderedPageBreak/>
        <w:t>30-34 года – 529 человек (13,2%);</w:t>
      </w:r>
    </w:p>
    <w:p w14:paraId="128AE46F"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35-49 лет – 1757 человек (43,9%);</w:t>
      </w:r>
    </w:p>
    <w:p w14:paraId="756A242D"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50 лет и старше – 1133 человека (28,4%);</w:t>
      </w:r>
    </w:p>
    <w:p w14:paraId="03FAD8D9" w14:textId="77777777" w:rsidR="004E7EE0" w:rsidRPr="004E7EE0" w:rsidRDefault="004E7EE0" w:rsidP="004E7EE0">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4E7EE0">
        <w:rPr>
          <w:rFonts w:ascii="Times New Roman" w:eastAsia="Times New Roman" w:hAnsi="Times New Roman" w:cs="Times New Roman"/>
          <w:b/>
          <w:bCs/>
          <w:color w:val="002060"/>
          <w:sz w:val="24"/>
          <w:szCs w:val="24"/>
          <w:u w:val="single"/>
          <w:lang w:eastAsia="ru-RU"/>
        </w:rPr>
        <w:t>по образованию:</w:t>
      </w:r>
    </w:p>
    <w:p w14:paraId="495DB21B"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высшее образование – 1445 человек (36%);</w:t>
      </w:r>
    </w:p>
    <w:p w14:paraId="2A869545" w14:textId="77777777" w:rsidR="004E7EE0" w:rsidRPr="004E7EE0" w:rsidRDefault="004E7EE0" w:rsidP="004E7EE0">
      <w:pPr>
        <w:tabs>
          <w:tab w:val="right" w:pos="10205"/>
        </w:tabs>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среднее проф. образование – 1302 человека (32,5%);</w:t>
      </w:r>
      <w:r w:rsidRPr="004E7EE0">
        <w:rPr>
          <w:rFonts w:ascii="Times New Roman" w:eastAsia="Times New Roman" w:hAnsi="Times New Roman" w:cs="Times New Roman"/>
          <w:bCs/>
          <w:sz w:val="24"/>
          <w:szCs w:val="24"/>
          <w:lang w:eastAsia="ru-RU"/>
        </w:rPr>
        <w:tab/>
      </w:r>
    </w:p>
    <w:p w14:paraId="08193B48"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среднее общее образование – 637 человек (15,9%);</w:t>
      </w:r>
    </w:p>
    <w:p w14:paraId="4B03EA02"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основное общее образование – 554 человека (13,6%);</w:t>
      </w:r>
    </w:p>
    <w:p w14:paraId="7035390C" w14:textId="77777777" w:rsidR="004E7EE0" w:rsidRPr="004E7EE0"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4E7EE0">
        <w:rPr>
          <w:rFonts w:ascii="Times New Roman" w:eastAsia="Times New Roman" w:hAnsi="Times New Roman" w:cs="Times New Roman"/>
          <w:bCs/>
          <w:sz w:val="24"/>
          <w:szCs w:val="24"/>
          <w:lang w:eastAsia="ru-RU"/>
        </w:rPr>
        <w:t>не имеющие основного общего образования – 74 человека (2%);</w:t>
      </w:r>
    </w:p>
    <w:p w14:paraId="44DA77E5" w14:textId="77777777" w:rsidR="004E7EE0" w:rsidRPr="004E7EE0" w:rsidRDefault="004E7EE0" w:rsidP="004E7EE0">
      <w:pPr>
        <w:spacing w:after="0" w:line="240" w:lineRule="auto"/>
        <w:ind w:firstLine="709"/>
        <w:jc w:val="both"/>
        <w:rPr>
          <w:rFonts w:ascii="Times New Roman" w:eastAsia="Times New Roman" w:hAnsi="Times New Roman" w:cs="Times New Roman"/>
          <w:b/>
          <w:bCs/>
          <w:color w:val="002060"/>
          <w:sz w:val="24"/>
          <w:szCs w:val="24"/>
          <w:u w:val="single"/>
          <w:lang w:eastAsia="ru-RU"/>
        </w:rPr>
      </w:pPr>
      <w:r w:rsidRPr="004E7EE0">
        <w:rPr>
          <w:rFonts w:ascii="Times New Roman" w:eastAsia="Times New Roman" w:hAnsi="Times New Roman" w:cs="Times New Roman"/>
          <w:b/>
          <w:bCs/>
          <w:color w:val="002060"/>
          <w:sz w:val="24"/>
          <w:szCs w:val="24"/>
          <w:u w:val="single"/>
          <w:lang w:eastAsia="ru-RU"/>
        </w:rPr>
        <w:t>по отдельным категориям граждан:</w:t>
      </w:r>
    </w:p>
    <w:p w14:paraId="0C3673AC" w14:textId="77777777" w:rsidR="004E7EE0" w:rsidRPr="004E7EE0" w:rsidRDefault="004E7EE0" w:rsidP="004E7EE0">
      <w:pPr>
        <w:spacing w:after="0" w:line="240" w:lineRule="auto"/>
        <w:ind w:firstLine="720"/>
        <w:jc w:val="both"/>
        <w:rPr>
          <w:rFonts w:ascii="Times New Roman" w:eastAsia="Times New Roman" w:hAnsi="Times New Roman" w:cs="Times New Roman"/>
          <w:sz w:val="24"/>
          <w:szCs w:val="24"/>
          <w:lang w:eastAsia="ru-RU"/>
        </w:rPr>
      </w:pPr>
      <w:r w:rsidRPr="004E7EE0">
        <w:rPr>
          <w:rFonts w:ascii="Times New Roman" w:eastAsia="Times New Roman" w:hAnsi="Times New Roman" w:cs="Times New Roman"/>
          <w:sz w:val="24"/>
          <w:szCs w:val="24"/>
          <w:lang w:eastAsia="ru-RU"/>
        </w:rPr>
        <w:t>родителей, имеющих несовершеннолетних детей, всего – 1392 человека (35%);</w:t>
      </w:r>
    </w:p>
    <w:p w14:paraId="20003B0B" w14:textId="77777777" w:rsidR="004E7EE0" w:rsidRPr="004E7EE0" w:rsidRDefault="004E7EE0" w:rsidP="004E7EE0">
      <w:pPr>
        <w:spacing w:after="0" w:line="240" w:lineRule="auto"/>
        <w:ind w:firstLine="720"/>
        <w:jc w:val="both"/>
        <w:rPr>
          <w:rFonts w:ascii="Times New Roman" w:eastAsia="Times New Roman" w:hAnsi="Times New Roman" w:cs="Times New Roman"/>
          <w:sz w:val="24"/>
          <w:szCs w:val="24"/>
          <w:lang w:eastAsia="ru-RU"/>
        </w:rPr>
      </w:pPr>
      <w:r w:rsidRPr="004E7EE0">
        <w:rPr>
          <w:rFonts w:ascii="Times New Roman" w:eastAsia="Times New Roman" w:hAnsi="Times New Roman" w:cs="Times New Roman"/>
          <w:sz w:val="24"/>
          <w:szCs w:val="24"/>
          <w:lang w:eastAsia="ru-RU"/>
        </w:rPr>
        <w:t>инвалидов – 285 человек (7%);</w:t>
      </w:r>
    </w:p>
    <w:p w14:paraId="43E5D941" w14:textId="77777777" w:rsidR="004E7EE0" w:rsidRPr="004E7EE0" w:rsidRDefault="004E7EE0" w:rsidP="004E7EE0">
      <w:pPr>
        <w:spacing w:after="0" w:line="240" w:lineRule="auto"/>
        <w:ind w:firstLine="720"/>
        <w:jc w:val="both"/>
        <w:rPr>
          <w:rFonts w:ascii="Times New Roman" w:eastAsia="Times New Roman" w:hAnsi="Times New Roman" w:cs="Times New Roman"/>
          <w:sz w:val="24"/>
          <w:szCs w:val="24"/>
          <w:lang w:eastAsia="ru-RU"/>
        </w:rPr>
      </w:pPr>
      <w:r w:rsidRPr="004E7EE0">
        <w:rPr>
          <w:rFonts w:ascii="Times New Roman" w:eastAsia="Times New Roman" w:hAnsi="Times New Roman" w:cs="Times New Roman"/>
          <w:sz w:val="24"/>
          <w:szCs w:val="24"/>
          <w:lang w:eastAsia="ru-RU"/>
        </w:rPr>
        <w:t xml:space="preserve">граждан </w:t>
      </w:r>
      <w:proofErr w:type="spellStart"/>
      <w:r w:rsidRPr="004E7EE0">
        <w:rPr>
          <w:rFonts w:ascii="Times New Roman" w:eastAsia="Times New Roman" w:hAnsi="Times New Roman" w:cs="Times New Roman"/>
          <w:sz w:val="24"/>
          <w:szCs w:val="24"/>
          <w:lang w:eastAsia="ru-RU"/>
        </w:rPr>
        <w:t>предпенсионного</w:t>
      </w:r>
      <w:proofErr w:type="spellEnd"/>
      <w:r w:rsidRPr="004E7EE0">
        <w:rPr>
          <w:rFonts w:ascii="Times New Roman" w:eastAsia="Times New Roman" w:hAnsi="Times New Roman" w:cs="Times New Roman"/>
          <w:sz w:val="24"/>
          <w:szCs w:val="24"/>
          <w:lang w:eastAsia="ru-RU"/>
        </w:rPr>
        <w:t xml:space="preserve"> возраста – 654 человека (16%);</w:t>
      </w:r>
    </w:p>
    <w:p w14:paraId="63CC7EA8" w14:textId="77777777" w:rsidR="004E7EE0" w:rsidRPr="001A23AF" w:rsidRDefault="004E7EE0" w:rsidP="004E7EE0">
      <w:pPr>
        <w:spacing w:after="0" w:line="240" w:lineRule="auto"/>
        <w:ind w:firstLine="720"/>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граждан, стремящихся возобновить трудовую деятельность после длительного перерыва (более одного года), – 301 человек (8%);</w:t>
      </w:r>
    </w:p>
    <w:p w14:paraId="3723F063" w14:textId="77777777" w:rsidR="004E7EE0" w:rsidRPr="001A23AF" w:rsidRDefault="004E7EE0" w:rsidP="004E7EE0">
      <w:pPr>
        <w:spacing w:after="0" w:line="240" w:lineRule="auto"/>
        <w:ind w:firstLine="709"/>
        <w:jc w:val="both"/>
        <w:rPr>
          <w:rFonts w:ascii="Times New Roman" w:eastAsia="Times New Roman" w:hAnsi="Times New Roman" w:cs="Times New Roman"/>
          <w:bCs/>
          <w:sz w:val="24"/>
          <w:szCs w:val="24"/>
          <w:lang w:eastAsia="ru-RU"/>
        </w:rPr>
      </w:pPr>
      <w:r w:rsidRPr="001A23AF">
        <w:rPr>
          <w:rFonts w:ascii="Times New Roman" w:eastAsia="Times New Roman" w:hAnsi="Times New Roman" w:cs="Times New Roman"/>
          <w:bCs/>
          <w:sz w:val="24"/>
          <w:szCs w:val="24"/>
          <w:lang w:eastAsia="ru-RU"/>
        </w:rPr>
        <w:t>граждан, впервые ищущих работу (ранее не работавших), – 228 человек (6%).</w:t>
      </w:r>
    </w:p>
    <w:p w14:paraId="098A18F2" w14:textId="77777777" w:rsidR="007B2DA7" w:rsidRPr="00277A9A" w:rsidRDefault="007B2DA7" w:rsidP="00234919">
      <w:pPr>
        <w:spacing w:after="0" w:line="240" w:lineRule="auto"/>
        <w:jc w:val="center"/>
        <w:rPr>
          <w:rFonts w:ascii="Times New Roman" w:eastAsia="Times New Roman" w:hAnsi="Times New Roman" w:cs="Times New Roman"/>
          <w:b/>
          <w:color w:val="0070C0"/>
          <w:sz w:val="10"/>
          <w:szCs w:val="10"/>
          <w:lang w:eastAsia="ru-RU"/>
        </w:rPr>
      </w:pPr>
    </w:p>
    <w:p w14:paraId="21757AFE" w14:textId="77777777" w:rsidR="00234919" w:rsidRDefault="00234919" w:rsidP="00234919">
      <w:pPr>
        <w:spacing w:after="0" w:line="240" w:lineRule="auto"/>
        <w:jc w:val="center"/>
        <w:rPr>
          <w:rFonts w:ascii="Times New Roman" w:eastAsia="Times New Roman" w:hAnsi="Times New Roman" w:cs="Times New Roman"/>
          <w:b/>
          <w:color w:val="002060"/>
          <w:sz w:val="24"/>
          <w:szCs w:val="24"/>
          <w:lang w:eastAsia="ru-RU"/>
        </w:rPr>
      </w:pPr>
      <w:r w:rsidRPr="00254BD4">
        <w:rPr>
          <w:rFonts w:ascii="Times New Roman" w:eastAsia="Times New Roman" w:hAnsi="Times New Roman" w:cs="Times New Roman"/>
          <w:b/>
          <w:color w:val="002060"/>
          <w:sz w:val="24"/>
          <w:szCs w:val="24"/>
          <w:lang w:eastAsia="ru-RU"/>
        </w:rPr>
        <w:t>Распределение безработных граждан по продолжительности безработицы</w:t>
      </w:r>
    </w:p>
    <w:p w14:paraId="32FC1B5F" w14:textId="77777777" w:rsidR="00234919" w:rsidRPr="00C278C6" w:rsidRDefault="00234919" w:rsidP="00234919">
      <w:pPr>
        <w:spacing w:after="0" w:line="240" w:lineRule="auto"/>
        <w:jc w:val="center"/>
        <w:rPr>
          <w:rFonts w:ascii="Times New Roman" w:eastAsia="Times New Roman" w:hAnsi="Times New Roman" w:cs="Times New Roman"/>
          <w:b/>
          <w:sz w:val="10"/>
          <w:szCs w:val="10"/>
          <w:lang w:eastAsia="ru-RU"/>
        </w:rPr>
      </w:pPr>
    </w:p>
    <w:tbl>
      <w:tblPr>
        <w:tblW w:w="10498" w:type="dxa"/>
        <w:tblInd w:w="-269" w:type="dxa"/>
        <w:tblLayout w:type="fixed"/>
        <w:tblCellMar>
          <w:left w:w="0" w:type="dxa"/>
          <w:right w:w="0" w:type="dxa"/>
        </w:tblCellMar>
        <w:tblLook w:val="0000" w:firstRow="0" w:lastRow="0" w:firstColumn="0" w:lastColumn="0" w:noHBand="0" w:noVBand="0"/>
      </w:tblPr>
      <w:tblGrid>
        <w:gridCol w:w="2015"/>
        <w:gridCol w:w="673"/>
        <w:gridCol w:w="191"/>
        <w:gridCol w:w="863"/>
        <w:gridCol w:w="795"/>
        <w:gridCol w:w="850"/>
        <w:gridCol w:w="81"/>
        <w:gridCol w:w="628"/>
        <w:gridCol w:w="851"/>
        <w:gridCol w:w="50"/>
        <w:gridCol w:w="800"/>
        <w:gridCol w:w="851"/>
        <w:gridCol w:w="8"/>
        <w:gridCol w:w="112"/>
        <w:gridCol w:w="730"/>
        <w:gridCol w:w="992"/>
        <w:gridCol w:w="8"/>
      </w:tblGrid>
      <w:tr w:rsidR="005416C5" w:rsidRPr="00076E68" w14:paraId="57B6E6CF" w14:textId="77777777" w:rsidTr="00DD532F">
        <w:trPr>
          <w:gridAfter w:val="1"/>
          <w:wAfter w:w="8" w:type="dxa"/>
          <w:trHeight w:val="293"/>
        </w:trPr>
        <w:tc>
          <w:tcPr>
            <w:tcW w:w="2015" w:type="dxa"/>
            <w:tcBorders>
              <w:top w:val="single" w:sz="8" w:space="0" w:color="auto"/>
              <w:left w:val="single" w:sz="8" w:space="0" w:color="auto"/>
              <w:bottom w:val="nil"/>
              <w:right w:val="single" w:sz="4" w:space="0" w:color="auto"/>
            </w:tcBorders>
            <w:noWrap/>
            <w:tcMar>
              <w:top w:w="15" w:type="dxa"/>
              <w:left w:w="15" w:type="dxa"/>
              <w:bottom w:w="0" w:type="dxa"/>
              <w:right w:w="15" w:type="dxa"/>
            </w:tcMar>
            <w:vAlign w:val="bottom"/>
          </w:tcPr>
          <w:p w14:paraId="2296D44B" w14:textId="77777777" w:rsidR="005416C5" w:rsidRPr="008F314B" w:rsidRDefault="005416C5" w:rsidP="00DD532F">
            <w:pPr>
              <w:spacing w:after="0" w:line="240" w:lineRule="auto"/>
              <w:rPr>
                <w:rFonts w:ascii="Times New Roman" w:eastAsia="Times New Roman" w:hAnsi="Times New Roman" w:cs="Times New Roman"/>
                <w:color w:val="002060"/>
                <w:sz w:val="20"/>
                <w:szCs w:val="20"/>
                <w:lang w:eastAsia="ru-RU"/>
              </w:rPr>
            </w:pPr>
            <w:r w:rsidRPr="008F314B">
              <w:rPr>
                <w:rFonts w:ascii="Times New Roman" w:eastAsia="Times New Roman" w:hAnsi="Times New Roman" w:cs="Times New Roman"/>
                <w:color w:val="002060"/>
                <w:sz w:val="20"/>
                <w:szCs w:val="20"/>
                <w:lang w:eastAsia="ru-RU"/>
              </w:rPr>
              <w:t> </w:t>
            </w:r>
          </w:p>
        </w:tc>
        <w:tc>
          <w:tcPr>
            <w:tcW w:w="673" w:type="dxa"/>
            <w:tcBorders>
              <w:top w:val="single" w:sz="8" w:space="0" w:color="auto"/>
              <w:left w:val="nil"/>
              <w:bottom w:val="nil"/>
              <w:right w:val="nil"/>
            </w:tcBorders>
            <w:noWrap/>
            <w:tcMar>
              <w:top w:w="15" w:type="dxa"/>
              <w:left w:w="15" w:type="dxa"/>
              <w:bottom w:w="0" w:type="dxa"/>
              <w:right w:w="15" w:type="dxa"/>
            </w:tcMar>
            <w:vAlign w:val="bottom"/>
          </w:tcPr>
          <w:p w14:paraId="0F5B04D6" w14:textId="77777777" w:rsidR="005416C5" w:rsidRPr="008F314B" w:rsidRDefault="005416C5" w:rsidP="00DD532F">
            <w:pPr>
              <w:spacing w:after="0" w:line="240" w:lineRule="auto"/>
              <w:rPr>
                <w:rFonts w:ascii="Times New Roman" w:eastAsia="Times New Roman" w:hAnsi="Times New Roman" w:cs="Times New Roman"/>
                <w:color w:val="002060"/>
                <w:sz w:val="20"/>
                <w:szCs w:val="20"/>
                <w:lang w:eastAsia="ru-RU"/>
              </w:rPr>
            </w:pPr>
            <w:r w:rsidRPr="008F314B">
              <w:rPr>
                <w:rFonts w:ascii="Times New Roman" w:eastAsia="Times New Roman" w:hAnsi="Times New Roman" w:cs="Times New Roman"/>
                <w:color w:val="002060"/>
                <w:sz w:val="20"/>
                <w:szCs w:val="20"/>
                <w:lang w:eastAsia="ru-RU"/>
              </w:rPr>
              <w:t> </w:t>
            </w:r>
          </w:p>
        </w:tc>
        <w:tc>
          <w:tcPr>
            <w:tcW w:w="1054" w:type="dxa"/>
            <w:gridSpan w:val="2"/>
            <w:tcBorders>
              <w:top w:val="single" w:sz="8" w:space="0" w:color="auto"/>
              <w:left w:val="nil"/>
              <w:bottom w:val="nil"/>
              <w:right w:val="nil"/>
            </w:tcBorders>
            <w:noWrap/>
            <w:tcMar>
              <w:top w:w="15" w:type="dxa"/>
              <w:left w:w="15" w:type="dxa"/>
              <w:bottom w:w="0" w:type="dxa"/>
              <w:right w:w="15" w:type="dxa"/>
            </w:tcMar>
            <w:vAlign w:val="bottom"/>
          </w:tcPr>
          <w:p w14:paraId="31D53313" w14:textId="77777777" w:rsidR="005416C5" w:rsidRPr="008F314B" w:rsidRDefault="005416C5" w:rsidP="00DD532F">
            <w:pPr>
              <w:spacing w:after="0" w:line="240" w:lineRule="auto"/>
              <w:jc w:val="center"/>
              <w:rPr>
                <w:rFonts w:ascii="Times New Roman" w:eastAsia="Times New Roman" w:hAnsi="Times New Roman" w:cs="Times New Roman"/>
                <w:color w:val="002060"/>
                <w:sz w:val="20"/>
                <w:szCs w:val="20"/>
                <w:lang w:eastAsia="ru-RU"/>
              </w:rPr>
            </w:pPr>
            <w:r w:rsidRPr="008F314B">
              <w:rPr>
                <w:rFonts w:ascii="Times New Roman" w:eastAsia="Times New Roman" w:hAnsi="Times New Roman" w:cs="Times New Roman"/>
                <w:color w:val="002060"/>
                <w:sz w:val="20"/>
                <w:szCs w:val="20"/>
                <w:lang w:eastAsia="ru-RU"/>
              </w:rPr>
              <w:t> </w:t>
            </w:r>
          </w:p>
        </w:tc>
        <w:tc>
          <w:tcPr>
            <w:tcW w:w="6748" w:type="dxa"/>
            <w:gridSpan w:val="12"/>
            <w:tcBorders>
              <w:top w:val="single" w:sz="8" w:space="0" w:color="auto"/>
              <w:left w:val="single" w:sz="4" w:space="0" w:color="auto"/>
              <w:bottom w:val="single" w:sz="4" w:space="0" w:color="auto"/>
              <w:right w:val="single" w:sz="8" w:space="0" w:color="000000"/>
            </w:tcBorders>
            <w:noWrap/>
            <w:tcMar>
              <w:top w:w="15" w:type="dxa"/>
              <w:left w:w="15" w:type="dxa"/>
              <w:bottom w:w="0" w:type="dxa"/>
              <w:right w:w="15" w:type="dxa"/>
            </w:tcMar>
            <w:vAlign w:val="bottom"/>
          </w:tcPr>
          <w:p w14:paraId="5B15359E" w14:textId="77777777" w:rsidR="005416C5" w:rsidRPr="008F314B"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8F314B">
              <w:rPr>
                <w:rFonts w:ascii="Times New Roman" w:eastAsia="Times New Roman" w:hAnsi="Times New Roman" w:cs="Times New Roman"/>
                <w:b/>
                <w:color w:val="002060"/>
                <w:sz w:val="20"/>
                <w:szCs w:val="20"/>
                <w:lang w:eastAsia="ru-RU"/>
              </w:rPr>
              <w:t>в том числе:</w:t>
            </w:r>
          </w:p>
        </w:tc>
      </w:tr>
      <w:tr w:rsidR="005416C5" w:rsidRPr="000F63B1" w14:paraId="22D6DC2F" w14:textId="77777777" w:rsidTr="00DD532F">
        <w:trPr>
          <w:trHeight w:val="644"/>
        </w:trPr>
        <w:tc>
          <w:tcPr>
            <w:tcW w:w="2015" w:type="dxa"/>
            <w:tcBorders>
              <w:top w:val="nil"/>
              <w:left w:val="single" w:sz="8" w:space="0" w:color="auto"/>
              <w:bottom w:val="nil"/>
              <w:right w:val="single" w:sz="4" w:space="0" w:color="auto"/>
            </w:tcBorders>
            <w:noWrap/>
            <w:tcMar>
              <w:top w:w="15" w:type="dxa"/>
              <w:left w:w="15" w:type="dxa"/>
              <w:bottom w:w="0" w:type="dxa"/>
              <w:right w:w="15" w:type="dxa"/>
            </w:tcMar>
          </w:tcPr>
          <w:p w14:paraId="1EC16912"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Продолжительность периода безработицы</w:t>
            </w:r>
          </w:p>
        </w:tc>
        <w:tc>
          <w:tcPr>
            <w:tcW w:w="1727" w:type="dxa"/>
            <w:gridSpan w:val="3"/>
            <w:tcBorders>
              <w:top w:val="nil"/>
              <w:left w:val="nil"/>
              <w:bottom w:val="nil"/>
              <w:right w:val="nil"/>
            </w:tcBorders>
            <w:noWrap/>
            <w:tcMar>
              <w:top w:w="15" w:type="dxa"/>
              <w:left w:w="15" w:type="dxa"/>
              <w:bottom w:w="0" w:type="dxa"/>
              <w:right w:w="15" w:type="dxa"/>
            </w:tcMar>
          </w:tcPr>
          <w:p w14:paraId="7CE89128"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Всего безработных</w:t>
            </w:r>
            <w:r w:rsidRPr="000F63B1">
              <w:rPr>
                <w:rFonts w:ascii="Times New Roman" w:eastAsia="Times New Roman" w:hAnsi="Times New Roman" w:cs="Times New Roman"/>
                <w:b/>
                <w:color w:val="002060"/>
                <w:sz w:val="20"/>
                <w:szCs w:val="20"/>
                <w:lang w:val="en-US" w:eastAsia="ru-RU"/>
              </w:rPr>
              <w:t>,</w:t>
            </w:r>
            <w:r w:rsidRPr="000F63B1">
              <w:rPr>
                <w:rFonts w:ascii="Times New Roman" w:eastAsia="Times New Roman" w:hAnsi="Times New Roman" w:cs="Times New Roman"/>
                <w:b/>
                <w:color w:val="002060"/>
                <w:sz w:val="20"/>
                <w:szCs w:val="20"/>
                <w:lang w:eastAsia="ru-RU"/>
              </w:rPr>
              <w:t xml:space="preserve"> чел</w:t>
            </w:r>
            <w:r w:rsidRPr="000F63B1">
              <w:rPr>
                <w:rFonts w:ascii="Times New Roman" w:eastAsia="Times New Roman" w:hAnsi="Times New Roman" w:cs="Times New Roman"/>
                <w:b/>
                <w:color w:val="002060"/>
                <w:sz w:val="20"/>
                <w:szCs w:val="20"/>
                <w:lang w:val="en-US" w:eastAsia="ru-RU"/>
              </w:rPr>
              <w:t>.</w:t>
            </w:r>
          </w:p>
        </w:tc>
        <w:tc>
          <w:tcPr>
            <w:tcW w:w="1645" w:type="dxa"/>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tcPr>
          <w:p w14:paraId="01159F86"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 xml:space="preserve">молодежь </w:t>
            </w:r>
            <w:proofErr w:type="gramStart"/>
            <w:r w:rsidRPr="000F63B1">
              <w:rPr>
                <w:rFonts w:ascii="Times New Roman" w:eastAsia="Times New Roman" w:hAnsi="Times New Roman" w:cs="Times New Roman"/>
                <w:b/>
                <w:color w:val="002060"/>
                <w:sz w:val="20"/>
                <w:szCs w:val="20"/>
                <w:lang w:eastAsia="ru-RU"/>
              </w:rPr>
              <w:t>в</w:t>
            </w:r>
            <w:proofErr w:type="gramEnd"/>
          </w:p>
          <w:p w14:paraId="3595920D"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roofErr w:type="gramStart"/>
            <w:r w:rsidRPr="000F63B1">
              <w:rPr>
                <w:rFonts w:ascii="Times New Roman" w:eastAsia="Times New Roman" w:hAnsi="Times New Roman" w:cs="Times New Roman"/>
                <w:b/>
                <w:color w:val="002060"/>
                <w:sz w:val="20"/>
                <w:szCs w:val="20"/>
                <w:lang w:eastAsia="ru-RU"/>
              </w:rPr>
              <w:t>возрасте</w:t>
            </w:r>
            <w:proofErr w:type="gramEnd"/>
            <w:r w:rsidRPr="000F63B1">
              <w:rPr>
                <w:rFonts w:ascii="Times New Roman" w:eastAsia="Times New Roman" w:hAnsi="Times New Roman" w:cs="Times New Roman"/>
                <w:b/>
                <w:color w:val="002060"/>
                <w:sz w:val="20"/>
                <w:szCs w:val="20"/>
                <w:lang w:eastAsia="ru-RU"/>
              </w:rPr>
              <w:t xml:space="preserve"> 16-29 лет, чел.</w:t>
            </w:r>
          </w:p>
          <w:p w14:paraId="4610C34E"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
        </w:tc>
        <w:tc>
          <w:tcPr>
            <w:tcW w:w="81" w:type="dxa"/>
            <w:tcBorders>
              <w:top w:val="nil"/>
              <w:left w:val="nil"/>
              <w:bottom w:val="single" w:sz="4" w:space="0" w:color="auto"/>
              <w:right w:val="nil"/>
            </w:tcBorders>
            <w:noWrap/>
            <w:tcMar>
              <w:top w:w="15" w:type="dxa"/>
              <w:left w:w="15" w:type="dxa"/>
              <w:bottom w:w="0" w:type="dxa"/>
              <w:right w:w="15" w:type="dxa"/>
            </w:tcMar>
          </w:tcPr>
          <w:p w14:paraId="0C2170B0"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
        </w:tc>
        <w:tc>
          <w:tcPr>
            <w:tcW w:w="147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9ECD23F"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женщины, чел</w:t>
            </w:r>
            <w:r w:rsidRPr="000F63B1">
              <w:rPr>
                <w:rFonts w:ascii="Times New Roman" w:eastAsia="Times New Roman" w:hAnsi="Times New Roman" w:cs="Times New Roman"/>
                <w:b/>
                <w:color w:val="002060"/>
                <w:sz w:val="20"/>
                <w:szCs w:val="20"/>
                <w:lang w:val="en-US" w:eastAsia="ru-RU"/>
              </w:rPr>
              <w:t>.</w:t>
            </w:r>
          </w:p>
        </w:tc>
        <w:tc>
          <w:tcPr>
            <w:tcW w:w="50" w:type="dxa"/>
            <w:tcBorders>
              <w:top w:val="nil"/>
              <w:left w:val="nil"/>
              <w:bottom w:val="nil"/>
              <w:right w:val="nil"/>
            </w:tcBorders>
            <w:noWrap/>
            <w:tcMar>
              <w:top w:w="15" w:type="dxa"/>
              <w:left w:w="15" w:type="dxa"/>
              <w:bottom w:w="0" w:type="dxa"/>
              <w:right w:w="15" w:type="dxa"/>
            </w:tcMar>
            <w:vAlign w:val="center"/>
          </w:tcPr>
          <w:p w14:paraId="0D4AB194"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
        </w:tc>
        <w:tc>
          <w:tcPr>
            <w:tcW w:w="1659" w:type="dxa"/>
            <w:gridSpan w:val="3"/>
            <w:tcBorders>
              <w:top w:val="nil"/>
              <w:left w:val="nil"/>
              <w:bottom w:val="nil"/>
              <w:right w:val="nil"/>
            </w:tcBorders>
            <w:noWrap/>
            <w:tcMar>
              <w:top w:w="15" w:type="dxa"/>
              <w:left w:w="15" w:type="dxa"/>
              <w:bottom w:w="0" w:type="dxa"/>
              <w:right w:w="15" w:type="dxa"/>
            </w:tcMar>
            <w:vAlign w:val="center"/>
          </w:tcPr>
          <w:p w14:paraId="058B2375"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инвалиды, чел.</w:t>
            </w:r>
          </w:p>
        </w:tc>
        <w:tc>
          <w:tcPr>
            <w:tcW w:w="112" w:type="dxa"/>
            <w:tcBorders>
              <w:top w:val="nil"/>
              <w:left w:val="single" w:sz="4" w:space="0" w:color="auto"/>
              <w:bottom w:val="single" w:sz="4" w:space="0" w:color="auto"/>
              <w:right w:val="nil"/>
            </w:tcBorders>
            <w:tcMar>
              <w:top w:w="15" w:type="dxa"/>
              <w:left w:w="15" w:type="dxa"/>
              <w:bottom w:w="0" w:type="dxa"/>
              <w:right w:w="15" w:type="dxa"/>
            </w:tcMar>
          </w:tcPr>
          <w:p w14:paraId="45DBE4D1"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p>
        </w:tc>
        <w:tc>
          <w:tcPr>
            <w:tcW w:w="1730" w:type="dxa"/>
            <w:gridSpan w:val="3"/>
            <w:tcBorders>
              <w:top w:val="nil"/>
              <w:left w:val="nil"/>
              <w:bottom w:val="single" w:sz="4" w:space="0" w:color="auto"/>
              <w:right w:val="single" w:sz="8" w:space="0" w:color="auto"/>
            </w:tcBorders>
            <w:noWrap/>
            <w:tcMar>
              <w:top w:w="15" w:type="dxa"/>
              <w:left w:w="15" w:type="dxa"/>
              <w:bottom w:w="0" w:type="dxa"/>
              <w:right w:w="15" w:type="dxa"/>
            </w:tcMar>
          </w:tcPr>
          <w:p w14:paraId="1FE6114D"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жители</w:t>
            </w:r>
          </w:p>
          <w:p w14:paraId="5832759D" w14:textId="77777777" w:rsidR="005416C5" w:rsidRPr="000F63B1" w:rsidRDefault="005416C5" w:rsidP="00DD532F">
            <w:pPr>
              <w:spacing w:after="0" w:line="240" w:lineRule="auto"/>
              <w:jc w:val="center"/>
              <w:rPr>
                <w:rFonts w:ascii="Times New Roman" w:eastAsia="Times New Roman" w:hAnsi="Times New Roman" w:cs="Times New Roman"/>
                <w:b/>
                <w:color w:val="002060"/>
                <w:sz w:val="20"/>
                <w:szCs w:val="20"/>
                <w:lang w:val="en-US" w:eastAsia="ru-RU"/>
              </w:rPr>
            </w:pPr>
            <w:r w:rsidRPr="000F63B1">
              <w:rPr>
                <w:rFonts w:ascii="Times New Roman" w:eastAsia="Times New Roman" w:hAnsi="Times New Roman" w:cs="Times New Roman"/>
                <w:b/>
                <w:color w:val="002060"/>
                <w:sz w:val="20"/>
                <w:szCs w:val="20"/>
                <w:lang w:eastAsia="ru-RU"/>
              </w:rPr>
              <w:t>сельской местности, чел</w:t>
            </w:r>
            <w:r w:rsidRPr="000F63B1">
              <w:rPr>
                <w:rFonts w:ascii="Times New Roman" w:eastAsia="Times New Roman" w:hAnsi="Times New Roman" w:cs="Times New Roman"/>
                <w:b/>
                <w:color w:val="002060"/>
                <w:sz w:val="20"/>
                <w:szCs w:val="20"/>
                <w:lang w:val="en-US" w:eastAsia="ru-RU"/>
              </w:rPr>
              <w:t>.</w:t>
            </w:r>
          </w:p>
        </w:tc>
      </w:tr>
      <w:tr w:rsidR="004E7EE0" w:rsidRPr="000F63B1" w14:paraId="1CE004E0" w14:textId="77777777" w:rsidTr="00DD532F">
        <w:trPr>
          <w:gridAfter w:val="1"/>
          <w:wAfter w:w="8" w:type="dxa"/>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14:paraId="27C9A9E1" w14:textId="77777777" w:rsidR="004E7EE0" w:rsidRPr="000F63B1" w:rsidRDefault="004E7EE0" w:rsidP="00DD532F">
            <w:pPr>
              <w:spacing w:after="0" w:line="240" w:lineRule="auto"/>
              <w:rPr>
                <w:rFonts w:ascii="Times New Roman" w:eastAsia="Times New Roman" w:hAnsi="Times New Roman" w:cs="Times New Roman"/>
                <w:b/>
                <w:color w:val="002060"/>
                <w:sz w:val="20"/>
                <w:szCs w:val="20"/>
                <w:lang w:eastAsia="ru-RU"/>
              </w:rPr>
            </w:pPr>
          </w:p>
        </w:tc>
        <w:tc>
          <w:tcPr>
            <w:tcW w:w="864"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14:paraId="7E86D60E" w14:textId="77777777"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63"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15CED591" w14:textId="4C298ABC" w:rsidR="004E7EE0" w:rsidRPr="000F63B1" w:rsidRDefault="004E7EE0" w:rsidP="004E7EE0">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tc>
        <w:tc>
          <w:tcPr>
            <w:tcW w:w="795"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3AE3E688" w14:textId="3615D279"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50"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540FB47D" w14:textId="4CACF961" w:rsidR="004E7EE0" w:rsidRPr="000F63B1" w:rsidRDefault="004E7EE0" w:rsidP="005B5458">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tc>
        <w:tc>
          <w:tcPr>
            <w:tcW w:w="709"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14:paraId="798C0B61" w14:textId="6FA371F4"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51" w:type="dxa"/>
            <w:tcBorders>
              <w:top w:val="single" w:sz="4" w:space="0" w:color="auto"/>
              <w:left w:val="nil"/>
              <w:bottom w:val="nil"/>
              <w:right w:val="single" w:sz="4" w:space="0" w:color="auto"/>
            </w:tcBorders>
            <w:noWrap/>
            <w:tcMar>
              <w:top w:w="15" w:type="dxa"/>
              <w:left w:w="15" w:type="dxa"/>
              <w:bottom w:w="0" w:type="dxa"/>
              <w:right w:w="15" w:type="dxa"/>
            </w:tcMar>
            <w:vAlign w:val="bottom"/>
          </w:tcPr>
          <w:p w14:paraId="0C9D7EA1" w14:textId="786917F9" w:rsidR="004E7EE0" w:rsidRPr="000F63B1" w:rsidRDefault="004E7EE0" w:rsidP="005B5458">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tc>
        <w:tc>
          <w:tcPr>
            <w:tcW w:w="850" w:type="dxa"/>
            <w:gridSpan w:val="2"/>
            <w:tcBorders>
              <w:top w:val="single" w:sz="4" w:space="0" w:color="auto"/>
              <w:left w:val="nil"/>
              <w:bottom w:val="nil"/>
              <w:right w:val="single" w:sz="4" w:space="0" w:color="auto"/>
            </w:tcBorders>
            <w:noWrap/>
            <w:tcMar>
              <w:top w:w="15" w:type="dxa"/>
              <w:left w:w="15" w:type="dxa"/>
              <w:bottom w:w="0" w:type="dxa"/>
              <w:right w:w="15" w:type="dxa"/>
            </w:tcMar>
            <w:vAlign w:val="bottom"/>
          </w:tcPr>
          <w:p w14:paraId="110F99AB" w14:textId="4A40A69F"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851" w:type="dxa"/>
            <w:tcBorders>
              <w:top w:val="single" w:sz="4" w:space="0" w:color="auto"/>
              <w:left w:val="single" w:sz="4" w:space="0" w:color="auto"/>
              <w:bottom w:val="nil"/>
              <w:right w:val="nil"/>
            </w:tcBorders>
            <w:noWrap/>
            <w:tcMar>
              <w:top w:w="15" w:type="dxa"/>
              <w:left w:w="15" w:type="dxa"/>
              <w:bottom w:w="0" w:type="dxa"/>
              <w:right w:w="15" w:type="dxa"/>
            </w:tcMar>
            <w:vAlign w:val="bottom"/>
          </w:tcPr>
          <w:p w14:paraId="1E86EAEC" w14:textId="4A979311" w:rsidR="004E7EE0" w:rsidRPr="000F63B1" w:rsidRDefault="004E7EE0" w:rsidP="005B5458">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tc>
        <w:tc>
          <w:tcPr>
            <w:tcW w:w="850" w:type="dxa"/>
            <w:gridSpan w:val="3"/>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38EF233F" w14:textId="077DA5CA"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1.01.</w:t>
            </w:r>
          </w:p>
        </w:tc>
        <w:tc>
          <w:tcPr>
            <w:tcW w:w="992" w:type="dxa"/>
            <w:tcBorders>
              <w:top w:val="single" w:sz="4" w:space="0" w:color="auto"/>
              <w:left w:val="nil"/>
              <w:bottom w:val="nil"/>
              <w:right w:val="single" w:sz="8" w:space="0" w:color="auto"/>
            </w:tcBorders>
            <w:noWrap/>
            <w:tcMar>
              <w:top w:w="15" w:type="dxa"/>
              <w:left w:w="15" w:type="dxa"/>
              <w:bottom w:w="0" w:type="dxa"/>
              <w:right w:w="15" w:type="dxa"/>
            </w:tcMar>
            <w:vAlign w:val="bottom"/>
          </w:tcPr>
          <w:p w14:paraId="4927F49D" w14:textId="1967D63A" w:rsidR="004E7EE0" w:rsidRPr="000F63B1" w:rsidRDefault="004E7EE0" w:rsidP="005B5458">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val="en-US" w:eastAsia="ru-RU"/>
              </w:rPr>
              <w:t>0</w:t>
            </w:r>
            <w:r w:rsidRPr="000F63B1">
              <w:rPr>
                <w:rFonts w:ascii="Times New Roman" w:eastAsia="Times New Roman" w:hAnsi="Times New Roman" w:cs="Times New Roman"/>
                <w:b/>
                <w:color w:val="002060"/>
                <w:sz w:val="20"/>
                <w:szCs w:val="20"/>
                <w:lang w:eastAsia="ru-RU"/>
              </w:rPr>
              <w:t>1.</w:t>
            </w:r>
            <w:r>
              <w:rPr>
                <w:rFonts w:ascii="Times New Roman" w:eastAsia="Times New Roman" w:hAnsi="Times New Roman" w:cs="Times New Roman"/>
                <w:b/>
                <w:color w:val="002060"/>
                <w:sz w:val="20"/>
                <w:szCs w:val="20"/>
                <w:lang w:eastAsia="ru-RU"/>
              </w:rPr>
              <w:t>01</w:t>
            </w:r>
            <w:r w:rsidRPr="000F63B1">
              <w:rPr>
                <w:rFonts w:ascii="Times New Roman" w:eastAsia="Times New Roman" w:hAnsi="Times New Roman" w:cs="Times New Roman"/>
                <w:b/>
                <w:color w:val="002060"/>
                <w:sz w:val="20"/>
                <w:szCs w:val="20"/>
                <w:lang w:eastAsia="ru-RU"/>
              </w:rPr>
              <w:t>.</w:t>
            </w:r>
          </w:p>
        </w:tc>
      </w:tr>
      <w:tr w:rsidR="004E7EE0" w:rsidRPr="000F63B1" w14:paraId="2718F289" w14:textId="77777777" w:rsidTr="00DD532F">
        <w:trPr>
          <w:gridAfter w:val="1"/>
          <w:wAfter w:w="8" w:type="dxa"/>
          <w:trHeight w:val="293"/>
        </w:trPr>
        <w:tc>
          <w:tcPr>
            <w:tcW w:w="2015" w:type="dxa"/>
            <w:tcBorders>
              <w:top w:val="nil"/>
              <w:left w:val="single" w:sz="8" w:space="0" w:color="auto"/>
              <w:bottom w:val="nil"/>
              <w:right w:val="single" w:sz="4" w:space="0" w:color="auto"/>
            </w:tcBorders>
            <w:noWrap/>
            <w:tcMar>
              <w:top w:w="15" w:type="dxa"/>
              <w:left w:w="15" w:type="dxa"/>
              <w:bottom w:w="0" w:type="dxa"/>
              <w:right w:w="15" w:type="dxa"/>
            </w:tcMar>
            <w:vAlign w:val="bottom"/>
          </w:tcPr>
          <w:p w14:paraId="5927D70C" w14:textId="77777777" w:rsidR="004E7EE0" w:rsidRPr="000F63B1" w:rsidRDefault="004E7EE0" w:rsidP="00DD532F">
            <w:pPr>
              <w:spacing w:after="0" w:line="240" w:lineRule="auto"/>
              <w:rPr>
                <w:rFonts w:ascii="Times New Roman" w:eastAsia="Times New Roman" w:hAnsi="Times New Roman" w:cs="Times New Roman"/>
                <w:b/>
                <w:color w:val="002060"/>
                <w:sz w:val="20"/>
                <w:szCs w:val="20"/>
                <w:lang w:eastAsia="ru-RU"/>
              </w:rPr>
            </w:pPr>
          </w:p>
        </w:tc>
        <w:tc>
          <w:tcPr>
            <w:tcW w:w="864" w:type="dxa"/>
            <w:gridSpan w:val="2"/>
            <w:tcBorders>
              <w:top w:val="nil"/>
              <w:left w:val="nil"/>
              <w:bottom w:val="nil"/>
              <w:right w:val="single" w:sz="4" w:space="0" w:color="auto"/>
            </w:tcBorders>
            <w:noWrap/>
            <w:tcMar>
              <w:top w:w="15" w:type="dxa"/>
              <w:left w:w="15" w:type="dxa"/>
              <w:bottom w:w="0" w:type="dxa"/>
              <w:right w:w="15" w:type="dxa"/>
            </w:tcMar>
            <w:vAlign w:val="bottom"/>
          </w:tcPr>
          <w:p w14:paraId="6871C0BF" w14:textId="77777777"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863" w:type="dxa"/>
            <w:tcBorders>
              <w:top w:val="nil"/>
              <w:left w:val="nil"/>
              <w:bottom w:val="nil"/>
              <w:right w:val="single" w:sz="4" w:space="0" w:color="auto"/>
            </w:tcBorders>
            <w:noWrap/>
            <w:tcMar>
              <w:top w:w="15" w:type="dxa"/>
              <w:left w:w="15" w:type="dxa"/>
              <w:bottom w:w="0" w:type="dxa"/>
              <w:right w:w="15" w:type="dxa"/>
            </w:tcMar>
            <w:vAlign w:val="bottom"/>
          </w:tcPr>
          <w:p w14:paraId="6EFC53F9" w14:textId="7FAF9D9D"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795" w:type="dxa"/>
            <w:tcBorders>
              <w:top w:val="nil"/>
              <w:left w:val="nil"/>
              <w:bottom w:val="nil"/>
              <w:right w:val="single" w:sz="4" w:space="0" w:color="auto"/>
            </w:tcBorders>
            <w:noWrap/>
            <w:tcMar>
              <w:top w:w="15" w:type="dxa"/>
              <w:left w:w="15" w:type="dxa"/>
              <w:bottom w:w="0" w:type="dxa"/>
              <w:right w:w="15" w:type="dxa"/>
            </w:tcMar>
            <w:vAlign w:val="bottom"/>
          </w:tcPr>
          <w:p w14:paraId="612E6992" w14:textId="35982F13"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850" w:type="dxa"/>
            <w:tcBorders>
              <w:top w:val="nil"/>
              <w:left w:val="nil"/>
              <w:bottom w:val="nil"/>
              <w:right w:val="single" w:sz="4" w:space="0" w:color="auto"/>
            </w:tcBorders>
            <w:noWrap/>
            <w:tcMar>
              <w:top w:w="15" w:type="dxa"/>
              <w:left w:w="15" w:type="dxa"/>
              <w:bottom w:w="0" w:type="dxa"/>
              <w:right w:w="15" w:type="dxa"/>
            </w:tcMar>
            <w:vAlign w:val="bottom"/>
          </w:tcPr>
          <w:p w14:paraId="4C94F874" w14:textId="419EBC8B"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709" w:type="dxa"/>
            <w:gridSpan w:val="2"/>
            <w:tcBorders>
              <w:top w:val="nil"/>
              <w:left w:val="nil"/>
              <w:bottom w:val="nil"/>
              <w:right w:val="single" w:sz="4" w:space="0" w:color="auto"/>
            </w:tcBorders>
            <w:noWrap/>
            <w:tcMar>
              <w:top w:w="15" w:type="dxa"/>
              <w:left w:w="15" w:type="dxa"/>
              <w:bottom w:w="0" w:type="dxa"/>
              <w:right w:w="15" w:type="dxa"/>
            </w:tcMar>
            <w:vAlign w:val="bottom"/>
          </w:tcPr>
          <w:p w14:paraId="0A0C61FF" w14:textId="3DEDC297"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851" w:type="dxa"/>
            <w:tcBorders>
              <w:top w:val="nil"/>
              <w:left w:val="nil"/>
              <w:bottom w:val="nil"/>
              <w:right w:val="single" w:sz="4" w:space="0" w:color="auto"/>
            </w:tcBorders>
            <w:noWrap/>
            <w:tcMar>
              <w:top w:w="15" w:type="dxa"/>
              <w:left w:w="15" w:type="dxa"/>
              <w:bottom w:w="0" w:type="dxa"/>
              <w:right w:w="15" w:type="dxa"/>
            </w:tcMar>
            <w:vAlign w:val="bottom"/>
          </w:tcPr>
          <w:p w14:paraId="18181DAD" w14:textId="2061AA19"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850" w:type="dxa"/>
            <w:gridSpan w:val="2"/>
            <w:tcBorders>
              <w:top w:val="nil"/>
              <w:left w:val="nil"/>
              <w:bottom w:val="nil"/>
              <w:right w:val="single" w:sz="4" w:space="0" w:color="auto"/>
            </w:tcBorders>
            <w:noWrap/>
            <w:tcMar>
              <w:top w:w="15" w:type="dxa"/>
              <w:left w:w="15" w:type="dxa"/>
              <w:bottom w:w="0" w:type="dxa"/>
              <w:right w:w="15" w:type="dxa"/>
            </w:tcMar>
            <w:vAlign w:val="bottom"/>
          </w:tcPr>
          <w:p w14:paraId="70372580" w14:textId="5C98380A"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0EA68D6C" w14:textId="70751D73"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c>
          <w:tcPr>
            <w:tcW w:w="850" w:type="dxa"/>
            <w:gridSpan w:val="3"/>
            <w:tcBorders>
              <w:top w:val="nil"/>
              <w:left w:val="single" w:sz="4" w:space="0" w:color="auto"/>
              <w:bottom w:val="nil"/>
              <w:right w:val="single" w:sz="4" w:space="0" w:color="auto"/>
            </w:tcBorders>
            <w:noWrap/>
            <w:tcMar>
              <w:top w:w="15" w:type="dxa"/>
              <w:left w:w="15" w:type="dxa"/>
              <w:bottom w:w="0" w:type="dxa"/>
              <w:right w:w="15" w:type="dxa"/>
            </w:tcMar>
            <w:vAlign w:val="bottom"/>
          </w:tcPr>
          <w:p w14:paraId="268C2DB2" w14:textId="662710CD"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2</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14:paraId="6AC1C7C0" w14:textId="727DEA66" w:rsidR="004E7EE0" w:rsidRPr="000F63B1" w:rsidRDefault="004E7EE0"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202</w:t>
            </w:r>
            <w:r>
              <w:rPr>
                <w:rFonts w:ascii="Times New Roman" w:eastAsia="Times New Roman" w:hAnsi="Times New Roman" w:cs="Times New Roman"/>
                <w:b/>
                <w:color w:val="002060"/>
                <w:sz w:val="20"/>
                <w:szCs w:val="20"/>
                <w:lang w:eastAsia="ru-RU"/>
              </w:rPr>
              <w:t>3</w:t>
            </w:r>
            <w:r w:rsidRPr="000F63B1">
              <w:rPr>
                <w:rFonts w:ascii="Times New Roman" w:eastAsia="Times New Roman" w:hAnsi="Times New Roman" w:cs="Times New Roman"/>
                <w:b/>
                <w:color w:val="002060"/>
                <w:sz w:val="20"/>
                <w:szCs w:val="20"/>
                <w:lang w:eastAsia="ru-RU"/>
              </w:rPr>
              <w:t xml:space="preserve"> </w:t>
            </w:r>
          </w:p>
        </w:tc>
      </w:tr>
      <w:tr w:rsidR="008C157D" w:rsidRPr="000F63B1" w14:paraId="0DC9DBF2" w14:textId="77777777" w:rsidTr="00DD532F">
        <w:trPr>
          <w:gridAfter w:val="1"/>
          <w:wAfter w:w="8" w:type="dxa"/>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031D26D3" w14:textId="77777777" w:rsidR="008C157D" w:rsidRPr="000F63B1"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0F63B1">
              <w:rPr>
                <w:rFonts w:ascii="Times New Roman" w:eastAsia="Times New Roman" w:hAnsi="Times New Roman" w:cs="Times New Roman"/>
                <w:b/>
                <w:bCs/>
                <w:color w:val="002060"/>
                <w:sz w:val="20"/>
                <w:szCs w:val="20"/>
                <w:lang w:eastAsia="ru-RU"/>
              </w:rPr>
              <w:t>Всего по области</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106710D9"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b/>
                <w:bCs/>
                <w:color w:val="002060"/>
                <w:sz w:val="20"/>
                <w:szCs w:val="20"/>
                <w:lang w:eastAsia="ru-RU"/>
              </w:rPr>
              <w:t>4 415</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5CFDFE0B" w14:textId="2C8A04AD" w:rsidR="008C157D" w:rsidRPr="00124280"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4 002</w:t>
            </w:r>
          </w:p>
        </w:tc>
        <w:tc>
          <w:tcPr>
            <w:tcW w:w="79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1707D918" w14:textId="77777777" w:rsidR="008C157D" w:rsidRPr="00124280"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C308FC">
              <w:rPr>
                <w:rFonts w:ascii="Times New Roman" w:eastAsia="Times New Roman" w:hAnsi="Times New Roman" w:cs="Times New Roman"/>
                <w:b/>
                <w:bCs/>
                <w:color w:val="002060"/>
                <w:sz w:val="20"/>
                <w:szCs w:val="20"/>
                <w:lang w:eastAsia="ru-RU"/>
              </w:rPr>
              <w:t>679</w:t>
            </w:r>
          </w:p>
        </w:tc>
        <w:tc>
          <w:tcPr>
            <w:tcW w:w="85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320332E" w14:textId="78DEDFBA" w:rsidR="008C157D" w:rsidRPr="00124280"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583</w:t>
            </w:r>
          </w:p>
        </w:tc>
        <w:tc>
          <w:tcPr>
            <w:tcW w:w="709"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5582DCD" w14:textId="77777777" w:rsidR="008C157D" w:rsidRPr="00124280"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C308FC">
              <w:rPr>
                <w:rFonts w:ascii="Times New Roman" w:eastAsia="Times New Roman" w:hAnsi="Times New Roman" w:cs="Times New Roman"/>
                <w:b/>
                <w:bCs/>
                <w:color w:val="002060"/>
                <w:sz w:val="20"/>
                <w:szCs w:val="20"/>
                <w:lang w:eastAsia="ru-RU"/>
              </w:rPr>
              <w:t>2 803</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2E1CCE4" w14:textId="34C0CE26" w:rsidR="008C157D" w:rsidRPr="00124280"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2 423</w:t>
            </w:r>
          </w:p>
        </w:tc>
        <w:tc>
          <w:tcPr>
            <w:tcW w:w="85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B7E223D" w14:textId="77777777" w:rsidR="008C157D" w:rsidRPr="00124280"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C308FC">
              <w:rPr>
                <w:rFonts w:ascii="Times New Roman" w:eastAsia="Times New Roman" w:hAnsi="Times New Roman" w:cs="Times New Roman"/>
                <w:b/>
                <w:bCs/>
                <w:color w:val="002060"/>
                <w:sz w:val="20"/>
                <w:szCs w:val="20"/>
                <w:lang w:eastAsia="ru-RU"/>
              </w:rPr>
              <w:t>323</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60F46F13" w14:textId="5024B383" w:rsidR="008C157D" w:rsidRPr="00124280"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285</w:t>
            </w:r>
          </w:p>
        </w:tc>
        <w:tc>
          <w:tcPr>
            <w:tcW w:w="850" w:type="dxa"/>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1C5621EB" w14:textId="77777777" w:rsidR="008C157D" w:rsidRPr="00124280"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C308FC">
              <w:rPr>
                <w:rFonts w:ascii="Times New Roman" w:eastAsia="Times New Roman" w:hAnsi="Times New Roman" w:cs="Times New Roman"/>
                <w:b/>
                <w:bCs/>
                <w:color w:val="002060"/>
                <w:sz w:val="20"/>
                <w:szCs w:val="20"/>
                <w:lang w:eastAsia="ru-RU"/>
              </w:rPr>
              <w:t>1 232</w:t>
            </w:r>
          </w:p>
        </w:tc>
        <w:tc>
          <w:tcPr>
            <w:tcW w:w="992"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14:paraId="2F5FEB12" w14:textId="0C2502D8" w:rsidR="008C157D" w:rsidRPr="00124280"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1 072</w:t>
            </w:r>
          </w:p>
        </w:tc>
      </w:tr>
      <w:tr w:rsidR="008C157D" w:rsidRPr="000F63B1" w14:paraId="5321D450" w14:textId="77777777" w:rsidTr="00DD532F">
        <w:trPr>
          <w:gridAfter w:val="1"/>
          <w:wAfter w:w="8" w:type="dxa"/>
          <w:trHeight w:val="293"/>
        </w:trPr>
        <w:tc>
          <w:tcPr>
            <w:tcW w:w="201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14:paraId="1407948E"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до 1 месяца</w:t>
            </w:r>
          </w:p>
        </w:tc>
        <w:tc>
          <w:tcPr>
            <w:tcW w:w="864"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01DAC390"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626</w:t>
            </w:r>
          </w:p>
        </w:tc>
        <w:tc>
          <w:tcPr>
            <w:tcW w:w="863"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08D12BA" w14:textId="45E23A63"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937</w:t>
            </w:r>
          </w:p>
        </w:tc>
        <w:tc>
          <w:tcPr>
            <w:tcW w:w="795"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7F1431E0"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111</w:t>
            </w:r>
          </w:p>
        </w:tc>
        <w:tc>
          <w:tcPr>
            <w:tcW w:w="85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44CA5A15" w14:textId="1939CAB9"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151</w:t>
            </w:r>
          </w:p>
        </w:tc>
        <w:tc>
          <w:tcPr>
            <w:tcW w:w="709"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1EEAD46"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366</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5C7A2182" w14:textId="63B14D7C"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549</w:t>
            </w:r>
          </w:p>
        </w:tc>
        <w:tc>
          <w:tcPr>
            <w:tcW w:w="850" w:type="dxa"/>
            <w:gridSpan w:val="2"/>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54645237"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43</w:t>
            </w: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27B2E797" w14:textId="2B0775B1"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57</w:t>
            </w:r>
          </w:p>
        </w:tc>
        <w:tc>
          <w:tcPr>
            <w:tcW w:w="850" w:type="dxa"/>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14:paraId="156B5D01"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178</w:t>
            </w:r>
          </w:p>
        </w:tc>
        <w:tc>
          <w:tcPr>
            <w:tcW w:w="992"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14:paraId="52DBBE56" w14:textId="02EAD218"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256</w:t>
            </w:r>
          </w:p>
        </w:tc>
      </w:tr>
      <w:tr w:rsidR="008C157D" w:rsidRPr="000F63B1" w14:paraId="34FEF286" w14:textId="77777777" w:rsidTr="00DD532F">
        <w:trPr>
          <w:gridAfter w:val="1"/>
          <w:wAfter w:w="8" w:type="dxa"/>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53DAF08E"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1 до 4 месяцев</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14B5C38"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2 331</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1D81A6" w14:textId="12E6C421"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1 843</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0384B5"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380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0717EE" w14:textId="5922E11D"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290</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632DC8D2"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1 521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7E0571" w14:textId="23F68B6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1 151</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3A3A221"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155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8FC359" w14:textId="583ADD9E"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129</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114614D0"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651</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48991D1E" w14:textId="058A89FC"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490</w:t>
            </w:r>
          </w:p>
        </w:tc>
      </w:tr>
      <w:tr w:rsidR="008C157D" w:rsidRPr="000F63B1" w14:paraId="6D5DFB3A" w14:textId="77777777" w:rsidTr="00DD532F">
        <w:trPr>
          <w:gridAfter w:val="1"/>
          <w:wAfter w:w="8" w:type="dxa"/>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3AAC45D"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4 до 8 месяцев</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93BFAC7"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1 041</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1079B6" w14:textId="39FEE980"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930</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1A17A8"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173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0A4805" w14:textId="2A23016F"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135</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579C64E"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675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BB953B0" w14:textId="444EC3D6"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560</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7FCC46FF"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84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ACCB074" w14:textId="6554D9D4"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63</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799A29BB"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292</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2A3FD1BD" w14:textId="2EDC42EB"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239</w:t>
            </w:r>
          </w:p>
        </w:tc>
      </w:tr>
      <w:tr w:rsidR="008C157D" w:rsidRPr="000F63B1" w14:paraId="42B4EDB4" w14:textId="77777777" w:rsidTr="00DD532F">
        <w:trPr>
          <w:gridAfter w:val="1"/>
          <w:wAfter w:w="8" w:type="dxa"/>
          <w:trHeight w:val="293"/>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497BC96B"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от 8 месяцев до 1 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CEAF68C"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264</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01292F" w14:textId="0350A03B"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194</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95BF20"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D1FA4D" w14:textId="1BFAC862"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517C4758"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C9DFF9" w14:textId="1CBBC548"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112</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06A2279B"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31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D6181D" w14:textId="03357548"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20</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5167C9DB"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69</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15B7AEAD" w14:textId="53000EF3"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55</w:t>
            </w:r>
          </w:p>
        </w:tc>
      </w:tr>
      <w:tr w:rsidR="008C157D" w:rsidRPr="000F63B1" w14:paraId="7DE418EA" w14:textId="77777777" w:rsidTr="00DD532F">
        <w:trPr>
          <w:gridAfter w:val="1"/>
          <w:wAfter w:w="8" w:type="dxa"/>
          <w:trHeight w:val="310"/>
        </w:trPr>
        <w:tc>
          <w:tcPr>
            <w:tcW w:w="201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14:paraId="320FD77A"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0F63B1">
              <w:rPr>
                <w:rFonts w:ascii="Times New Roman" w:eastAsia="Times New Roman" w:hAnsi="Times New Roman" w:cs="Times New Roman"/>
                <w:sz w:val="20"/>
                <w:szCs w:val="20"/>
                <w:lang w:eastAsia="ru-RU"/>
              </w:rPr>
              <w:t>более 1 года</w:t>
            </w:r>
          </w:p>
        </w:tc>
        <w:tc>
          <w:tcPr>
            <w:tcW w:w="864"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4CA28EE"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153</w:t>
            </w:r>
          </w:p>
        </w:tc>
        <w:tc>
          <w:tcPr>
            <w:tcW w:w="8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91027B" w14:textId="471FAAE9"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98</w:t>
            </w:r>
          </w:p>
        </w:tc>
        <w:tc>
          <w:tcPr>
            <w:tcW w:w="7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192897"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836DEBA" w14:textId="7EE60EE5"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2</w:t>
            </w:r>
          </w:p>
        </w:tc>
        <w:tc>
          <w:tcPr>
            <w:tcW w:w="709"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1C0B766A"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CA891C" w14:textId="6A8C1B25"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51</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3AFAF7C0"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FF4EE6" w14:textId="34E107C6"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16</w:t>
            </w:r>
          </w:p>
        </w:tc>
        <w:tc>
          <w:tcPr>
            <w:tcW w:w="850"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0582B8B5" w14:textId="77777777"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C308FC">
              <w:rPr>
                <w:rFonts w:ascii="Times New Roman" w:eastAsia="Times New Roman" w:hAnsi="Times New Roman" w:cs="Times New Roman"/>
                <w:sz w:val="20"/>
                <w:szCs w:val="20"/>
                <w:lang w:eastAsia="ru-RU"/>
              </w:rPr>
              <w:t>42</w:t>
            </w:r>
          </w:p>
        </w:tc>
        <w:tc>
          <w:tcPr>
            <w:tcW w:w="992" w:type="dxa"/>
            <w:tcBorders>
              <w:top w:val="nil"/>
              <w:left w:val="nil"/>
              <w:bottom w:val="single" w:sz="4" w:space="0" w:color="auto"/>
              <w:right w:val="single" w:sz="8" w:space="0" w:color="auto"/>
            </w:tcBorders>
            <w:noWrap/>
            <w:tcMar>
              <w:top w:w="15" w:type="dxa"/>
              <w:left w:w="15" w:type="dxa"/>
              <w:bottom w:w="0" w:type="dxa"/>
              <w:right w:w="15" w:type="dxa"/>
            </w:tcMar>
            <w:vAlign w:val="center"/>
          </w:tcPr>
          <w:p w14:paraId="02F4A17E" w14:textId="444A73D1" w:rsidR="008C157D" w:rsidRPr="000F63B1" w:rsidRDefault="008C157D" w:rsidP="00DD532F">
            <w:pPr>
              <w:spacing w:after="0" w:line="240" w:lineRule="auto"/>
              <w:jc w:val="center"/>
              <w:rPr>
                <w:rFonts w:ascii="Times New Roman" w:eastAsia="Times New Roman" w:hAnsi="Times New Roman" w:cs="Times New Roman"/>
                <w:sz w:val="20"/>
                <w:szCs w:val="20"/>
                <w:lang w:eastAsia="ru-RU"/>
              </w:rPr>
            </w:pPr>
            <w:r w:rsidRPr="008C157D">
              <w:rPr>
                <w:rFonts w:ascii="Times New Roman" w:eastAsia="Times New Roman" w:hAnsi="Times New Roman" w:cs="Times New Roman"/>
                <w:sz w:val="20"/>
                <w:szCs w:val="20"/>
                <w:lang w:eastAsia="ru-RU"/>
              </w:rPr>
              <w:t>32</w:t>
            </w:r>
          </w:p>
        </w:tc>
      </w:tr>
      <w:tr w:rsidR="008C157D" w:rsidRPr="000F63B1" w14:paraId="5FD9A76D" w14:textId="77777777" w:rsidTr="00DD532F">
        <w:trPr>
          <w:gridAfter w:val="1"/>
          <w:wAfter w:w="8" w:type="dxa"/>
          <w:trHeight w:val="310"/>
        </w:trPr>
        <w:tc>
          <w:tcPr>
            <w:tcW w:w="2015"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14:paraId="329CC76A" w14:textId="77777777" w:rsidR="008C157D" w:rsidRPr="000F63B1" w:rsidRDefault="008C157D" w:rsidP="00DD532F">
            <w:pPr>
              <w:spacing w:after="0" w:line="240" w:lineRule="auto"/>
              <w:jc w:val="center"/>
              <w:rPr>
                <w:rFonts w:ascii="Times New Roman" w:eastAsia="Times New Roman" w:hAnsi="Times New Roman" w:cs="Times New Roman"/>
                <w:b/>
                <w:color w:val="002060"/>
                <w:sz w:val="20"/>
                <w:szCs w:val="20"/>
                <w:lang w:eastAsia="ru-RU"/>
              </w:rPr>
            </w:pPr>
            <w:r w:rsidRPr="000F63B1">
              <w:rPr>
                <w:rFonts w:ascii="Times New Roman" w:eastAsia="Times New Roman" w:hAnsi="Times New Roman" w:cs="Times New Roman"/>
                <w:b/>
                <w:color w:val="002060"/>
                <w:sz w:val="20"/>
                <w:szCs w:val="20"/>
                <w:lang w:eastAsia="ru-RU"/>
              </w:rPr>
              <w:t>Средняя продолжительность безработицы, мес.</w:t>
            </w:r>
          </w:p>
        </w:tc>
        <w:tc>
          <w:tcPr>
            <w:tcW w:w="864"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439B0865" w14:textId="77777777"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3,9</w:t>
            </w:r>
          </w:p>
        </w:tc>
        <w:tc>
          <w:tcPr>
            <w:tcW w:w="86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2D9DF132" w14:textId="24EC7E52"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3,5</w:t>
            </w:r>
          </w:p>
        </w:tc>
        <w:tc>
          <w:tcPr>
            <w:tcW w:w="795"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1F3AD139" w14:textId="77777777"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3,3</w:t>
            </w:r>
          </w:p>
        </w:tc>
        <w:tc>
          <w:tcPr>
            <w:tcW w:w="85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2E794B2E" w14:textId="5AD66957"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2,9</w:t>
            </w:r>
          </w:p>
        </w:tc>
        <w:tc>
          <w:tcPr>
            <w:tcW w:w="709"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7E45E485" w14:textId="77777777"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3,9</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5A5CC717" w14:textId="1BFA38EE"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3,5</w:t>
            </w:r>
          </w:p>
        </w:tc>
        <w:tc>
          <w:tcPr>
            <w:tcW w:w="850" w:type="dxa"/>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344E921A" w14:textId="77777777"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4,3</w:t>
            </w:r>
          </w:p>
        </w:tc>
        <w:tc>
          <w:tcPr>
            <w:tcW w:w="851"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4547B3A1" w14:textId="37F40EC0"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4,1</w:t>
            </w:r>
          </w:p>
        </w:tc>
        <w:tc>
          <w:tcPr>
            <w:tcW w:w="850" w:type="dxa"/>
            <w:gridSpan w:val="3"/>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14:paraId="6AC30C90" w14:textId="77777777"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3,9</w:t>
            </w:r>
          </w:p>
        </w:tc>
        <w:tc>
          <w:tcPr>
            <w:tcW w:w="992" w:type="dxa"/>
            <w:tcBorders>
              <w:top w:val="single" w:sz="4" w:space="0" w:color="auto"/>
              <w:left w:val="nil"/>
              <w:bottom w:val="single" w:sz="8" w:space="0" w:color="auto"/>
              <w:right w:val="single" w:sz="8" w:space="0" w:color="auto"/>
            </w:tcBorders>
            <w:noWrap/>
            <w:tcMar>
              <w:top w:w="15" w:type="dxa"/>
              <w:left w:w="15" w:type="dxa"/>
              <w:bottom w:w="0" w:type="dxa"/>
              <w:right w:w="15" w:type="dxa"/>
            </w:tcMar>
            <w:vAlign w:val="center"/>
          </w:tcPr>
          <w:p w14:paraId="57C5F1CA" w14:textId="7749F635" w:rsidR="008C157D" w:rsidRPr="008C157D" w:rsidRDefault="008C157D" w:rsidP="00DD532F">
            <w:pPr>
              <w:spacing w:after="0" w:line="240" w:lineRule="auto"/>
              <w:jc w:val="center"/>
              <w:rPr>
                <w:rFonts w:ascii="Times New Roman" w:eastAsia="Times New Roman" w:hAnsi="Times New Roman" w:cs="Times New Roman"/>
                <w:b/>
                <w:bCs/>
                <w:color w:val="002060"/>
                <w:sz w:val="20"/>
                <w:szCs w:val="20"/>
                <w:lang w:eastAsia="ru-RU"/>
              </w:rPr>
            </w:pPr>
            <w:r w:rsidRPr="008C157D">
              <w:rPr>
                <w:rFonts w:ascii="Times New Roman" w:eastAsia="Times New Roman" w:hAnsi="Times New Roman" w:cs="Times New Roman"/>
                <w:b/>
                <w:bCs/>
                <w:color w:val="002060"/>
                <w:sz w:val="20"/>
                <w:szCs w:val="20"/>
                <w:lang w:eastAsia="ru-RU"/>
              </w:rPr>
              <w:t>3,6</w:t>
            </w:r>
          </w:p>
        </w:tc>
      </w:tr>
    </w:tbl>
    <w:p w14:paraId="2FC32039" w14:textId="77777777" w:rsidR="00234919" w:rsidRPr="00277A9A" w:rsidRDefault="00234919" w:rsidP="00234919">
      <w:pPr>
        <w:spacing w:after="0" w:line="240" w:lineRule="auto"/>
        <w:ind w:firstLine="708"/>
        <w:jc w:val="both"/>
        <w:rPr>
          <w:rFonts w:ascii="Times New Roman" w:eastAsia="Times New Roman" w:hAnsi="Times New Roman" w:cs="Times New Roman"/>
          <w:sz w:val="10"/>
          <w:szCs w:val="10"/>
          <w:lang w:eastAsia="ru-RU"/>
        </w:rPr>
      </w:pPr>
    </w:p>
    <w:p w14:paraId="6BB7F974" w14:textId="2EF835B4" w:rsidR="00234919" w:rsidRPr="001A23AF"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Средняя продолжительность безработицы в целом по Ленинградской области к началу </w:t>
      </w:r>
      <w:r w:rsidR="00075180" w:rsidRPr="001A23AF">
        <w:rPr>
          <w:rFonts w:ascii="Times New Roman" w:eastAsia="Times New Roman" w:hAnsi="Times New Roman" w:cs="Times New Roman"/>
          <w:sz w:val="24"/>
          <w:szCs w:val="24"/>
          <w:lang w:eastAsia="ru-RU"/>
        </w:rPr>
        <w:t xml:space="preserve">января </w:t>
      </w:r>
      <w:r w:rsidRPr="001A23AF">
        <w:rPr>
          <w:rFonts w:ascii="Times New Roman" w:eastAsia="Times New Roman" w:hAnsi="Times New Roman" w:cs="Times New Roman"/>
          <w:sz w:val="24"/>
          <w:szCs w:val="24"/>
          <w:lang w:eastAsia="ru-RU"/>
        </w:rPr>
        <w:t>202</w:t>
      </w:r>
      <w:r w:rsidR="00075180" w:rsidRPr="001A23AF">
        <w:rPr>
          <w:rFonts w:ascii="Times New Roman" w:eastAsia="Times New Roman" w:hAnsi="Times New Roman" w:cs="Times New Roman"/>
          <w:sz w:val="24"/>
          <w:szCs w:val="24"/>
          <w:lang w:eastAsia="ru-RU"/>
        </w:rPr>
        <w:t>3</w:t>
      </w:r>
      <w:r w:rsidR="00880EED" w:rsidRPr="001A23AF">
        <w:rPr>
          <w:rFonts w:ascii="Times New Roman" w:eastAsia="Times New Roman" w:hAnsi="Times New Roman" w:cs="Times New Roman"/>
          <w:sz w:val="24"/>
          <w:szCs w:val="24"/>
          <w:lang w:eastAsia="ru-RU"/>
        </w:rPr>
        <w:t xml:space="preserve"> года </w:t>
      </w:r>
      <w:r w:rsidR="009C66DC" w:rsidRPr="001A23AF">
        <w:rPr>
          <w:rFonts w:ascii="Times New Roman" w:eastAsia="Times New Roman" w:hAnsi="Times New Roman" w:cs="Times New Roman"/>
          <w:sz w:val="24"/>
          <w:szCs w:val="24"/>
          <w:lang w:eastAsia="ru-RU"/>
        </w:rPr>
        <w:t>сократилась</w:t>
      </w:r>
      <w:r w:rsidRPr="001A23AF">
        <w:rPr>
          <w:rFonts w:ascii="Times New Roman" w:eastAsia="Times New Roman" w:hAnsi="Times New Roman" w:cs="Times New Roman"/>
          <w:sz w:val="24"/>
          <w:szCs w:val="24"/>
          <w:lang w:eastAsia="ru-RU"/>
        </w:rPr>
        <w:t xml:space="preserve"> – до </w:t>
      </w:r>
      <w:r w:rsidR="008019D9" w:rsidRPr="001A23AF">
        <w:rPr>
          <w:rFonts w:ascii="Times New Roman" w:eastAsia="Times New Roman" w:hAnsi="Times New Roman" w:cs="Times New Roman"/>
          <w:sz w:val="24"/>
          <w:szCs w:val="24"/>
          <w:lang w:eastAsia="ru-RU"/>
        </w:rPr>
        <w:t>3,</w:t>
      </w:r>
      <w:r w:rsidR="00DD1984" w:rsidRPr="001A23AF">
        <w:rPr>
          <w:rFonts w:ascii="Times New Roman" w:eastAsia="Times New Roman" w:hAnsi="Times New Roman" w:cs="Times New Roman"/>
          <w:sz w:val="24"/>
          <w:szCs w:val="24"/>
          <w:lang w:eastAsia="ru-RU"/>
        </w:rPr>
        <w:t>5</w:t>
      </w:r>
      <w:r w:rsidR="008019D9" w:rsidRPr="001A23AF">
        <w:rPr>
          <w:rFonts w:ascii="Times New Roman" w:eastAsia="Times New Roman" w:hAnsi="Times New Roman" w:cs="Times New Roman"/>
          <w:sz w:val="24"/>
          <w:szCs w:val="24"/>
          <w:lang w:eastAsia="ru-RU"/>
        </w:rPr>
        <w:t xml:space="preserve"> </w:t>
      </w:r>
      <w:r w:rsidRPr="001A23AF">
        <w:rPr>
          <w:rFonts w:ascii="Times New Roman" w:eastAsia="Times New Roman" w:hAnsi="Times New Roman" w:cs="Times New Roman"/>
          <w:sz w:val="24"/>
          <w:szCs w:val="24"/>
          <w:lang w:eastAsia="ru-RU"/>
        </w:rPr>
        <w:t xml:space="preserve">месяца (в начале текущего года – </w:t>
      </w:r>
      <w:r w:rsidR="008019D9" w:rsidRPr="001A23AF">
        <w:rPr>
          <w:rFonts w:ascii="Times New Roman" w:eastAsia="Times New Roman" w:hAnsi="Times New Roman" w:cs="Times New Roman"/>
          <w:sz w:val="24"/>
          <w:szCs w:val="24"/>
          <w:lang w:eastAsia="ru-RU"/>
        </w:rPr>
        <w:t>3,9</w:t>
      </w:r>
      <w:r w:rsidRPr="001A23AF">
        <w:rPr>
          <w:rFonts w:ascii="Times New Roman" w:eastAsia="Times New Roman" w:hAnsi="Times New Roman" w:cs="Times New Roman"/>
          <w:sz w:val="24"/>
          <w:szCs w:val="24"/>
          <w:lang w:eastAsia="ru-RU"/>
        </w:rPr>
        <w:t xml:space="preserve"> месяца).</w:t>
      </w:r>
    </w:p>
    <w:p w14:paraId="02B4290A" w14:textId="77777777" w:rsidR="009C66DC" w:rsidRPr="009062DE" w:rsidRDefault="009C66DC" w:rsidP="00AB4A3D">
      <w:pPr>
        <w:spacing w:after="0" w:line="240" w:lineRule="auto"/>
        <w:jc w:val="center"/>
        <w:rPr>
          <w:rFonts w:ascii="Times New Roman" w:eastAsia="Times New Roman" w:hAnsi="Times New Roman" w:cs="Times New Roman"/>
          <w:b/>
          <w:color w:val="002060"/>
          <w:sz w:val="10"/>
          <w:szCs w:val="10"/>
          <w:lang w:eastAsia="ru-RU"/>
        </w:rPr>
      </w:pPr>
    </w:p>
    <w:p w14:paraId="246A432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Уровень регистрируемой безработицы</w:t>
      </w:r>
    </w:p>
    <w:p w14:paraId="1B9E1412" w14:textId="77777777" w:rsidR="00AB4A3D" w:rsidRPr="009062DE" w:rsidRDefault="00AB4A3D" w:rsidP="00AB4A3D">
      <w:pPr>
        <w:spacing w:after="0" w:line="240" w:lineRule="auto"/>
        <w:rPr>
          <w:rFonts w:ascii="Times New Roman" w:eastAsia="Times New Roman" w:hAnsi="Times New Roman" w:cs="Times New Roman"/>
          <w:sz w:val="10"/>
          <w:szCs w:val="10"/>
          <w:lang w:eastAsia="ru-RU"/>
        </w:rPr>
      </w:pPr>
    </w:p>
    <w:p w14:paraId="47872407" w14:textId="77777777" w:rsidR="004E6788" w:rsidRPr="001A23AF" w:rsidRDefault="00234919" w:rsidP="00A64D84">
      <w:pPr>
        <w:spacing w:after="0" w:line="240" w:lineRule="auto"/>
        <w:ind w:firstLine="708"/>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Уровень регистрируемой безработицы в Ленинградской области на 01.</w:t>
      </w:r>
      <w:r w:rsidR="004E6788" w:rsidRPr="001A23AF">
        <w:rPr>
          <w:rFonts w:ascii="Times New Roman" w:eastAsia="Times New Roman" w:hAnsi="Times New Roman" w:cs="Times New Roman"/>
          <w:sz w:val="24"/>
          <w:szCs w:val="24"/>
          <w:lang w:eastAsia="ru-RU"/>
        </w:rPr>
        <w:t>01</w:t>
      </w:r>
      <w:r w:rsidRPr="001A23AF">
        <w:rPr>
          <w:rFonts w:ascii="Times New Roman" w:eastAsia="Times New Roman" w:hAnsi="Times New Roman" w:cs="Times New Roman"/>
          <w:sz w:val="24"/>
          <w:szCs w:val="24"/>
          <w:lang w:eastAsia="ru-RU"/>
        </w:rPr>
        <w:t>.202</w:t>
      </w:r>
      <w:r w:rsidR="004E6788" w:rsidRPr="001A23AF">
        <w:rPr>
          <w:rFonts w:ascii="Times New Roman" w:eastAsia="Times New Roman" w:hAnsi="Times New Roman" w:cs="Times New Roman"/>
          <w:sz w:val="24"/>
          <w:szCs w:val="24"/>
          <w:lang w:eastAsia="ru-RU"/>
        </w:rPr>
        <w:t>3</w:t>
      </w:r>
      <w:r w:rsidRPr="001A23AF">
        <w:rPr>
          <w:rFonts w:ascii="Times New Roman" w:eastAsia="Times New Roman" w:hAnsi="Times New Roman" w:cs="Times New Roman"/>
          <w:sz w:val="24"/>
          <w:szCs w:val="24"/>
          <w:lang w:eastAsia="ru-RU"/>
        </w:rPr>
        <w:t xml:space="preserve"> имел значение </w:t>
      </w:r>
      <w:r w:rsidR="00A257C2" w:rsidRPr="001A23AF">
        <w:rPr>
          <w:rFonts w:ascii="Times New Roman" w:eastAsia="Times New Roman" w:hAnsi="Times New Roman" w:cs="Times New Roman"/>
          <w:sz w:val="24"/>
          <w:szCs w:val="24"/>
          <w:lang w:eastAsia="ru-RU"/>
        </w:rPr>
        <w:t>0,</w:t>
      </w:r>
      <w:r w:rsidR="004E6788" w:rsidRPr="001A23AF">
        <w:rPr>
          <w:rFonts w:ascii="Times New Roman" w:eastAsia="Times New Roman" w:hAnsi="Times New Roman" w:cs="Times New Roman"/>
          <w:sz w:val="24"/>
          <w:szCs w:val="24"/>
          <w:lang w:eastAsia="ru-RU"/>
        </w:rPr>
        <w:t>4</w:t>
      </w:r>
      <w:r w:rsidRPr="001A23AF">
        <w:rPr>
          <w:rFonts w:ascii="Times New Roman" w:eastAsia="Times New Roman" w:hAnsi="Times New Roman" w:cs="Times New Roman"/>
          <w:sz w:val="24"/>
          <w:szCs w:val="24"/>
          <w:lang w:eastAsia="ru-RU"/>
        </w:rPr>
        <w:t>%</w:t>
      </w:r>
      <w:r w:rsidR="004E6788" w:rsidRPr="001A23AF">
        <w:rPr>
          <w:rFonts w:ascii="Times New Roman" w:eastAsia="Times New Roman" w:hAnsi="Times New Roman" w:cs="Times New Roman"/>
          <w:sz w:val="24"/>
          <w:szCs w:val="24"/>
          <w:lang w:eastAsia="ru-RU"/>
        </w:rPr>
        <w:t xml:space="preserve"> (на 0,1 процентных пункта (далее – </w:t>
      </w:r>
      <w:proofErr w:type="gramStart"/>
      <w:r w:rsidR="004E6788" w:rsidRPr="001A23AF">
        <w:rPr>
          <w:rFonts w:ascii="Times New Roman" w:eastAsia="Times New Roman" w:hAnsi="Times New Roman" w:cs="Times New Roman"/>
          <w:sz w:val="24"/>
          <w:szCs w:val="24"/>
          <w:lang w:eastAsia="ru-RU"/>
        </w:rPr>
        <w:t>п</w:t>
      </w:r>
      <w:proofErr w:type="gramEnd"/>
      <w:r w:rsidR="004E6788" w:rsidRPr="001A23AF">
        <w:rPr>
          <w:rFonts w:ascii="Times New Roman" w:eastAsia="Times New Roman" w:hAnsi="Times New Roman" w:cs="Times New Roman"/>
          <w:sz w:val="24"/>
          <w:szCs w:val="24"/>
          <w:lang w:eastAsia="ru-RU"/>
        </w:rPr>
        <w:t>/п) ниже, чем в начале 2022 года (0,5%).</w:t>
      </w:r>
    </w:p>
    <w:p w14:paraId="58FC4007" w14:textId="2B2826D0" w:rsidR="003D7879" w:rsidRPr="001A23AF" w:rsidRDefault="003D7879" w:rsidP="003D7879">
      <w:pPr>
        <w:spacing w:after="0" w:line="240" w:lineRule="auto"/>
        <w:ind w:firstLine="708"/>
        <w:jc w:val="both"/>
        <w:rPr>
          <w:rFonts w:ascii="Times New Roman" w:eastAsia="Times New Roman" w:hAnsi="Times New Roman" w:cs="Times New Roman"/>
          <w:sz w:val="24"/>
          <w:szCs w:val="24"/>
          <w:lang w:eastAsia="ru-RU"/>
        </w:rPr>
      </w:pPr>
      <w:proofErr w:type="gramStart"/>
      <w:r w:rsidRPr="001A23AF">
        <w:rPr>
          <w:rFonts w:ascii="Times New Roman" w:eastAsia="Times New Roman" w:hAnsi="Times New Roman" w:cs="Times New Roman"/>
          <w:sz w:val="24"/>
          <w:szCs w:val="24"/>
          <w:lang w:eastAsia="ru-RU"/>
        </w:rPr>
        <w:t xml:space="preserve">При </w:t>
      </w:r>
      <w:proofErr w:type="spellStart"/>
      <w:r w:rsidRPr="001A23AF">
        <w:rPr>
          <w:rFonts w:ascii="Times New Roman" w:eastAsia="Times New Roman" w:hAnsi="Times New Roman" w:cs="Times New Roman"/>
          <w:sz w:val="24"/>
          <w:szCs w:val="24"/>
          <w:lang w:eastAsia="ru-RU"/>
        </w:rPr>
        <w:t>среднеобластном</w:t>
      </w:r>
      <w:proofErr w:type="spellEnd"/>
      <w:r w:rsidRPr="001A23AF">
        <w:rPr>
          <w:rFonts w:ascii="Times New Roman" w:eastAsia="Times New Roman" w:hAnsi="Times New Roman" w:cs="Times New Roman"/>
          <w:sz w:val="24"/>
          <w:szCs w:val="24"/>
          <w:lang w:eastAsia="ru-RU"/>
        </w:rPr>
        <w:t xml:space="preserve"> уровне регистрируемой безработицы в начале января 2023 года – 0,4%, по территориям этот показатель имел значение: от 0,1% в Ломоносовском муниципальном районе и Сосновоборском городском округе и до 0,7% в Бокситогорском, </w:t>
      </w:r>
      <w:proofErr w:type="spellStart"/>
      <w:r w:rsidRPr="001A23AF">
        <w:rPr>
          <w:rFonts w:ascii="Times New Roman" w:eastAsia="Times New Roman" w:hAnsi="Times New Roman" w:cs="Times New Roman"/>
          <w:sz w:val="24"/>
          <w:szCs w:val="24"/>
          <w:lang w:eastAsia="ru-RU"/>
        </w:rPr>
        <w:t>Волосовском</w:t>
      </w:r>
      <w:proofErr w:type="spellEnd"/>
      <w:r w:rsidRPr="001A23AF">
        <w:rPr>
          <w:rFonts w:ascii="Times New Roman" w:eastAsia="Times New Roman" w:hAnsi="Times New Roman" w:cs="Times New Roman"/>
          <w:sz w:val="24"/>
          <w:szCs w:val="24"/>
          <w:lang w:eastAsia="ru-RU"/>
        </w:rPr>
        <w:t xml:space="preserve">, </w:t>
      </w:r>
      <w:proofErr w:type="spellStart"/>
      <w:r w:rsidRPr="001A23AF">
        <w:rPr>
          <w:rFonts w:ascii="Times New Roman" w:eastAsia="Times New Roman" w:hAnsi="Times New Roman" w:cs="Times New Roman"/>
          <w:sz w:val="24"/>
          <w:szCs w:val="24"/>
          <w:lang w:eastAsia="ru-RU"/>
        </w:rPr>
        <w:t>Лужском</w:t>
      </w:r>
      <w:proofErr w:type="spellEnd"/>
      <w:r w:rsidRPr="001A23AF">
        <w:rPr>
          <w:rFonts w:ascii="Times New Roman" w:eastAsia="Times New Roman" w:hAnsi="Times New Roman" w:cs="Times New Roman"/>
          <w:sz w:val="24"/>
          <w:szCs w:val="24"/>
          <w:lang w:eastAsia="ru-RU"/>
        </w:rPr>
        <w:t xml:space="preserve">, </w:t>
      </w:r>
      <w:proofErr w:type="spellStart"/>
      <w:r w:rsidRPr="001A23AF">
        <w:rPr>
          <w:rFonts w:ascii="Times New Roman" w:eastAsia="Times New Roman" w:hAnsi="Times New Roman" w:cs="Times New Roman"/>
          <w:sz w:val="24"/>
          <w:szCs w:val="24"/>
          <w:lang w:eastAsia="ru-RU"/>
        </w:rPr>
        <w:t>Подпорожском</w:t>
      </w:r>
      <w:proofErr w:type="spellEnd"/>
      <w:r w:rsidRPr="001A23AF">
        <w:rPr>
          <w:rFonts w:ascii="Times New Roman" w:eastAsia="Times New Roman" w:hAnsi="Times New Roman" w:cs="Times New Roman"/>
          <w:sz w:val="24"/>
          <w:szCs w:val="24"/>
          <w:lang w:eastAsia="ru-RU"/>
        </w:rPr>
        <w:t xml:space="preserve">, Тихвинском муниципальных районах. </w:t>
      </w:r>
      <w:proofErr w:type="gramEnd"/>
    </w:p>
    <w:p w14:paraId="58329CAB" w14:textId="76C431A1" w:rsidR="00390151" w:rsidRPr="001A23AF" w:rsidRDefault="00A64D84" w:rsidP="008F796C">
      <w:pPr>
        <w:spacing w:after="0" w:line="240" w:lineRule="auto"/>
        <w:ind w:firstLine="705"/>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К началу </w:t>
      </w:r>
      <w:r w:rsidR="00F31BA8" w:rsidRPr="001A23AF">
        <w:rPr>
          <w:rFonts w:ascii="Times New Roman" w:eastAsia="Times New Roman" w:hAnsi="Times New Roman" w:cs="Times New Roman"/>
          <w:sz w:val="24"/>
          <w:szCs w:val="24"/>
          <w:lang w:eastAsia="ru-RU"/>
        </w:rPr>
        <w:t>января</w:t>
      </w:r>
      <w:r w:rsidRPr="001A23AF">
        <w:rPr>
          <w:rFonts w:ascii="Times New Roman" w:eastAsia="Times New Roman" w:hAnsi="Times New Roman" w:cs="Times New Roman"/>
          <w:sz w:val="24"/>
          <w:szCs w:val="24"/>
          <w:lang w:eastAsia="ru-RU"/>
        </w:rPr>
        <w:t xml:space="preserve"> 20</w:t>
      </w:r>
      <w:r w:rsidR="00D1193A" w:rsidRPr="001A23AF">
        <w:rPr>
          <w:rFonts w:ascii="Times New Roman" w:eastAsia="Times New Roman" w:hAnsi="Times New Roman" w:cs="Times New Roman"/>
          <w:sz w:val="24"/>
          <w:szCs w:val="24"/>
          <w:lang w:eastAsia="ru-RU"/>
        </w:rPr>
        <w:t>2</w:t>
      </w:r>
      <w:r w:rsidR="00F31BA8" w:rsidRPr="001A23AF">
        <w:rPr>
          <w:rFonts w:ascii="Times New Roman" w:eastAsia="Times New Roman" w:hAnsi="Times New Roman" w:cs="Times New Roman"/>
          <w:sz w:val="24"/>
          <w:szCs w:val="24"/>
          <w:lang w:eastAsia="ru-RU"/>
        </w:rPr>
        <w:t>3</w:t>
      </w:r>
      <w:r w:rsidRPr="001A23AF">
        <w:rPr>
          <w:rFonts w:ascii="Times New Roman" w:eastAsia="Times New Roman" w:hAnsi="Times New Roman" w:cs="Times New Roman"/>
          <w:sz w:val="24"/>
          <w:szCs w:val="24"/>
          <w:lang w:eastAsia="ru-RU"/>
        </w:rPr>
        <w:t xml:space="preserve"> года</w:t>
      </w:r>
      <w:r w:rsidR="00D1193A" w:rsidRPr="001A23AF">
        <w:rPr>
          <w:rFonts w:ascii="Times New Roman" w:eastAsia="Times New Roman" w:hAnsi="Times New Roman" w:cs="Times New Roman"/>
          <w:sz w:val="24"/>
          <w:szCs w:val="24"/>
          <w:lang w:eastAsia="ru-RU"/>
        </w:rPr>
        <w:t xml:space="preserve"> по сравнению с началом 2022 года снижение уровня регистрируемой безработицы отмечено в </w:t>
      </w:r>
      <w:proofErr w:type="spellStart"/>
      <w:r w:rsidR="00390151" w:rsidRPr="001A23AF">
        <w:rPr>
          <w:rFonts w:ascii="Times New Roman" w:eastAsia="Times New Roman" w:hAnsi="Times New Roman" w:cs="Times New Roman"/>
          <w:sz w:val="24"/>
          <w:szCs w:val="24"/>
          <w:lang w:eastAsia="ru-RU"/>
        </w:rPr>
        <w:t>Волосовском</w:t>
      </w:r>
      <w:proofErr w:type="spellEnd"/>
      <w:r w:rsidR="00390151" w:rsidRPr="001A23AF">
        <w:rPr>
          <w:rFonts w:ascii="Times New Roman" w:eastAsia="Times New Roman" w:hAnsi="Times New Roman" w:cs="Times New Roman"/>
          <w:sz w:val="24"/>
          <w:szCs w:val="24"/>
          <w:lang w:eastAsia="ru-RU"/>
        </w:rPr>
        <w:t xml:space="preserve">, </w:t>
      </w:r>
      <w:proofErr w:type="spellStart"/>
      <w:r w:rsidR="008F796C" w:rsidRPr="001A23AF">
        <w:rPr>
          <w:rFonts w:ascii="Times New Roman" w:eastAsia="Times New Roman" w:hAnsi="Times New Roman" w:cs="Times New Roman"/>
          <w:sz w:val="24"/>
          <w:szCs w:val="24"/>
          <w:lang w:eastAsia="ru-RU"/>
        </w:rPr>
        <w:t>Волховском</w:t>
      </w:r>
      <w:proofErr w:type="spellEnd"/>
      <w:r w:rsidR="008F796C" w:rsidRPr="001A23AF">
        <w:rPr>
          <w:rFonts w:ascii="Times New Roman" w:eastAsia="Times New Roman" w:hAnsi="Times New Roman" w:cs="Times New Roman"/>
          <w:sz w:val="24"/>
          <w:szCs w:val="24"/>
          <w:lang w:eastAsia="ru-RU"/>
        </w:rPr>
        <w:t xml:space="preserve">, Всеволожском, </w:t>
      </w:r>
      <w:proofErr w:type="spellStart"/>
      <w:r w:rsidR="00390151" w:rsidRPr="001A23AF">
        <w:rPr>
          <w:rFonts w:ascii="Times New Roman" w:eastAsia="Times New Roman" w:hAnsi="Times New Roman" w:cs="Times New Roman"/>
          <w:sz w:val="24"/>
          <w:szCs w:val="24"/>
          <w:lang w:eastAsia="ru-RU"/>
        </w:rPr>
        <w:t>Киришском</w:t>
      </w:r>
      <w:proofErr w:type="spellEnd"/>
      <w:r w:rsidR="00390151" w:rsidRPr="001A23AF">
        <w:rPr>
          <w:rFonts w:ascii="Times New Roman" w:eastAsia="Times New Roman" w:hAnsi="Times New Roman" w:cs="Times New Roman"/>
          <w:sz w:val="24"/>
          <w:szCs w:val="24"/>
          <w:lang w:eastAsia="ru-RU"/>
        </w:rPr>
        <w:t xml:space="preserve">, </w:t>
      </w:r>
      <w:proofErr w:type="spellStart"/>
      <w:r w:rsidR="00390151" w:rsidRPr="001A23AF">
        <w:rPr>
          <w:rFonts w:ascii="Times New Roman" w:eastAsia="Times New Roman" w:hAnsi="Times New Roman" w:cs="Times New Roman"/>
          <w:sz w:val="24"/>
          <w:szCs w:val="24"/>
          <w:lang w:eastAsia="ru-RU"/>
        </w:rPr>
        <w:t>Лодейнопольском</w:t>
      </w:r>
      <w:proofErr w:type="spellEnd"/>
      <w:r w:rsidR="00390151" w:rsidRPr="001A23AF">
        <w:rPr>
          <w:rFonts w:ascii="Times New Roman" w:eastAsia="Times New Roman" w:hAnsi="Times New Roman" w:cs="Times New Roman"/>
          <w:sz w:val="24"/>
          <w:szCs w:val="24"/>
          <w:lang w:eastAsia="ru-RU"/>
        </w:rPr>
        <w:t xml:space="preserve">, Ломоносовском, Приозерском, </w:t>
      </w:r>
      <w:proofErr w:type="spellStart"/>
      <w:r w:rsidR="00390151" w:rsidRPr="001A23AF">
        <w:rPr>
          <w:rFonts w:ascii="Times New Roman" w:eastAsia="Times New Roman" w:hAnsi="Times New Roman" w:cs="Times New Roman"/>
          <w:sz w:val="24"/>
          <w:szCs w:val="24"/>
          <w:lang w:eastAsia="ru-RU"/>
        </w:rPr>
        <w:t>Сланцевском</w:t>
      </w:r>
      <w:proofErr w:type="spellEnd"/>
      <w:r w:rsidR="008F796C" w:rsidRPr="001A23AF">
        <w:rPr>
          <w:rFonts w:ascii="Times New Roman" w:eastAsia="Times New Roman" w:hAnsi="Times New Roman" w:cs="Times New Roman"/>
          <w:sz w:val="24"/>
          <w:szCs w:val="24"/>
          <w:lang w:eastAsia="ru-RU"/>
        </w:rPr>
        <w:t>,</w:t>
      </w:r>
      <w:r w:rsidR="00390151" w:rsidRPr="001A23AF">
        <w:rPr>
          <w:rFonts w:ascii="Times New Roman" w:eastAsia="Times New Roman" w:hAnsi="Times New Roman" w:cs="Times New Roman"/>
          <w:sz w:val="24"/>
          <w:szCs w:val="24"/>
          <w:lang w:eastAsia="ru-RU"/>
        </w:rPr>
        <w:t xml:space="preserve"> </w:t>
      </w:r>
      <w:proofErr w:type="spellStart"/>
      <w:r w:rsidR="008F796C" w:rsidRPr="001A23AF">
        <w:rPr>
          <w:rFonts w:ascii="Times New Roman" w:eastAsia="Times New Roman" w:hAnsi="Times New Roman" w:cs="Times New Roman"/>
          <w:sz w:val="24"/>
          <w:szCs w:val="24"/>
          <w:lang w:eastAsia="ru-RU"/>
        </w:rPr>
        <w:t>Тосненском</w:t>
      </w:r>
      <w:proofErr w:type="spellEnd"/>
      <w:r w:rsidR="008F796C" w:rsidRPr="001A23AF">
        <w:rPr>
          <w:rFonts w:ascii="Times New Roman" w:eastAsia="Times New Roman" w:hAnsi="Times New Roman" w:cs="Times New Roman"/>
          <w:sz w:val="24"/>
          <w:szCs w:val="24"/>
          <w:lang w:eastAsia="ru-RU"/>
        </w:rPr>
        <w:t xml:space="preserve">, </w:t>
      </w:r>
      <w:r w:rsidR="00390151" w:rsidRPr="001A23AF">
        <w:rPr>
          <w:rFonts w:ascii="Times New Roman" w:eastAsia="Times New Roman" w:hAnsi="Times New Roman" w:cs="Times New Roman"/>
          <w:sz w:val="24"/>
          <w:szCs w:val="24"/>
          <w:lang w:eastAsia="ru-RU"/>
        </w:rPr>
        <w:t>муниципальных районах и Сосновоборском городском округе;</w:t>
      </w:r>
    </w:p>
    <w:p w14:paraId="636C3115" w14:textId="71E844FA" w:rsidR="00F31BA8" w:rsidRPr="001A23AF" w:rsidRDefault="00390151" w:rsidP="00390151">
      <w:pPr>
        <w:spacing w:after="0" w:line="240" w:lineRule="auto"/>
        <w:ind w:firstLine="708"/>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 xml:space="preserve">незначительное увеличение уровня регистрируемой безработицы отмечено       </w:t>
      </w:r>
      <w:r w:rsidR="00F31BA8" w:rsidRPr="001A23AF">
        <w:rPr>
          <w:rFonts w:ascii="Times New Roman" w:eastAsia="Times New Roman" w:hAnsi="Times New Roman" w:cs="Times New Roman"/>
          <w:sz w:val="24"/>
          <w:szCs w:val="24"/>
          <w:lang w:eastAsia="ru-RU"/>
        </w:rPr>
        <w:t xml:space="preserve">                              в</w:t>
      </w:r>
      <w:r w:rsidR="008F796C" w:rsidRPr="001A23AF">
        <w:rPr>
          <w:rFonts w:ascii="Times New Roman" w:eastAsia="Times New Roman" w:hAnsi="Times New Roman" w:cs="Times New Roman"/>
          <w:sz w:val="24"/>
          <w:szCs w:val="24"/>
          <w:lang w:eastAsia="ru-RU"/>
        </w:rPr>
        <w:t xml:space="preserve"> </w:t>
      </w:r>
      <w:proofErr w:type="spellStart"/>
      <w:r w:rsidR="008F796C" w:rsidRPr="001A23AF">
        <w:rPr>
          <w:rFonts w:ascii="Times New Roman" w:eastAsia="Times New Roman" w:hAnsi="Times New Roman" w:cs="Times New Roman"/>
          <w:sz w:val="24"/>
          <w:szCs w:val="24"/>
          <w:lang w:eastAsia="ru-RU"/>
        </w:rPr>
        <w:t>Кингисеппском</w:t>
      </w:r>
      <w:proofErr w:type="spellEnd"/>
      <w:r w:rsidR="008F796C" w:rsidRPr="001A23AF">
        <w:rPr>
          <w:rFonts w:ascii="Times New Roman" w:eastAsia="Times New Roman" w:hAnsi="Times New Roman" w:cs="Times New Roman"/>
          <w:sz w:val="24"/>
          <w:szCs w:val="24"/>
          <w:lang w:eastAsia="ru-RU"/>
        </w:rPr>
        <w:t xml:space="preserve">, </w:t>
      </w:r>
      <w:proofErr w:type="spellStart"/>
      <w:r w:rsidR="008F796C" w:rsidRPr="001A23AF">
        <w:rPr>
          <w:rFonts w:ascii="Times New Roman" w:eastAsia="Times New Roman" w:hAnsi="Times New Roman" w:cs="Times New Roman"/>
          <w:sz w:val="24"/>
          <w:szCs w:val="24"/>
          <w:lang w:eastAsia="ru-RU"/>
        </w:rPr>
        <w:t>Подпорожском</w:t>
      </w:r>
      <w:proofErr w:type="spellEnd"/>
      <w:r w:rsidR="008F796C" w:rsidRPr="001A23AF">
        <w:rPr>
          <w:rFonts w:ascii="Times New Roman" w:eastAsia="Times New Roman" w:hAnsi="Times New Roman" w:cs="Times New Roman"/>
          <w:sz w:val="24"/>
          <w:szCs w:val="24"/>
          <w:lang w:eastAsia="ru-RU"/>
        </w:rPr>
        <w:t>, Тихвинском муниципальных районах;</w:t>
      </w:r>
    </w:p>
    <w:p w14:paraId="534A16DA" w14:textId="5C0CED77" w:rsidR="00F31BA8" w:rsidRPr="001A23AF" w:rsidRDefault="00D1193A" w:rsidP="005A138E">
      <w:pPr>
        <w:spacing w:after="0" w:line="240" w:lineRule="auto"/>
        <w:ind w:firstLine="708"/>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t>уров</w:t>
      </w:r>
      <w:r w:rsidR="00390151" w:rsidRPr="001A23AF">
        <w:rPr>
          <w:rFonts w:ascii="Times New Roman" w:eastAsia="Times New Roman" w:hAnsi="Times New Roman" w:cs="Times New Roman"/>
          <w:sz w:val="24"/>
          <w:szCs w:val="24"/>
          <w:lang w:eastAsia="ru-RU"/>
        </w:rPr>
        <w:t>ень</w:t>
      </w:r>
      <w:r w:rsidRPr="001A23AF">
        <w:rPr>
          <w:rFonts w:ascii="Times New Roman" w:eastAsia="Times New Roman" w:hAnsi="Times New Roman" w:cs="Times New Roman"/>
          <w:sz w:val="24"/>
          <w:szCs w:val="24"/>
          <w:lang w:eastAsia="ru-RU"/>
        </w:rPr>
        <w:t xml:space="preserve"> регистрируемой безработицы не изменился</w:t>
      </w:r>
      <w:r w:rsidR="00390151" w:rsidRPr="001A23AF">
        <w:rPr>
          <w:rFonts w:ascii="Times New Roman" w:eastAsia="Times New Roman" w:hAnsi="Times New Roman" w:cs="Times New Roman"/>
          <w:sz w:val="24"/>
          <w:szCs w:val="24"/>
          <w:lang w:eastAsia="ru-RU"/>
        </w:rPr>
        <w:t xml:space="preserve"> в</w:t>
      </w:r>
      <w:r w:rsidRPr="001A23AF">
        <w:rPr>
          <w:rFonts w:ascii="Times New Roman" w:eastAsia="Times New Roman" w:hAnsi="Times New Roman" w:cs="Times New Roman"/>
          <w:sz w:val="24"/>
          <w:szCs w:val="24"/>
          <w:lang w:eastAsia="ru-RU"/>
        </w:rPr>
        <w:t xml:space="preserve"> </w:t>
      </w:r>
      <w:r w:rsidR="00390151" w:rsidRPr="001A23AF">
        <w:rPr>
          <w:rFonts w:ascii="Times New Roman" w:eastAsia="Times New Roman" w:hAnsi="Times New Roman" w:cs="Times New Roman"/>
          <w:sz w:val="24"/>
          <w:szCs w:val="24"/>
          <w:lang w:eastAsia="ru-RU"/>
        </w:rPr>
        <w:t>Бокситогорском,</w:t>
      </w:r>
      <w:r w:rsidRPr="001A23AF">
        <w:rPr>
          <w:rFonts w:ascii="Times New Roman" w:eastAsia="Times New Roman" w:hAnsi="Times New Roman" w:cs="Times New Roman"/>
          <w:sz w:val="24"/>
          <w:szCs w:val="24"/>
          <w:lang w:eastAsia="ru-RU"/>
        </w:rPr>
        <w:t xml:space="preserve"> </w:t>
      </w:r>
      <w:proofErr w:type="gramStart"/>
      <w:r w:rsidR="008F796C" w:rsidRPr="001A23AF">
        <w:rPr>
          <w:rFonts w:ascii="Times New Roman" w:eastAsia="Times New Roman" w:hAnsi="Times New Roman" w:cs="Times New Roman"/>
          <w:sz w:val="24"/>
          <w:szCs w:val="24"/>
          <w:lang w:eastAsia="ru-RU"/>
        </w:rPr>
        <w:t>Выборгском</w:t>
      </w:r>
      <w:proofErr w:type="gramEnd"/>
      <w:r w:rsidR="008F796C" w:rsidRPr="001A23AF">
        <w:rPr>
          <w:rFonts w:ascii="Times New Roman" w:eastAsia="Times New Roman" w:hAnsi="Times New Roman" w:cs="Times New Roman"/>
          <w:sz w:val="24"/>
          <w:szCs w:val="24"/>
          <w:lang w:eastAsia="ru-RU"/>
        </w:rPr>
        <w:t xml:space="preserve">, Гатчинском, Кировском, </w:t>
      </w:r>
      <w:proofErr w:type="spellStart"/>
      <w:r w:rsidR="008F796C" w:rsidRPr="001A23AF">
        <w:rPr>
          <w:rFonts w:ascii="Times New Roman" w:eastAsia="Times New Roman" w:hAnsi="Times New Roman" w:cs="Times New Roman"/>
          <w:sz w:val="24"/>
          <w:szCs w:val="24"/>
          <w:lang w:eastAsia="ru-RU"/>
        </w:rPr>
        <w:t>Лужском</w:t>
      </w:r>
      <w:proofErr w:type="spellEnd"/>
      <w:r w:rsidR="008F796C" w:rsidRPr="001A23AF">
        <w:rPr>
          <w:rFonts w:ascii="Times New Roman" w:eastAsia="Times New Roman" w:hAnsi="Times New Roman" w:cs="Times New Roman"/>
          <w:sz w:val="24"/>
          <w:szCs w:val="24"/>
          <w:lang w:eastAsia="ru-RU"/>
        </w:rPr>
        <w:t xml:space="preserve"> муниципальных районах.</w:t>
      </w:r>
    </w:p>
    <w:p w14:paraId="70F83263" w14:textId="7CB4E915" w:rsidR="00F30CFD" w:rsidRPr="001A23AF" w:rsidRDefault="005F225A" w:rsidP="00280F79">
      <w:pPr>
        <w:spacing w:after="0" w:line="240" w:lineRule="auto"/>
        <w:ind w:right="84" w:firstLine="708"/>
        <w:jc w:val="both"/>
        <w:rPr>
          <w:rFonts w:ascii="Times New Roman" w:eastAsia="Times New Roman" w:hAnsi="Times New Roman" w:cs="Times New Roman"/>
          <w:sz w:val="24"/>
          <w:szCs w:val="24"/>
          <w:lang w:eastAsia="ru-RU"/>
        </w:rPr>
      </w:pPr>
      <w:r w:rsidRPr="001A23AF">
        <w:rPr>
          <w:rFonts w:ascii="Times New Roman" w:eastAsia="Times New Roman" w:hAnsi="Times New Roman" w:cs="Times New Roman"/>
          <w:sz w:val="24"/>
          <w:szCs w:val="24"/>
          <w:lang w:eastAsia="ru-RU"/>
        </w:rPr>
        <w:lastRenderedPageBreak/>
        <w:t>Ленинградская область, по-прежнему, входила в ограниченное число субъектов                           в РФ, имевших минимальный уров</w:t>
      </w:r>
      <w:r w:rsidR="00280F79" w:rsidRPr="001A23AF">
        <w:rPr>
          <w:rFonts w:ascii="Times New Roman" w:eastAsia="Times New Roman" w:hAnsi="Times New Roman" w:cs="Times New Roman"/>
          <w:sz w:val="24"/>
          <w:szCs w:val="24"/>
          <w:lang w:eastAsia="ru-RU"/>
        </w:rPr>
        <w:t xml:space="preserve">ень регистрируемой безработицы. По состоянию на 01.12.2022 в </w:t>
      </w:r>
      <w:proofErr w:type="gramStart"/>
      <w:r w:rsidR="00280F79" w:rsidRPr="001A23AF">
        <w:rPr>
          <w:rFonts w:ascii="Times New Roman" w:eastAsia="Times New Roman" w:hAnsi="Times New Roman" w:cs="Times New Roman"/>
          <w:sz w:val="24"/>
          <w:szCs w:val="24"/>
          <w:lang w:eastAsia="ru-RU"/>
        </w:rPr>
        <w:t>Ленинградской</w:t>
      </w:r>
      <w:proofErr w:type="gramEnd"/>
      <w:r w:rsidR="00280F79" w:rsidRPr="001A23AF">
        <w:rPr>
          <w:rFonts w:ascii="Times New Roman" w:eastAsia="Times New Roman" w:hAnsi="Times New Roman" w:cs="Times New Roman"/>
          <w:sz w:val="24"/>
          <w:szCs w:val="24"/>
          <w:lang w:eastAsia="ru-RU"/>
        </w:rPr>
        <w:t xml:space="preserve"> этот показатель имел значение – 0,4%</w:t>
      </w:r>
      <w:r w:rsidR="00CF25DE" w:rsidRPr="001A23AF">
        <w:rPr>
          <w:rFonts w:ascii="Times New Roman" w:eastAsia="Times New Roman" w:hAnsi="Times New Roman" w:cs="Times New Roman"/>
          <w:sz w:val="24"/>
          <w:szCs w:val="24"/>
          <w:lang w:eastAsia="ru-RU"/>
        </w:rPr>
        <w:t>.</w:t>
      </w:r>
    </w:p>
    <w:p w14:paraId="5B395B52" w14:textId="77777777" w:rsidR="00280F79" w:rsidRPr="00280F79" w:rsidRDefault="00280F79" w:rsidP="00E13F1D">
      <w:pPr>
        <w:spacing w:after="0" w:line="240" w:lineRule="auto"/>
        <w:ind w:right="84" w:firstLine="708"/>
        <w:jc w:val="both"/>
        <w:rPr>
          <w:rFonts w:ascii="Times New Roman" w:eastAsia="Times New Roman" w:hAnsi="Times New Roman" w:cs="Times New Roman"/>
          <w:color w:val="0070C0"/>
          <w:sz w:val="16"/>
          <w:szCs w:val="16"/>
          <w:lang w:eastAsia="ru-RU"/>
        </w:rPr>
      </w:pPr>
    </w:p>
    <w:p w14:paraId="48FADC89" w14:textId="77777777" w:rsidR="00AB4A3D" w:rsidRPr="00F55CDA"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F55CDA">
        <w:rPr>
          <w:rFonts w:ascii="Times New Roman" w:eastAsia="Times New Roman" w:hAnsi="Times New Roman" w:cs="Times New Roman"/>
          <w:b/>
          <w:bCs/>
          <w:color w:val="002060"/>
          <w:sz w:val="24"/>
          <w:szCs w:val="24"/>
          <w:lang w:eastAsia="ru-RU"/>
        </w:rPr>
        <w:t>Спрос на рабочую силу</w:t>
      </w:r>
    </w:p>
    <w:p w14:paraId="5AEB5194" w14:textId="77777777" w:rsidR="00AB4A3D" w:rsidRPr="00F55CDA" w:rsidRDefault="00AB4A3D" w:rsidP="00AB4A3D">
      <w:pPr>
        <w:spacing w:after="0" w:line="240" w:lineRule="auto"/>
        <w:rPr>
          <w:rFonts w:ascii="Times New Roman" w:eastAsia="Times New Roman" w:hAnsi="Times New Roman" w:cs="Times New Roman"/>
          <w:sz w:val="16"/>
          <w:szCs w:val="16"/>
          <w:lang w:eastAsia="ru-RU"/>
        </w:rPr>
      </w:pPr>
    </w:p>
    <w:p w14:paraId="5FF5641D" w14:textId="77777777" w:rsidR="002C3349" w:rsidRPr="002C3349" w:rsidRDefault="002C3349" w:rsidP="002C3349">
      <w:pPr>
        <w:spacing w:after="0" w:line="240" w:lineRule="auto"/>
        <w:ind w:firstLine="708"/>
        <w:jc w:val="both"/>
        <w:rPr>
          <w:rFonts w:ascii="Times New Roman" w:eastAsia="Times New Roman" w:hAnsi="Times New Roman" w:cs="Times New Roman"/>
          <w:bCs/>
          <w:sz w:val="24"/>
          <w:szCs w:val="24"/>
          <w:lang w:eastAsia="ru-RU"/>
        </w:rPr>
      </w:pPr>
      <w:r w:rsidRPr="002C3349">
        <w:rPr>
          <w:rFonts w:ascii="Times New Roman" w:eastAsia="Times New Roman" w:hAnsi="Times New Roman" w:cs="Times New Roman"/>
          <w:bCs/>
          <w:sz w:val="24"/>
          <w:szCs w:val="24"/>
          <w:lang w:eastAsia="ru-RU"/>
        </w:rPr>
        <w:t xml:space="preserve">Взаимодействие с работодателями, в части предоставления информации о потребности                в рабочей силе и подбора необходимых кадров, оставалось одним из важных направлений деятельности службы занятости. </w:t>
      </w:r>
    </w:p>
    <w:p w14:paraId="640E8493" w14:textId="77777777" w:rsidR="002C3349" w:rsidRPr="002C3349" w:rsidRDefault="002C3349" w:rsidP="002C3349">
      <w:pPr>
        <w:spacing w:after="0" w:line="240" w:lineRule="auto"/>
        <w:ind w:firstLine="708"/>
        <w:jc w:val="both"/>
        <w:rPr>
          <w:rFonts w:ascii="Times New Roman" w:eastAsia="Times New Roman" w:hAnsi="Times New Roman" w:cs="Times New Roman"/>
          <w:bCs/>
          <w:sz w:val="24"/>
          <w:szCs w:val="24"/>
          <w:lang w:eastAsia="ru-RU"/>
        </w:rPr>
      </w:pPr>
      <w:r w:rsidRPr="002C3349">
        <w:rPr>
          <w:rFonts w:ascii="Times New Roman" w:eastAsia="Times New Roman" w:hAnsi="Times New Roman" w:cs="Times New Roman"/>
          <w:bCs/>
          <w:sz w:val="24"/>
          <w:szCs w:val="24"/>
          <w:lang w:eastAsia="ru-RU"/>
        </w:rPr>
        <w:t>По заявкам работодателей, в соответствии с их критериями осуществлялся подбор работников нужной профессии и квалификации.</w:t>
      </w:r>
    </w:p>
    <w:p w14:paraId="1C00E5A7" w14:textId="77777777" w:rsidR="002C3349" w:rsidRPr="002C3349" w:rsidRDefault="002C3349" w:rsidP="002C3349">
      <w:pPr>
        <w:spacing w:after="0" w:line="240" w:lineRule="auto"/>
        <w:ind w:firstLine="708"/>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Работодателями: заявлены 91297 «новых» вакансий;</w:t>
      </w:r>
    </w:p>
    <w:p w14:paraId="697700DF" w14:textId="28CC51D8" w:rsidR="002C3349" w:rsidRPr="002C3349" w:rsidRDefault="002C3349" w:rsidP="002C3349">
      <w:pPr>
        <w:spacing w:after="0" w:line="240" w:lineRule="auto"/>
        <w:ind w:firstLine="708"/>
        <w:jc w:val="both"/>
        <w:rPr>
          <w:rFonts w:ascii="Times New Roman" w:eastAsia="Times New Roman" w:hAnsi="Times New Roman" w:cs="Times New Roman"/>
          <w:sz w:val="24"/>
          <w:szCs w:val="24"/>
          <w:lang w:eastAsia="ru-RU"/>
        </w:rPr>
      </w:pPr>
      <w:proofErr w:type="gramStart"/>
      <w:r w:rsidRPr="002C3349">
        <w:rPr>
          <w:rFonts w:ascii="Times New Roman" w:eastAsia="Times New Roman" w:hAnsi="Times New Roman" w:cs="Times New Roman"/>
          <w:sz w:val="24"/>
          <w:szCs w:val="24"/>
          <w:lang w:eastAsia="ru-RU"/>
        </w:rPr>
        <w:t xml:space="preserve">сняты с учета по различным причинам, в том числе в связи с трудоустройством                             на них граждан 102431 </w:t>
      </w:r>
      <w:r w:rsidR="000A5284"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w:t>
      </w:r>
      <w:proofErr w:type="gramEnd"/>
    </w:p>
    <w:p w14:paraId="1569569D" w14:textId="416C89F6" w:rsidR="002C3349" w:rsidRPr="002C3349" w:rsidRDefault="002C3349" w:rsidP="002C3349">
      <w:pPr>
        <w:spacing w:after="0" w:line="240" w:lineRule="auto"/>
        <w:ind w:firstLine="708"/>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В числе «новых»:</w:t>
      </w:r>
    </w:p>
    <w:p w14:paraId="052C7239" w14:textId="3EC0D422" w:rsidR="002C3349" w:rsidRPr="002C3349" w:rsidRDefault="002C3349" w:rsidP="002C3349">
      <w:pPr>
        <w:spacing w:after="0" w:line="240" w:lineRule="auto"/>
        <w:ind w:firstLine="708"/>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11659 </w:t>
      </w:r>
      <w:r w:rsidR="000A5284"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(13%) предоставлены организациями муниципальной формы собственности;</w:t>
      </w:r>
    </w:p>
    <w:p w14:paraId="15269621" w14:textId="2F346496" w:rsidR="002C3349" w:rsidRPr="002C3349" w:rsidRDefault="002C3349" w:rsidP="002C3349">
      <w:pPr>
        <w:spacing w:after="0" w:line="240" w:lineRule="auto"/>
        <w:ind w:firstLine="708"/>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9440 </w:t>
      </w:r>
      <w:r w:rsidR="000A5284"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(10%) – государственной формы собственности;</w:t>
      </w:r>
    </w:p>
    <w:p w14:paraId="045A23EB" w14:textId="2E946ABA" w:rsidR="002C3349" w:rsidRPr="002C3349" w:rsidRDefault="002C3349" w:rsidP="002C3349">
      <w:pPr>
        <w:spacing w:after="0" w:line="240" w:lineRule="auto"/>
        <w:ind w:firstLine="708"/>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70198 </w:t>
      </w:r>
      <w:r w:rsidR="000A5284"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(77%) – других форм собственности.</w:t>
      </w:r>
    </w:p>
    <w:p w14:paraId="11209D21" w14:textId="1818EF2D" w:rsidR="002C3349" w:rsidRPr="002C3349" w:rsidRDefault="002C3349" w:rsidP="002C3349">
      <w:pPr>
        <w:spacing w:after="0" w:line="240" w:lineRule="auto"/>
        <w:ind w:firstLine="708"/>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На 1 января 2023 года текущий спрос на рабочую силу составлял 43586 </w:t>
      </w:r>
      <w:r w:rsidR="000A5284"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w:t>
      </w:r>
      <w:r w:rsidR="000A5284" w:rsidRPr="00F55CDA">
        <w:rPr>
          <w:rFonts w:ascii="Times New Roman" w:eastAsia="Times New Roman" w:hAnsi="Times New Roman" w:cs="Times New Roman"/>
          <w:sz w:val="24"/>
          <w:szCs w:val="24"/>
          <w:lang w:eastAsia="ru-RU"/>
        </w:rPr>
        <w:t xml:space="preserve"> </w:t>
      </w:r>
      <w:r w:rsidRPr="002C3349">
        <w:rPr>
          <w:rFonts w:ascii="Times New Roman" w:eastAsia="Times New Roman" w:hAnsi="Times New Roman" w:cs="Times New Roman"/>
          <w:sz w:val="24"/>
          <w:szCs w:val="24"/>
          <w:lang w:eastAsia="ru-RU"/>
        </w:rPr>
        <w:t xml:space="preserve">что на 11134 </w:t>
      </w:r>
      <w:r w:rsidR="000A5284"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меньше, чем в начале 2022 года (54720 </w:t>
      </w:r>
      <w:r w:rsidR="000A5284"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w:t>
      </w:r>
    </w:p>
    <w:p w14:paraId="2B38BBA7" w14:textId="50007EE8" w:rsidR="002C3349" w:rsidRPr="002C3349" w:rsidRDefault="002C3349" w:rsidP="002C3349">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C3349">
        <w:rPr>
          <w:rFonts w:ascii="Times New Roman" w:eastAsia="Times New Roman" w:hAnsi="Times New Roman" w:cs="Times New Roman"/>
          <w:bCs/>
          <w:sz w:val="24"/>
          <w:szCs w:val="24"/>
          <w:lang w:eastAsia="ru-RU"/>
        </w:rPr>
        <w:t>Вакансии представлены по 1161 наименованиям профессий и специальностям от 2416 работодателей, 32584</w:t>
      </w:r>
      <w:r w:rsidRPr="002C3349">
        <w:rPr>
          <w:rFonts w:ascii="Times New Roman" w:eastAsia="Times New Roman" w:hAnsi="Times New Roman" w:cs="Times New Roman"/>
          <w:sz w:val="24"/>
          <w:szCs w:val="24"/>
          <w:lang w:eastAsia="ru-RU"/>
        </w:rPr>
        <w:t xml:space="preserve"> </w:t>
      </w:r>
      <w:r w:rsidR="000A5284"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(75%)</w:t>
      </w:r>
      <w:r w:rsidRPr="002C3349">
        <w:rPr>
          <w:rFonts w:ascii="Times New Roman" w:eastAsia="Times New Roman" w:hAnsi="Times New Roman" w:cs="Times New Roman"/>
          <w:bCs/>
          <w:sz w:val="24"/>
          <w:szCs w:val="24"/>
          <w:lang w:eastAsia="ru-RU"/>
        </w:rPr>
        <w:t xml:space="preserve"> по рабочим профессиям, 11002 </w:t>
      </w:r>
      <w:r w:rsidR="000A5284"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(25%) </w:t>
      </w:r>
      <w:r w:rsidRPr="002C3349">
        <w:rPr>
          <w:rFonts w:ascii="Times New Roman" w:eastAsia="Times New Roman" w:hAnsi="Times New Roman" w:cs="Times New Roman"/>
          <w:bCs/>
          <w:sz w:val="24"/>
          <w:szCs w:val="24"/>
          <w:lang w:eastAsia="ru-RU"/>
        </w:rPr>
        <w:t xml:space="preserve">относятся </w:t>
      </w:r>
      <w:r w:rsidR="000A5284" w:rsidRPr="00F55CDA">
        <w:rPr>
          <w:rFonts w:ascii="Times New Roman" w:eastAsia="Times New Roman" w:hAnsi="Times New Roman" w:cs="Times New Roman"/>
          <w:bCs/>
          <w:sz w:val="24"/>
          <w:szCs w:val="24"/>
          <w:lang w:eastAsia="ru-RU"/>
        </w:rPr>
        <w:t xml:space="preserve">                               </w:t>
      </w:r>
      <w:r w:rsidRPr="002C3349">
        <w:rPr>
          <w:rFonts w:ascii="Times New Roman" w:eastAsia="Times New Roman" w:hAnsi="Times New Roman" w:cs="Times New Roman"/>
          <w:bCs/>
          <w:sz w:val="24"/>
          <w:szCs w:val="24"/>
          <w:lang w:eastAsia="ru-RU"/>
        </w:rPr>
        <w:t xml:space="preserve">к специальностям инженерно-технических работников и служащих. </w:t>
      </w:r>
    </w:p>
    <w:p w14:paraId="3A83C624" w14:textId="77777777" w:rsidR="002C3349" w:rsidRPr="002C3349" w:rsidRDefault="002C3349" w:rsidP="002C33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Из 43586 вакансий: </w:t>
      </w:r>
    </w:p>
    <w:p w14:paraId="6C553010" w14:textId="22DA93FA" w:rsidR="002C3349" w:rsidRPr="002C3349" w:rsidRDefault="002C3349" w:rsidP="002C33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25181 </w:t>
      </w:r>
      <w:r w:rsidR="00DA0C0B"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w:t>
      </w:r>
      <w:proofErr w:type="gramStart"/>
      <w:r w:rsidRPr="002C3349">
        <w:rPr>
          <w:rFonts w:ascii="Times New Roman" w:eastAsia="Times New Roman" w:hAnsi="Times New Roman" w:cs="Times New Roman"/>
          <w:sz w:val="24"/>
          <w:szCs w:val="24"/>
          <w:lang w:eastAsia="ru-RU"/>
        </w:rPr>
        <w:t>представлена</w:t>
      </w:r>
      <w:proofErr w:type="gramEnd"/>
      <w:r w:rsidRPr="002C3349">
        <w:rPr>
          <w:rFonts w:ascii="Times New Roman" w:eastAsia="Times New Roman" w:hAnsi="Times New Roman" w:cs="Times New Roman"/>
          <w:sz w:val="24"/>
          <w:szCs w:val="24"/>
          <w:lang w:eastAsia="ru-RU"/>
        </w:rPr>
        <w:t xml:space="preserve"> от 17 организац</w:t>
      </w:r>
      <w:r w:rsidR="00DA0C0B" w:rsidRPr="00F55CDA">
        <w:rPr>
          <w:rFonts w:ascii="Times New Roman" w:eastAsia="Times New Roman" w:hAnsi="Times New Roman" w:cs="Times New Roman"/>
          <w:sz w:val="24"/>
          <w:szCs w:val="24"/>
          <w:lang w:eastAsia="ru-RU"/>
        </w:rPr>
        <w:t xml:space="preserve">ии, участвующей в мероприятиях  </w:t>
      </w:r>
      <w:r w:rsidRPr="002C3349">
        <w:rPr>
          <w:rFonts w:ascii="Times New Roman" w:eastAsia="Times New Roman" w:hAnsi="Times New Roman" w:cs="Times New Roman"/>
          <w:sz w:val="24"/>
          <w:szCs w:val="24"/>
          <w:lang w:eastAsia="ru-RU"/>
        </w:rPr>
        <w:t xml:space="preserve">по привлечению иностранной рабочей силы, наибольшее число вакансий (23532 </w:t>
      </w:r>
      <w:r w:rsidR="00DA0C0B" w:rsidRPr="00F55CDA">
        <w:rPr>
          <w:rFonts w:ascii="Times New Roman" w:eastAsia="Times New Roman" w:hAnsi="Times New Roman" w:cs="Times New Roman"/>
          <w:sz w:val="24"/>
          <w:szCs w:val="24"/>
          <w:lang w:eastAsia="ru-RU"/>
        </w:rPr>
        <w:t xml:space="preserve">ед.) </w:t>
      </w:r>
      <w:r w:rsidRPr="002C3349">
        <w:rPr>
          <w:rFonts w:ascii="Times New Roman" w:eastAsia="Times New Roman" w:hAnsi="Times New Roman" w:cs="Times New Roman"/>
          <w:sz w:val="24"/>
          <w:szCs w:val="24"/>
          <w:lang w:eastAsia="ru-RU"/>
        </w:rPr>
        <w:t xml:space="preserve">от работодателей </w:t>
      </w:r>
      <w:proofErr w:type="spellStart"/>
      <w:r w:rsidRPr="002C3349">
        <w:rPr>
          <w:rFonts w:ascii="Times New Roman" w:eastAsia="Times New Roman" w:hAnsi="Times New Roman" w:cs="Times New Roman"/>
          <w:sz w:val="24"/>
          <w:szCs w:val="24"/>
          <w:lang w:eastAsia="ru-RU"/>
        </w:rPr>
        <w:t>Кингисеппского</w:t>
      </w:r>
      <w:proofErr w:type="spellEnd"/>
      <w:r w:rsidRPr="002C3349">
        <w:rPr>
          <w:rFonts w:ascii="Times New Roman" w:eastAsia="Times New Roman" w:hAnsi="Times New Roman" w:cs="Times New Roman"/>
          <w:sz w:val="24"/>
          <w:szCs w:val="24"/>
          <w:lang w:eastAsia="ru-RU"/>
        </w:rPr>
        <w:t xml:space="preserve"> муниципального района (прием на работу российских граждан - жителей региона, безусловно, в приоритетном порядке); </w:t>
      </w:r>
    </w:p>
    <w:p w14:paraId="1B21BF9D" w14:textId="696FE334" w:rsidR="002C3349" w:rsidRPr="002C3349" w:rsidRDefault="002C3349" w:rsidP="002C33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1652 </w:t>
      </w:r>
      <w:r w:rsidR="00DA0C0B"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под квотируемые рабочие места; </w:t>
      </w:r>
    </w:p>
    <w:p w14:paraId="78C0AFCA" w14:textId="15BE3442" w:rsidR="002C3349" w:rsidRPr="002C3349" w:rsidRDefault="002C3349" w:rsidP="002C33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6833 </w:t>
      </w:r>
      <w:r w:rsidR="00DA0C0B"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от работодателей государственной и муниципальной формы собственности;</w:t>
      </w:r>
    </w:p>
    <w:p w14:paraId="1324DCB6" w14:textId="2A2C8EA5" w:rsidR="002C3349" w:rsidRPr="002C3349" w:rsidRDefault="002C3349" w:rsidP="002C334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9920 </w:t>
      </w:r>
      <w:r w:rsidR="00DA0C0B"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 xml:space="preserve"> от реального сектора экономики.</w:t>
      </w:r>
    </w:p>
    <w:p w14:paraId="6909ED80" w14:textId="77777777" w:rsidR="00E21F30" w:rsidRPr="00F55CDA" w:rsidRDefault="00E21F30" w:rsidP="0084080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828C2F2" w14:textId="00F6D84B" w:rsidR="00FE3CF7" w:rsidRPr="00F55CDA" w:rsidRDefault="00E21F30" w:rsidP="00D27BF0">
      <w:pPr>
        <w:spacing w:after="0" w:line="240" w:lineRule="auto"/>
        <w:ind w:firstLine="142"/>
        <w:jc w:val="both"/>
        <w:rPr>
          <w:rFonts w:ascii="Times New Roman" w:eastAsia="Times New Roman" w:hAnsi="Times New Roman" w:cs="Times New Roman"/>
          <w:color w:val="0070C0"/>
          <w:sz w:val="24"/>
          <w:szCs w:val="24"/>
          <w:lang w:eastAsia="ru-RU"/>
        </w:rPr>
      </w:pPr>
      <w:r w:rsidRPr="00F55CDA">
        <w:rPr>
          <w:noProof/>
          <w:lang w:eastAsia="ru-RU"/>
        </w:rPr>
        <w:drawing>
          <wp:inline distT="0" distB="0" distL="0" distR="0" wp14:anchorId="18D45505" wp14:editId="625EC109">
            <wp:extent cx="6157356" cy="3188524"/>
            <wp:effectExtent l="0" t="0" r="15240"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62CB3B" w14:textId="77777777" w:rsidR="00707BE6" w:rsidRPr="00F55CDA" w:rsidRDefault="00707BE6" w:rsidP="0084080D">
      <w:pPr>
        <w:spacing w:after="0" w:line="240" w:lineRule="auto"/>
        <w:contextualSpacing/>
        <w:jc w:val="both"/>
        <w:rPr>
          <w:rFonts w:ascii="Times New Roman" w:eastAsia="Times New Roman" w:hAnsi="Times New Roman" w:cs="Times New Roman"/>
          <w:bCs/>
          <w:sz w:val="24"/>
          <w:szCs w:val="24"/>
          <w:lang w:eastAsia="ru-RU"/>
        </w:rPr>
      </w:pPr>
    </w:p>
    <w:p w14:paraId="374D522A" w14:textId="77777777" w:rsidR="002C3349" w:rsidRPr="002C3349" w:rsidRDefault="002C3349" w:rsidP="002C3349">
      <w:pPr>
        <w:spacing w:after="0" w:line="240" w:lineRule="auto"/>
        <w:ind w:firstLine="709"/>
        <w:contextualSpacing/>
        <w:jc w:val="both"/>
        <w:rPr>
          <w:rFonts w:ascii="Times New Roman" w:eastAsia="Times New Roman" w:hAnsi="Times New Roman" w:cs="Times New Roman"/>
          <w:bCs/>
          <w:sz w:val="24"/>
          <w:szCs w:val="24"/>
          <w:lang w:eastAsia="ru-RU"/>
        </w:rPr>
      </w:pPr>
      <w:r w:rsidRPr="002C3349">
        <w:rPr>
          <w:rFonts w:ascii="Times New Roman" w:eastAsia="Times New Roman" w:hAnsi="Times New Roman" w:cs="Times New Roman"/>
          <w:bCs/>
          <w:sz w:val="24"/>
          <w:szCs w:val="24"/>
          <w:lang w:eastAsia="ru-RU"/>
        </w:rPr>
        <w:t xml:space="preserve">Наибольшую потребность в кадрах испытывали сферы: </w:t>
      </w:r>
      <w:r w:rsidRPr="002C3349">
        <w:rPr>
          <w:rFonts w:ascii="Times New Roman" w:eastAsia="Times New Roman" w:hAnsi="Times New Roman" w:cs="Times New Roman"/>
          <w:sz w:val="24"/>
          <w:szCs w:val="24"/>
          <w:lang w:eastAsia="ru-RU"/>
        </w:rPr>
        <w:t xml:space="preserve">строительство, обрабатывающие производства, государственное управление и обеспечение военной безопасности; торговля </w:t>
      </w:r>
      <w:r w:rsidRPr="002C3349">
        <w:rPr>
          <w:rFonts w:ascii="Times New Roman" w:eastAsia="Times New Roman" w:hAnsi="Times New Roman" w:cs="Times New Roman"/>
          <w:sz w:val="24"/>
          <w:szCs w:val="24"/>
          <w:lang w:eastAsia="ru-RU"/>
        </w:rPr>
        <w:lastRenderedPageBreak/>
        <w:t xml:space="preserve">оптовая и розничная; ремонт автотранспортных средств и мотоциклов, образование, деятельность в области здравоохранения и социальных услуг. </w:t>
      </w:r>
    </w:p>
    <w:p w14:paraId="2C55D9D2" w14:textId="77777777" w:rsidR="002C3349" w:rsidRPr="002C3349" w:rsidRDefault="002C3349" w:rsidP="002C3349">
      <w:pPr>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Текущий спрос на рабочую силу по сравнению с началом года увеличился </w:t>
      </w:r>
      <w:r w:rsidRPr="002C3349">
        <w:rPr>
          <w:rFonts w:ascii="Times New Roman" w:eastAsia="Times New Roman" w:hAnsi="Times New Roman" w:cs="Times New Roman"/>
          <w:sz w:val="24"/>
          <w:szCs w:val="24"/>
          <w:lang w:eastAsia="ru-RU"/>
        </w:rPr>
        <w:br/>
        <w:t>в следующих сферах:</w:t>
      </w:r>
    </w:p>
    <w:p w14:paraId="7492087B" w14:textId="7C3BB471" w:rsidR="002C3349" w:rsidRPr="002C3349" w:rsidRDefault="002C3349" w:rsidP="002C3349">
      <w:pPr>
        <w:spacing w:after="0" w:line="240" w:lineRule="auto"/>
        <w:ind w:firstLine="709"/>
        <w:contextualSpacing/>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обеспечение – на 557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215C438E" w14:textId="3D849FEE" w:rsidR="002C3349" w:rsidRPr="002C3349" w:rsidRDefault="002C3349" w:rsidP="00DA0C0B">
      <w:pPr>
        <w:spacing w:after="0" w:line="240" w:lineRule="auto"/>
        <w:ind w:firstLine="709"/>
        <w:contextualSpacing/>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 –</w:t>
      </w:r>
      <w:r w:rsidR="00DA0C0B" w:rsidRPr="00F55CDA">
        <w:rPr>
          <w:rFonts w:ascii="Times New Roman" w:eastAsia="Times New Roman" w:hAnsi="Times New Roman" w:cs="Times New Roman"/>
          <w:sz w:val="24"/>
          <w:szCs w:val="24"/>
          <w:lang w:eastAsia="ru-RU"/>
        </w:rPr>
        <w:t xml:space="preserve">                    </w:t>
      </w:r>
      <w:r w:rsidRPr="002C3349">
        <w:rPr>
          <w:rFonts w:ascii="Times New Roman" w:eastAsia="Times New Roman" w:hAnsi="Times New Roman" w:cs="Times New Roman"/>
          <w:sz w:val="24"/>
          <w:szCs w:val="24"/>
          <w:lang w:eastAsia="ru-RU"/>
        </w:rPr>
        <w:t>на 9</w:t>
      </w:r>
      <w:r w:rsidR="00DA0C0B" w:rsidRPr="00F55CDA">
        <w:rPr>
          <w:rFonts w:ascii="Times New Roman" w:eastAsia="Times New Roman" w:hAnsi="Times New Roman" w:cs="Times New Roman"/>
          <w:sz w:val="24"/>
          <w:szCs w:val="24"/>
          <w:lang w:eastAsia="ru-RU"/>
        </w:rPr>
        <w:t>1 ед.</w:t>
      </w:r>
      <w:r w:rsidRPr="002C3349">
        <w:rPr>
          <w:rFonts w:ascii="Times New Roman" w:eastAsia="Times New Roman" w:hAnsi="Times New Roman" w:cs="Times New Roman"/>
          <w:sz w:val="24"/>
          <w:szCs w:val="24"/>
          <w:lang w:eastAsia="ru-RU"/>
        </w:rPr>
        <w:t>;</w:t>
      </w:r>
    </w:p>
    <w:p w14:paraId="6B987593" w14:textId="06304E05" w:rsidR="002C3349" w:rsidRPr="002C3349" w:rsidRDefault="002C3349" w:rsidP="002C3349">
      <w:pPr>
        <w:spacing w:after="0" w:line="240" w:lineRule="auto"/>
        <w:ind w:firstLine="709"/>
        <w:contextualSpacing/>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образование – на 35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52E3842F" w14:textId="2633EC8C"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C3349">
        <w:rPr>
          <w:rFonts w:ascii="Times New Roman" w:eastAsia="Times New Roman" w:hAnsi="Times New Roman" w:cs="Times New Roman"/>
          <w:sz w:val="24"/>
          <w:szCs w:val="24"/>
          <w:lang w:eastAsia="ru-RU"/>
        </w:rPr>
        <w:t xml:space="preserve">деятельность в области культуры, спорта, организации досуга и развлечений – </w:t>
      </w:r>
      <w:r w:rsidRPr="002C3349">
        <w:rPr>
          <w:rFonts w:ascii="Times New Roman" w:eastAsia="Times New Roman" w:hAnsi="Times New Roman" w:cs="Times New Roman"/>
          <w:sz w:val="24"/>
          <w:szCs w:val="24"/>
          <w:lang w:eastAsia="ru-RU"/>
        </w:rPr>
        <w:br/>
        <w:t>на 34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sz w:val="24"/>
          <w:szCs w:val="24"/>
          <w:lang w:eastAsia="ru-RU"/>
        </w:rPr>
        <w:t>;</w:t>
      </w:r>
    </w:p>
    <w:p w14:paraId="7D52DB9B" w14:textId="63239D9F"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предоставление прочих видов услуг – на 28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6EBFD605" w14:textId="396E6960"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деятельность в области информации и связи – на 12 </w:t>
      </w:r>
      <w:r w:rsidR="00DA0C0B" w:rsidRPr="00F55CDA">
        <w:rPr>
          <w:rFonts w:ascii="Times New Roman" w:eastAsia="Times New Roman" w:hAnsi="Times New Roman" w:cs="Times New Roman"/>
          <w:sz w:val="24"/>
          <w:szCs w:val="24"/>
          <w:lang w:eastAsia="ru-RU"/>
        </w:rPr>
        <w:t>ед.</w:t>
      </w:r>
      <w:r w:rsidRPr="002C3349">
        <w:rPr>
          <w:rFonts w:ascii="Times New Roman" w:eastAsia="Times New Roman" w:hAnsi="Times New Roman" w:cs="Times New Roman"/>
          <w:sz w:val="24"/>
          <w:szCs w:val="24"/>
          <w:lang w:eastAsia="ru-RU"/>
        </w:rPr>
        <w:t>;</w:t>
      </w:r>
    </w:p>
    <w:p w14:paraId="508282AA" w14:textId="77777777"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Спрос на рабочую силу по сравнению с началом текущего года сократился </w:t>
      </w:r>
      <w:r w:rsidRPr="002C3349">
        <w:rPr>
          <w:rFonts w:ascii="Times New Roman" w:eastAsia="Times New Roman" w:hAnsi="Times New Roman" w:cs="Times New Roman"/>
          <w:sz w:val="24"/>
          <w:szCs w:val="24"/>
          <w:lang w:eastAsia="ru-RU"/>
        </w:rPr>
        <w:br/>
        <w:t xml:space="preserve">в следующих сферах деятельности: </w:t>
      </w:r>
    </w:p>
    <w:p w14:paraId="39DB8F8C" w14:textId="6F6FCF11"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строительство – на 7184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371EB4E4" w14:textId="3773DD06"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обрабатывающие производства – на 2820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 xml:space="preserve">; </w:t>
      </w:r>
    </w:p>
    <w:p w14:paraId="300E7029" w14:textId="7065F9B8"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транспортировка и хранение – на 811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 xml:space="preserve">; </w:t>
      </w:r>
    </w:p>
    <w:p w14:paraId="34F1ACDD" w14:textId="4CA65B93"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деятельность в области здравоохранения и социальных услуг – на 187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 xml:space="preserve">; </w:t>
      </w:r>
    </w:p>
    <w:p w14:paraId="36815734" w14:textId="08F72C12"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 – на 176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1AFB3338" w14:textId="11A7AD04"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деятельность гостиниц и предприятий общественного питания – на 156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31E8B034" w14:textId="25C92950"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раздел a сельское, лесное хозяйство, охота, рыболовство и рыбоводство – на 155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46BC91F5" w14:textId="1CDF0746"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торговля оптовая и розничная; ремонт автотранспортных средств и мотоциклов –</w:t>
      </w:r>
      <w:r w:rsidR="00DA0C0B" w:rsidRPr="00F55CDA">
        <w:rPr>
          <w:rFonts w:ascii="Times New Roman" w:eastAsia="Times New Roman" w:hAnsi="Times New Roman" w:cs="Times New Roman"/>
          <w:sz w:val="24"/>
          <w:szCs w:val="24"/>
          <w:lang w:eastAsia="ru-RU"/>
        </w:rPr>
        <w:t xml:space="preserve">                          </w:t>
      </w:r>
      <w:r w:rsidRPr="002C3349">
        <w:rPr>
          <w:rFonts w:ascii="Times New Roman" w:eastAsia="Times New Roman" w:hAnsi="Times New Roman" w:cs="Times New Roman"/>
          <w:sz w:val="24"/>
          <w:szCs w:val="24"/>
          <w:lang w:eastAsia="ru-RU"/>
        </w:rPr>
        <w:t>на 140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4B384064" w14:textId="742B151A"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добыча полезных ископаемых – на 97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480B14BE" w14:textId="1D40123B"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деятельность по операциям с недвижимым имуществом – на 88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6C27A3BF" w14:textId="5BF9680F"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 – на 37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47C1D7B6" w14:textId="1F62F45B"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деятельность финансовая и страховая – на 32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727D4E96" w14:textId="1F541D04"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деятельность профессиональная, научная и техническая – на 25 ед</w:t>
      </w:r>
      <w:r w:rsidR="00DA0C0B" w:rsidRPr="00F55CDA">
        <w:rPr>
          <w:rFonts w:ascii="Times New Roman" w:eastAsia="Times New Roman" w:hAnsi="Times New Roman" w:cs="Times New Roman"/>
          <w:sz w:val="24"/>
          <w:szCs w:val="24"/>
          <w:lang w:eastAsia="ru-RU"/>
        </w:rPr>
        <w:t>.</w:t>
      </w:r>
      <w:r w:rsidRPr="002C3349">
        <w:rPr>
          <w:rFonts w:ascii="Times New Roman" w:eastAsia="Times New Roman" w:hAnsi="Times New Roman" w:cs="Times New Roman"/>
          <w:sz w:val="24"/>
          <w:szCs w:val="24"/>
          <w:lang w:eastAsia="ru-RU"/>
        </w:rPr>
        <w:t>;</w:t>
      </w:r>
    </w:p>
    <w:p w14:paraId="4C3CB8CB" w14:textId="249FFD18" w:rsidR="002C3349" w:rsidRPr="002C3349" w:rsidRDefault="002C3349" w:rsidP="002C33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 на 1 ед.</w:t>
      </w:r>
    </w:p>
    <w:p w14:paraId="508A1797" w14:textId="77777777" w:rsidR="002C3349" w:rsidRPr="002C3349" w:rsidRDefault="002C3349" w:rsidP="002C3349">
      <w:pPr>
        <w:spacing w:after="0" w:line="240" w:lineRule="auto"/>
        <w:ind w:firstLine="709"/>
        <w:contextualSpacing/>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sz w:val="24"/>
          <w:szCs w:val="24"/>
          <w:lang w:eastAsia="ru-RU"/>
        </w:rPr>
        <w:t xml:space="preserve">Наиболее востребованные рабочие профессии предприятий, не заинтересованных </w:t>
      </w:r>
      <w:r w:rsidRPr="002C3349">
        <w:rPr>
          <w:rFonts w:ascii="Times New Roman" w:eastAsia="Times New Roman" w:hAnsi="Times New Roman" w:cs="Times New Roman"/>
          <w:sz w:val="24"/>
          <w:szCs w:val="24"/>
          <w:lang w:eastAsia="ru-RU"/>
        </w:rPr>
        <w:br/>
        <w:t xml:space="preserve">в привлечении иностранной рабочей силы:  </w:t>
      </w:r>
    </w:p>
    <w:p w14:paraId="5CB7DF82" w14:textId="3EB0D13E" w:rsidR="002C3349" w:rsidRPr="002C3349" w:rsidRDefault="002C3349" w:rsidP="002C3349">
      <w:pPr>
        <w:spacing w:after="0" w:line="240" w:lineRule="auto"/>
        <w:ind w:firstLine="709"/>
        <w:contextualSpacing/>
        <w:jc w:val="both"/>
        <w:rPr>
          <w:rFonts w:ascii="Times New Roman" w:eastAsia="Times New Roman" w:hAnsi="Times New Roman" w:cs="Times New Roman"/>
          <w:bCs/>
          <w:sz w:val="24"/>
          <w:szCs w:val="24"/>
          <w:lang w:eastAsia="ru-RU"/>
        </w:rPr>
      </w:pPr>
      <w:r w:rsidRPr="002C3349">
        <w:rPr>
          <w:rFonts w:ascii="Times New Roman" w:eastAsia="Times New Roman" w:hAnsi="Times New Roman" w:cs="Times New Roman"/>
          <w:bCs/>
          <w:sz w:val="24"/>
          <w:szCs w:val="24"/>
          <w:lang w:eastAsia="ru-RU"/>
        </w:rPr>
        <w:t xml:space="preserve">водитель (автомобиля, погрузчика, автобуса) – 1070 </w:t>
      </w:r>
      <w:r w:rsidR="00DA0C0B" w:rsidRPr="00F55CDA">
        <w:rPr>
          <w:rFonts w:ascii="Times New Roman" w:eastAsia="Times New Roman" w:hAnsi="Times New Roman" w:cs="Times New Roman"/>
          <w:bCs/>
          <w:sz w:val="24"/>
          <w:szCs w:val="24"/>
          <w:lang w:eastAsia="ru-RU"/>
        </w:rPr>
        <w:t>ед.</w:t>
      </w:r>
      <w:r w:rsidRPr="002C3349">
        <w:rPr>
          <w:rFonts w:ascii="Times New Roman" w:eastAsia="Times New Roman" w:hAnsi="Times New Roman" w:cs="Times New Roman"/>
          <w:bCs/>
          <w:sz w:val="24"/>
          <w:szCs w:val="24"/>
          <w:lang w:eastAsia="ru-RU"/>
        </w:rPr>
        <w:t>;</w:t>
      </w:r>
    </w:p>
    <w:p w14:paraId="15066E66" w14:textId="192CA964" w:rsidR="002C3349" w:rsidRPr="002C3349" w:rsidRDefault="002C3349" w:rsidP="002C3349">
      <w:pPr>
        <w:spacing w:after="0" w:line="240" w:lineRule="auto"/>
        <w:ind w:firstLine="709"/>
        <w:contextualSpacing/>
        <w:jc w:val="both"/>
        <w:rPr>
          <w:rFonts w:ascii="Times New Roman" w:eastAsia="Calibri" w:hAnsi="Times New Roman" w:cs="Times New Roman"/>
          <w:sz w:val="24"/>
          <w:szCs w:val="24"/>
        </w:rPr>
      </w:pPr>
      <w:r w:rsidRPr="002C3349">
        <w:rPr>
          <w:rFonts w:ascii="Times New Roman" w:eastAsia="Calibri" w:hAnsi="Times New Roman" w:cs="Times New Roman"/>
          <w:sz w:val="24"/>
          <w:szCs w:val="24"/>
        </w:rPr>
        <w:t xml:space="preserve">слесарь (ремонтник, </w:t>
      </w:r>
      <w:r w:rsidRPr="002C3349">
        <w:rPr>
          <w:rFonts w:ascii="Times New Roman" w:eastAsia="Times New Roman" w:hAnsi="Times New Roman" w:cs="Times New Roman"/>
          <w:bCs/>
          <w:sz w:val="24"/>
          <w:szCs w:val="24"/>
          <w:lang w:eastAsia="ru-RU"/>
        </w:rPr>
        <w:t>по ремонту автомобилей</w:t>
      </w:r>
      <w:r w:rsidRPr="002C3349">
        <w:rPr>
          <w:rFonts w:ascii="Times New Roman" w:eastAsia="Calibri" w:hAnsi="Times New Roman" w:cs="Times New Roman"/>
          <w:sz w:val="24"/>
          <w:szCs w:val="24"/>
        </w:rPr>
        <w:t xml:space="preserve">, сантехник, сборщик, </w:t>
      </w:r>
      <w:r w:rsidRPr="002C3349">
        <w:rPr>
          <w:rFonts w:ascii="Times New Roman" w:eastAsia="Times New Roman" w:hAnsi="Times New Roman" w:cs="Times New Roman"/>
          <w:bCs/>
          <w:sz w:val="24"/>
          <w:szCs w:val="24"/>
          <w:lang w:eastAsia="ru-RU"/>
        </w:rPr>
        <w:t xml:space="preserve">по ремонту подвижного состава и др.) – 1166 </w:t>
      </w:r>
      <w:r w:rsidR="00DA0C0B" w:rsidRPr="00F55CDA">
        <w:rPr>
          <w:rFonts w:ascii="Times New Roman" w:eastAsia="Times New Roman" w:hAnsi="Times New Roman" w:cs="Times New Roman"/>
          <w:bCs/>
          <w:sz w:val="24"/>
          <w:szCs w:val="24"/>
          <w:lang w:eastAsia="ru-RU"/>
        </w:rPr>
        <w:t>ед.</w:t>
      </w:r>
      <w:r w:rsidRPr="002C3349">
        <w:rPr>
          <w:rFonts w:ascii="Times New Roman" w:eastAsia="Times New Roman" w:hAnsi="Times New Roman" w:cs="Times New Roman"/>
          <w:bCs/>
          <w:sz w:val="24"/>
          <w:szCs w:val="24"/>
          <w:lang w:eastAsia="ru-RU"/>
        </w:rPr>
        <w:t>;</w:t>
      </w:r>
    </w:p>
    <w:p w14:paraId="32C5EF4F" w14:textId="1436ECF7" w:rsidR="002C3349" w:rsidRPr="002C3349" w:rsidRDefault="002C3349" w:rsidP="002C3349">
      <w:pPr>
        <w:spacing w:after="0" w:line="240" w:lineRule="auto"/>
        <w:ind w:firstLine="709"/>
        <w:contextualSpacing/>
        <w:jc w:val="both"/>
        <w:rPr>
          <w:rFonts w:ascii="Times New Roman" w:eastAsia="Calibri" w:hAnsi="Times New Roman" w:cs="Times New Roman"/>
          <w:sz w:val="24"/>
          <w:szCs w:val="24"/>
        </w:rPr>
      </w:pPr>
      <w:r w:rsidRPr="002C3349">
        <w:rPr>
          <w:rFonts w:ascii="Times New Roman" w:eastAsia="Calibri" w:hAnsi="Times New Roman" w:cs="Times New Roman"/>
          <w:sz w:val="24"/>
          <w:szCs w:val="24"/>
        </w:rPr>
        <w:t xml:space="preserve">уборщик (производственных и служебных помещений, территорий, мусоропроводов и др.) – 611 </w:t>
      </w:r>
      <w:r w:rsidR="00DA0C0B" w:rsidRPr="00F55CDA">
        <w:rPr>
          <w:rFonts w:ascii="Times New Roman" w:eastAsia="Calibri" w:hAnsi="Times New Roman" w:cs="Times New Roman"/>
          <w:sz w:val="24"/>
          <w:szCs w:val="24"/>
        </w:rPr>
        <w:t>ед.</w:t>
      </w:r>
      <w:r w:rsidRPr="002C3349">
        <w:rPr>
          <w:rFonts w:ascii="Times New Roman" w:eastAsia="Calibri" w:hAnsi="Times New Roman" w:cs="Times New Roman"/>
          <w:sz w:val="24"/>
          <w:szCs w:val="24"/>
        </w:rPr>
        <w:t xml:space="preserve">; </w:t>
      </w:r>
    </w:p>
    <w:p w14:paraId="6E7A82A3" w14:textId="6EBFCB2A" w:rsidR="002C3349" w:rsidRPr="002C3349" w:rsidRDefault="002C3349" w:rsidP="002C3349">
      <w:pPr>
        <w:spacing w:after="0" w:line="240" w:lineRule="auto"/>
        <w:ind w:firstLine="709"/>
        <w:contextualSpacing/>
        <w:jc w:val="both"/>
        <w:rPr>
          <w:rFonts w:ascii="Times New Roman" w:eastAsia="Calibri" w:hAnsi="Times New Roman" w:cs="Times New Roman"/>
          <w:sz w:val="24"/>
          <w:szCs w:val="24"/>
        </w:rPr>
      </w:pPr>
      <w:r w:rsidRPr="002C3349">
        <w:rPr>
          <w:rFonts w:ascii="Times New Roman" w:eastAsia="Calibri" w:hAnsi="Times New Roman" w:cs="Times New Roman"/>
          <w:sz w:val="24"/>
          <w:szCs w:val="24"/>
        </w:rPr>
        <w:t xml:space="preserve">подсобный рабочий – 418 </w:t>
      </w:r>
      <w:r w:rsidR="00DA0C0B" w:rsidRPr="00F55CDA">
        <w:rPr>
          <w:rFonts w:ascii="Times New Roman" w:eastAsia="Calibri" w:hAnsi="Times New Roman" w:cs="Times New Roman"/>
          <w:sz w:val="24"/>
          <w:szCs w:val="24"/>
        </w:rPr>
        <w:t>ед</w:t>
      </w:r>
      <w:r w:rsidRPr="002C3349">
        <w:rPr>
          <w:rFonts w:ascii="Times New Roman" w:eastAsia="Calibri" w:hAnsi="Times New Roman" w:cs="Times New Roman"/>
          <w:sz w:val="24"/>
          <w:szCs w:val="24"/>
        </w:rPr>
        <w:t>.</w:t>
      </w:r>
    </w:p>
    <w:p w14:paraId="6CF2985B" w14:textId="77777777" w:rsidR="002C3349" w:rsidRPr="002C3349" w:rsidRDefault="002C3349" w:rsidP="002C3349">
      <w:pPr>
        <w:spacing w:after="0" w:line="240" w:lineRule="auto"/>
        <w:ind w:firstLine="708"/>
        <w:contextualSpacing/>
        <w:jc w:val="both"/>
        <w:rPr>
          <w:rFonts w:ascii="Times New Roman" w:eastAsia="Times New Roman" w:hAnsi="Times New Roman" w:cs="Times New Roman"/>
          <w:sz w:val="24"/>
          <w:szCs w:val="24"/>
          <w:lang w:eastAsia="ru-RU"/>
        </w:rPr>
      </w:pPr>
      <w:r w:rsidRPr="002C3349">
        <w:rPr>
          <w:rFonts w:ascii="Times New Roman" w:eastAsia="Times New Roman" w:hAnsi="Times New Roman" w:cs="Times New Roman"/>
          <w:bCs/>
          <w:sz w:val="24"/>
          <w:szCs w:val="24"/>
          <w:lang w:eastAsia="ru-RU"/>
        </w:rPr>
        <w:t>Наиболее востребованные должности инженерно-технических</w:t>
      </w:r>
      <w:r w:rsidRPr="002C3349">
        <w:rPr>
          <w:rFonts w:ascii="Times New Roman" w:eastAsia="Times New Roman" w:hAnsi="Times New Roman" w:cs="Times New Roman"/>
          <w:sz w:val="24"/>
          <w:szCs w:val="24"/>
          <w:lang w:eastAsia="ru-RU"/>
        </w:rPr>
        <w:t xml:space="preserve"> работников и служащих: </w:t>
      </w:r>
    </w:p>
    <w:p w14:paraId="31CBBF8A" w14:textId="62F85FB2" w:rsidR="002C3349" w:rsidRPr="002C3349" w:rsidRDefault="002C3349" w:rsidP="002C3349">
      <w:pPr>
        <w:spacing w:after="0" w:line="240" w:lineRule="auto"/>
        <w:ind w:firstLine="708"/>
        <w:contextualSpacing/>
        <w:jc w:val="both"/>
        <w:rPr>
          <w:rFonts w:ascii="Times New Roman" w:eastAsia="Times New Roman" w:hAnsi="Times New Roman" w:cs="Times New Roman"/>
          <w:bCs/>
          <w:sz w:val="24"/>
          <w:szCs w:val="24"/>
          <w:lang w:eastAsia="ru-RU"/>
        </w:rPr>
      </w:pPr>
      <w:r w:rsidRPr="002C3349">
        <w:rPr>
          <w:rFonts w:ascii="Times New Roman" w:eastAsia="Times New Roman" w:hAnsi="Times New Roman" w:cs="Times New Roman"/>
          <w:bCs/>
          <w:sz w:val="24"/>
          <w:szCs w:val="24"/>
          <w:lang w:eastAsia="ru-RU"/>
        </w:rPr>
        <w:t xml:space="preserve">инженер (технолог, конструктор, по сварке, по охране труда и др.) – 844 </w:t>
      </w:r>
      <w:r w:rsidR="00DA0C0B" w:rsidRPr="00F55CDA">
        <w:rPr>
          <w:rFonts w:ascii="Times New Roman" w:eastAsia="Times New Roman" w:hAnsi="Times New Roman" w:cs="Times New Roman"/>
          <w:bCs/>
          <w:sz w:val="24"/>
          <w:szCs w:val="24"/>
          <w:lang w:eastAsia="ru-RU"/>
        </w:rPr>
        <w:t>ед.</w:t>
      </w:r>
      <w:r w:rsidRPr="002C3349">
        <w:rPr>
          <w:rFonts w:ascii="Times New Roman" w:eastAsia="Times New Roman" w:hAnsi="Times New Roman" w:cs="Times New Roman"/>
          <w:bCs/>
          <w:sz w:val="24"/>
          <w:szCs w:val="24"/>
          <w:lang w:eastAsia="ru-RU"/>
        </w:rPr>
        <w:t>;</w:t>
      </w:r>
    </w:p>
    <w:p w14:paraId="707FDAEF" w14:textId="4BA5D2B4" w:rsidR="002C3349" w:rsidRPr="002C3349" w:rsidRDefault="002C3349" w:rsidP="002C3349">
      <w:pPr>
        <w:spacing w:after="0" w:line="240" w:lineRule="auto"/>
        <w:ind w:firstLine="708"/>
        <w:contextualSpacing/>
        <w:jc w:val="both"/>
        <w:rPr>
          <w:rFonts w:ascii="Times New Roman" w:eastAsia="Calibri" w:hAnsi="Times New Roman" w:cs="Times New Roman"/>
          <w:sz w:val="24"/>
          <w:szCs w:val="24"/>
        </w:rPr>
      </w:pPr>
      <w:proofErr w:type="gramStart"/>
      <w:r w:rsidRPr="002C3349">
        <w:rPr>
          <w:rFonts w:ascii="Times New Roman" w:eastAsia="Calibri" w:hAnsi="Times New Roman" w:cs="Times New Roman"/>
          <w:sz w:val="24"/>
          <w:szCs w:val="24"/>
        </w:rPr>
        <w:t xml:space="preserve">педагог (преподаватель, учитель) (дополнительного образования, психолог, логопед, дефектолог и др.) – 480 </w:t>
      </w:r>
      <w:r w:rsidR="00DA0C0B" w:rsidRPr="00F55CDA">
        <w:rPr>
          <w:rFonts w:ascii="Times New Roman" w:eastAsia="Calibri" w:hAnsi="Times New Roman" w:cs="Times New Roman"/>
          <w:sz w:val="24"/>
          <w:szCs w:val="24"/>
        </w:rPr>
        <w:t>ед.</w:t>
      </w:r>
      <w:r w:rsidRPr="002C3349">
        <w:rPr>
          <w:rFonts w:ascii="Times New Roman" w:eastAsia="Calibri" w:hAnsi="Times New Roman" w:cs="Times New Roman"/>
          <w:sz w:val="24"/>
          <w:szCs w:val="24"/>
        </w:rPr>
        <w:t>;</w:t>
      </w:r>
      <w:proofErr w:type="gramEnd"/>
    </w:p>
    <w:p w14:paraId="73FEFFCD" w14:textId="111576CE" w:rsidR="002C3349" w:rsidRPr="002C3349" w:rsidRDefault="002C3349" w:rsidP="002C3349">
      <w:pPr>
        <w:spacing w:after="0" w:line="240" w:lineRule="auto"/>
        <w:ind w:firstLine="708"/>
        <w:contextualSpacing/>
        <w:jc w:val="both"/>
        <w:rPr>
          <w:rFonts w:ascii="Times New Roman" w:eastAsia="Times New Roman" w:hAnsi="Times New Roman" w:cs="Times New Roman"/>
          <w:bCs/>
          <w:sz w:val="24"/>
          <w:szCs w:val="24"/>
          <w:lang w:eastAsia="ru-RU"/>
        </w:rPr>
      </w:pPr>
      <w:proofErr w:type="gramStart"/>
      <w:r w:rsidRPr="002C3349">
        <w:rPr>
          <w:rFonts w:ascii="Times New Roman" w:eastAsia="Times New Roman" w:hAnsi="Times New Roman" w:cs="Times New Roman"/>
          <w:bCs/>
          <w:sz w:val="24"/>
          <w:szCs w:val="24"/>
          <w:lang w:eastAsia="ru-RU"/>
        </w:rPr>
        <w:t xml:space="preserve">врач (терапевт (педиатр) участковый, анестезиолог-реаниматолог, невролог, скорой медицинской помощи и др.) – 571 </w:t>
      </w:r>
      <w:r w:rsidR="00DA0C0B" w:rsidRPr="00F55CDA">
        <w:rPr>
          <w:rFonts w:ascii="Times New Roman" w:eastAsia="Times New Roman" w:hAnsi="Times New Roman" w:cs="Times New Roman"/>
          <w:bCs/>
          <w:sz w:val="24"/>
          <w:szCs w:val="24"/>
          <w:lang w:eastAsia="ru-RU"/>
        </w:rPr>
        <w:t>ед.</w:t>
      </w:r>
      <w:r w:rsidRPr="002C3349">
        <w:rPr>
          <w:rFonts w:ascii="Times New Roman" w:eastAsia="Times New Roman" w:hAnsi="Times New Roman" w:cs="Times New Roman"/>
          <w:bCs/>
          <w:sz w:val="24"/>
          <w:szCs w:val="24"/>
          <w:lang w:eastAsia="ru-RU"/>
        </w:rPr>
        <w:t xml:space="preserve">; </w:t>
      </w:r>
      <w:proofErr w:type="gramEnd"/>
    </w:p>
    <w:p w14:paraId="18A85AC7" w14:textId="7CF544AF" w:rsidR="002C3349" w:rsidRPr="002C3349" w:rsidRDefault="002C3349" w:rsidP="002C3349">
      <w:pPr>
        <w:keepNext/>
        <w:spacing w:after="0" w:line="240" w:lineRule="auto"/>
        <w:ind w:firstLine="709"/>
        <w:outlineLvl w:val="0"/>
        <w:rPr>
          <w:rFonts w:ascii="Times New Roman" w:eastAsia="Times New Roman" w:hAnsi="Times New Roman" w:cs="Times New Roman"/>
          <w:bCs/>
          <w:sz w:val="24"/>
          <w:szCs w:val="24"/>
          <w:lang w:eastAsia="ru-RU"/>
        </w:rPr>
      </w:pPr>
      <w:r w:rsidRPr="002C3349">
        <w:rPr>
          <w:rFonts w:ascii="Times New Roman" w:eastAsia="Times New Roman" w:hAnsi="Times New Roman" w:cs="Times New Roman"/>
          <w:bCs/>
          <w:sz w:val="24"/>
          <w:szCs w:val="24"/>
          <w:lang w:eastAsia="ru-RU"/>
        </w:rPr>
        <w:t xml:space="preserve">медицинская сестра – 384 </w:t>
      </w:r>
      <w:r w:rsidR="00DA0C0B" w:rsidRPr="00F55CDA">
        <w:rPr>
          <w:rFonts w:ascii="Times New Roman" w:eastAsia="Times New Roman" w:hAnsi="Times New Roman" w:cs="Times New Roman"/>
          <w:bCs/>
          <w:sz w:val="24"/>
          <w:szCs w:val="24"/>
          <w:lang w:eastAsia="ru-RU"/>
        </w:rPr>
        <w:t>ед</w:t>
      </w:r>
      <w:r w:rsidRPr="002C3349">
        <w:rPr>
          <w:rFonts w:ascii="Times New Roman" w:eastAsia="Times New Roman" w:hAnsi="Times New Roman" w:cs="Times New Roman"/>
          <w:bCs/>
          <w:sz w:val="24"/>
          <w:szCs w:val="24"/>
          <w:lang w:eastAsia="ru-RU"/>
        </w:rPr>
        <w:t>.</w:t>
      </w:r>
    </w:p>
    <w:p w14:paraId="0AEA3102" w14:textId="77777777" w:rsidR="00707BE6" w:rsidRPr="00E70148" w:rsidRDefault="00707BE6" w:rsidP="00C03531">
      <w:pPr>
        <w:keepNext/>
        <w:spacing w:after="0" w:line="240" w:lineRule="auto"/>
        <w:jc w:val="center"/>
        <w:outlineLvl w:val="0"/>
        <w:rPr>
          <w:rFonts w:ascii="Times New Roman" w:eastAsia="Times New Roman" w:hAnsi="Times New Roman" w:cs="Times New Roman"/>
          <w:b/>
          <w:color w:val="002060"/>
          <w:sz w:val="10"/>
          <w:szCs w:val="10"/>
          <w:lang w:eastAsia="ru-RU"/>
        </w:rPr>
      </w:pPr>
    </w:p>
    <w:p w14:paraId="6E9956AB" w14:textId="02948C9A" w:rsidR="00C03531" w:rsidRDefault="00E70148" w:rsidP="00E70148">
      <w:pPr>
        <w:keepNext/>
        <w:spacing w:after="0" w:line="240" w:lineRule="auto"/>
        <w:jc w:val="center"/>
        <w:outlineLvl w:val="0"/>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Трудоустройство граждан</w:t>
      </w:r>
    </w:p>
    <w:p w14:paraId="5B36160D" w14:textId="77777777" w:rsidR="00E70148" w:rsidRPr="00043BB4" w:rsidRDefault="00E70148" w:rsidP="00E70148">
      <w:pPr>
        <w:keepNext/>
        <w:spacing w:after="0" w:line="240" w:lineRule="auto"/>
        <w:jc w:val="center"/>
        <w:outlineLvl w:val="0"/>
        <w:rPr>
          <w:rFonts w:ascii="Times New Roman" w:eastAsia="Times New Roman" w:hAnsi="Times New Roman" w:cs="Times New Roman"/>
          <w:b/>
          <w:sz w:val="10"/>
          <w:szCs w:val="10"/>
          <w:lang w:eastAsia="ru-RU"/>
        </w:rPr>
      </w:pPr>
    </w:p>
    <w:p w14:paraId="66AA6002" w14:textId="425C674C" w:rsidR="00234919" w:rsidRPr="00F55CDA" w:rsidRDefault="00234919" w:rsidP="00551D74">
      <w:pPr>
        <w:spacing w:after="0" w:line="240" w:lineRule="auto"/>
        <w:ind w:firstLine="708"/>
        <w:jc w:val="both"/>
        <w:rPr>
          <w:rFonts w:ascii="Times New Roman" w:eastAsia="Times New Roman" w:hAnsi="Times New Roman" w:cs="Times New Roman"/>
          <w:sz w:val="24"/>
          <w:szCs w:val="24"/>
          <w:lang w:eastAsia="ru-RU"/>
        </w:rPr>
      </w:pPr>
      <w:r w:rsidRPr="00F55CDA">
        <w:rPr>
          <w:rFonts w:ascii="Times New Roman" w:eastAsia="Times New Roman" w:hAnsi="Times New Roman" w:cs="Times New Roman"/>
          <w:sz w:val="24"/>
          <w:szCs w:val="24"/>
          <w:lang w:eastAsia="ru-RU"/>
        </w:rPr>
        <w:t>П</w:t>
      </w:r>
      <w:r w:rsidR="00551D74" w:rsidRPr="00F55CDA">
        <w:rPr>
          <w:rFonts w:ascii="Times New Roman" w:eastAsia="Times New Roman" w:hAnsi="Times New Roman" w:cs="Times New Roman"/>
          <w:sz w:val="24"/>
          <w:szCs w:val="24"/>
          <w:lang w:eastAsia="ru-RU"/>
        </w:rPr>
        <w:t xml:space="preserve">ри содействии службы занятости: </w:t>
      </w:r>
      <w:r w:rsidRPr="00F55CDA">
        <w:rPr>
          <w:rFonts w:ascii="Times New Roman" w:eastAsia="Times New Roman" w:hAnsi="Times New Roman" w:cs="Times New Roman"/>
          <w:sz w:val="24"/>
          <w:szCs w:val="24"/>
          <w:lang w:eastAsia="ru-RU"/>
        </w:rPr>
        <w:t xml:space="preserve">трудоустроено на все виды работ </w:t>
      </w:r>
      <w:r w:rsidR="00E52982" w:rsidRPr="00F55CDA">
        <w:rPr>
          <w:rFonts w:ascii="Times New Roman" w:eastAsia="Times New Roman" w:hAnsi="Times New Roman" w:cs="Times New Roman"/>
          <w:sz w:val="24"/>
          <w:szCs w:val="24"/>
          <w:lang w:eastAsia="ru-RU"/>
        </w:rPr>
        <w:t>18108</w:t>
      </w:r>
      <w:r w:rsidRPr="00F55CDA">
        <w:rPr>
          <w:rFonts w:ascii="Times New Roman" w:eastAsia="Times New Roman" w:hAnsi="Times New Roman" w:cs="Times New Roman"/>
          <w:sz w:val="24"/>
          <w:szCs w:val="24"/>
          <w:lang w:eastAsia="ru-RU"/>
        </w:rPr>
        <w:t xml:space="preserve"> человек;</w:t>
      </w:r>
    </w:p>
    <w:p w14:paraId="3132097D" w14:textId="466D55D9" w:rsidR="00234919" w:rsidRPr="00F55CDA" w:rsidRDefault="00551D74" w:rsidP="00234919">
      <w:pPr>
        <w:spacing w:after="0" w:line="240" w:lineRule="auto"/>
        <w:ind w:firstLine="708"/>
        <w:jc w:val="both"/>
        <w:rPr>
          <w:rFonts w:ascii="Times New Roman" w:eastAsia="Times New Roman" w:hAnsi="Times New Roman" w:cs="Times New Roman"/>
          <w:sz w:val="24"/>
          <w:szCs w:val="24"/>
          <w:lang w:eastAsia="ru-RU"/>
        </w:rPr>
      </w:pPr>
      <w:r w:rsidRPr="00F55CDA">
        <w:rPr>
          <w:rFonts w:ascii="Times New Roman" w:eastAsia="Times New Roman" w:hAnsi="Times New Roman" w:cs="Times New Roman"/>
          <w:sz w:val="24"/>
          <w:szCs w:val="24"/>
          <w:lang w:eastAsia="ru-RU"/>
        </w:rPr>
        <w:t>э</w:t>
      </w:r>
      <w:r w:rsidR="00234919" w:rsidRPr="00F55CDA">
        <w:rPr>
          <w:rFonts w:ascii="Times New Roman" w:eastAsia="Times New Roman" w:hAnsi="Times New Roman" w:cs="Times New Roman"/>
          <w:sz w:val="24"/>
          <w:szCs w:val="24"/>
          <w:lang w:eastAsia="ru-RU"/>
        </w:rPr>
        <w:t xml:space="preserve">ффективность трудоустройства граждан (отношение трудоустроенных граждан                     к ищущим работу </w:t>
      </w:r>
      <w:proofErr w:type="gramStart"/>
      <w:r w:rsidR="00234919" w:rsidRPr="00F55CDA">
        <w:rPr>
          <w:rFonts w:ascii="Times New Roman" w:eastAsia="Times New Roman" w:hAnsi="Times New Roman" w:cs="Times New Roman"/>
          <w:sz w:val="24"/>
          <w:szCs w:val="24"/>
          <w:lang w:eastAsia="ru-RU"/>
        </w:rPr>
        <w:t>гражданам</w:t>
      </w:r>
      <w:proofErr w:type="gramEnd"/>
      <w:r w:rsidR="00234919" w:rsidRPr="00F55CDA">
        <w:rPr>
          <w:rFonts w:ascii="Times New Roman" w:eastAsia="Times New Roman" w:hAnsi="Times New Roman" w:cs="Times New Roman"/>
          <w:sz w:val="24"/>
          <w:szCs w:val="24"/>
          <w:lang w:eastAsia="ru-RU"/>
        </w:rPr>
        <w:t xml:space="preserve"> обратившимся в службу занятости населения) – </w:t>
      </w:r>
      <w:r w:rsidR="00277A9A" w:rsidRPr="00F55CDA">
        <w:rPr>
          <w:rFonts w:ascii="Times New Roman" w:eastAsia="Times New Roman" w:hAnsi="Times New Roman" w:cs="Times New Roman"/>
          <w:sz w:val="24"/>
          <w:szCs w:val="24"/>
          <w:lang w:eastAsia="ru-RU"/>
        </w:rPr>
        <w:t>52,</w:t>
      </w:r>
      <w:r w:rsidR="00E52982" w:rsidRPr="00F55CDA">
        <w:rPr>
          <w:rFonts w:ascii="Times New Roman" w:eastAsia="Times New Roman" w:hAnsi="Times New Roman" w:cs="Times New Roman"/>
          <w:sz w:val="24"/>
          <w:szCs w:val="24"/>
          <w:lang w:eastAsia="ru-RU"/>
        </w:rPr>
        <w:t>9</w:t>
      </w:r>
      <w:r w:rsidR="00234919" w:rsidRPr="00F55CDA">
        <w:rPr>
          <w:rFonts w:ascii="Times New Roman" w:eastAsia="Times New Roman" w:hAnsi="Times New Roman" w:cs="Times New Roman"/>
          <w:sz w:val="24"/>
          <w:szCs w:val="24"/>
          <w:lang w:eastAsia="ru-RU"/>
        </w:rPr>
        <w:t>%.</w:t>
      </w:r>
    </w:p>
    <w:p w14:paraId="1DF0420F" w14:textId="1FA438D8" w:rsidR="00231DBC" w:rsidRPr="00F55CDA" w:rsidRDefault="005F6FD4" w:rsidP="005F6FD4">
      <w:pPr>
        <w:spacing w:after="0" w:line="240" w:lineRule="auto"/>
        <w:ind w:firstLine="708"/>
        <w:jc w:val="both"/>
        <w:rPr>
          <w:rFonts w:ascii="Times New Roman" w:eastAsia="Calibri" w:hAnsi="Times New Roman" w:cs="Times New Roman"/>
          <w:sz w:val="24"/>
          <w:szCs w:val="24"/>
        </w:rPr>
      </w:pPr>
      <w:r w:rsidRPr="00F55CDA">
        <w:rPr>
          <w:rFonts w:ascii="Times New Roman" w:eastAsia="Times New Roman" w:hAnsi="Times New Roman" w:cs="Times New Roman"/>
          <w:sz w:val="24"/>
          <w:szCs w:val="24"/>
          <w:lang w:eastAsia="ru-RU"/>
        </w:rPr>
        <w:lastRenderedPageBreak/>
        <w:t xml:space="preserve">В </w:t>
      </w:r>
      <w:r w:rsidR="006828D5" w:rsidRPr="00F55CDA">
        <w:rPr>
          <w:rFonts w:ascii="Times New Roman" w:eastAsia="Times New Roman" w:hAnsi="Times New Roman" w:cs="Times New Roman"/>
          <w:sz w:val="24"/>
          <w:szCs w:val="24"/>
          <w:lang w:eastAsia="ru-RU"/>
        </w:rPr>
        <w:t>1</w:t>
      </w:r>
      <w:r w:rsidR="00BB2BC4" w:rsidRPr="00F55CDA">
        <w:rPr>
          <w:rFonts w:ascii="Times New Roman" w:eastAsia="Times New Roman" w:hAnsi="Times New Roman" w:cs="Times New Roman"/>
          <w:sz w:val="24"/>
          <w:szCs w:val="24"/>
          <w:lang w:eastAsia="ru-RU"/>
        </w:rPr>
        <w:t>1</w:t>
      </w:r>
      <w:r w:rsidRPr="00F55CDA">
        <w:rPr>
          <w:rFonts w:ascii="Times New Roman" w:eastAsia="Times New Roman" w:hAnsi="Times New Roman" w:cs="Times New Roman"/>
          <w:sz w:val="24"/>
          <w:szCs w:val="24"/>
          <w:lang w:eastAsia="ru-RU"/>
        </w:rPr>
        <w:t xml:space="preserve"> филиалах</w:t>
      </w:r>
      <w:r w:rsidRPr="00F55CDA">
        <w:rPr>
          <w:rFonts w:ascii="Times New Roman" w:eastAsia="Calibri" w:hAnsi="Times New Roman" w:cs="Times New Roman"/>
          <w:sz w:val="24"/>
          <w:szCs w:val="24"/>
        </w:rPr>
        <w:t xml:space="preserve"> ГКУ ЦЗН ЛО этот показатель выше </w:t>
      </w:r>
      <w:proofErr w:type="spellStart"/>
      <w:r w:rsidRPr="00F55CDA">
        <w:rPr>
          <w:rFonts w:ascii="Times New Roman" w:eastAsia="Calibri" w:hAnsi="Times New Roman" w:cs="Times New Roman"/>
          <w:sz w:val="24"/>
          <w:szCs w:val="24"/>
        </w:rPr>
        <w:t>среднеобластного</w:t>
      </w:r>
      <w:proofErr w:type="spellEnd"/>
      <w:r w:rsidRPr="00F55CDA">
        <w:rPr>
          <w:rFonts w:ascii="Times New Roman" w:eastAsia="Calibri" w:hAnsi="Times New Roman" w:cs="Times New Roman"/>
          <w:sz w:val="24"/>
          <w:szCs w:val="24"/>
        </w:rPr>
        <w:t xml:space="preserve"> значения: </w:t>
      </w:r>
    </w:p>
    <w:p w14:paraId="7A25769B" w14:textId="124DBDF1" w:rsidR="00BB2BC4" w:rsidRPr="00F55CDA" w:rsidRDefault="00231DBC" w:rsidP="005F6FD4">
      <w:pPr>
        <w:spacing w:after="0" w:line="240" w:lineRule="auto"/>
        <w:ind w:firstLine="708"/>
        <w:jc w:val="both"/>
        <w:rPr>
          <w:rFonts w:ascii="Times New Roman" w:eastAsia="Calibri" w:hAnsi="Times New Roman" w:cs="Times New Roman"/>
          <w:sz w:val="24"/>
          <w:szCs w:val="24"/>
        </w:rPr>
      </w:pPr>
      <w:r w:rsidRPr="00F55CDA">
        <w:rPr>
          <w:rFonts w:ascii="Times New Roman" w:eastAsia="Calibri" w:hAnsi="Times New Roman" w:cs="Times New Roman"/>
          <w:sz w:val="24"/>
          <w:szCs w:val="24"/>
        </w:rPr>
        <w:t>Бокситогорском (</w:t>
      </w:r>
      <w:r w:rsidR="00D95966" w:rsidRPr="00F55CDA">
        <w:rPr>
          <w:rFonts w:ascii="Times New Roman" w:eastAsia="Calibri" w:hAnsi="Times New Roman" w:cs="Times New Roman"/>
          <w:sz w:val="24"/>
          <w:szCs w:val="24"/>
        </w:rPr>
        <w:t>76,4</w:t>
      </w:r>
      <w:r w:rsidRPr="00F55CDA">
        <w:rPr>
          <w:rFonts w:ascii="Times New Roman" w:eastAsia="Calibri" w:hAnsi="Times New Roman" w:cs="Times New Roman"/>
          <w:sz w:val="24"/>
          <w:szCs w:val="24"/>
        </w:rPr>
        <w:t xml:space="preserve">%), </w:t>
      </w:r>
      <w:r w:rsidR="00BB2BC4" w:rsidRPr="00F55CDA">
        <w:rPr>
          <w:rFonts w:ascii="Times New Roman" w:eastAsia="Calibri" w:hAnsi="Times New Roman" w:cs="Times New Roman"/>
          <w:sz w:val="24"/>
          <w:szCs w:val="24"/>
        </w:rPr>
        <w:t>Сосновоборском (</w:t>
      </w:r>
      <w:r w:rsidR="00D95966" w:rsidRPr="00F55CDA">
        <w:rPr>
          <w:rFonts w:ascii="Times New Roman" w:eastAsia="Calibri" w:hAnsi="Times New Roman" w:cs="Times New Roman"/>
          <w:sz w:val="24"/>
          <w:szCs w:val="24"/>
        </w:rPr>
        <w:t>71,9</w:t>
      </w:r>
      <w:r w:rsidR="00BB2BC4" w:rsidRPr="00F55CDA">
        <w:rPr>
          <w:rFonts w:ascii="Times New Roman" w:eastAsia="Calibri" w:hAnsi="Times New Roman" w:cs="Times New Roman"/>
          <w:sz w:val="24"/>
          <w:szCs w:val="24"/>
        </w:rPr>
        <w:t xml:space="preserve">%), </w:t>
      </w:r>
      <w:proofErr w:type="gramStart"/>
      <w:r w:rsidR="00BB2BC4" w:rsidRPr="00F55CDA">
        <w:rPr>
          <w:rFonts w:ascii="Times New Roman" w:eastAsia="Calibri" w:hAnsi="Times New Roman" w:cs="Times New Roman"/>
          <w:sz w:val="24"/>
          <w:szCs w:val="24"/>
        </w:rPr>
        <w:t>Выборгском</w:t>
      </w:r>
      <w:proofErr w:type="gramEnd"/>
      <w:r w:rsidR="00BB2BC4" w:rsidRPr="00F55CDA">
        <w:rPr>
          <w:rFonts w:ascii="Times New Roman" w:eastAsia="Calibri" w:hAnsi="Times New Roman" w:cs="Times New Roman"/>
          <w:sz w:val="24"/>
          <w:szCs w:val="24"/>
        </w:rPr>
        <w:t xml:space="preserve"> (</w:t>
      </w:r>
      <w:r w:rsidR="00D95966" w:rsidRPr="00F55CDA">
        <w:rPr>
          <w:rFonts w:ascii="Times New Roman" w:eastAsia="Calibri" w:hAnsi="Times New Roman" w:cs="Times New Roman"/>
          <w:sz w:val="24"/>
          <w:szCs w:val="24"/>
        </w:rPr>
        <w:t>68,4</w:t>
      </w:r>
      <w:r w:rsidR="00BB2BC4" w:rsidRPr="00F55CDA">
        <w:rPr>
          <w:rFonts w:ascii="Times New Roman" w:eastAsia="Calibri" w:hAnsi="Times New Roman" w:cs="Times New Roman"/>
          <w:sz w:val="24"/>
          <w:szCs w:val="24"/>
        </w:rPr>
        <w:t xml:space="preserve">%), </w:t>
      </w:r>
      <w:proofErr w:type="spellStart"/>
      <w:r w:rsidR="00BB2BC4" w:rsidRPr="00F55CDA">
        <w:rPr>
          <w:rFonts w:ascii="Times New Roman" w:eastAsia="Calibri" w:hAnsi="Times New Roman" w:cs="Times New Roman"/>
          <w:sz w:val="24"/>
          <w:szCs w:val="24"/>
        </w:rPr>
        <w:t>Киришском</w:t>
      </w:r>
      <w:proofErr w:type="spellEnd"/>
      <w:r w:rsidR="00BB2BC4" w:rsidRPr="00F55CDA">
        <w:rPr>
          <w:rFonts w:ascii="Times New Roman" w:eastAsia="Calibri" w:hAnsi="Times New Roman" w:cs="Times New Roman"/>
          <w:sz w:val="24"/>
          <w:szCs w:val="24"/>
        </w:rPr>
        <w:t xml:space="preserve"> (</w:t>
      </w:r>
      <w:r w:rsidR="00D95966" w:rsidRPr="00F55CDA">
        <w:rPr>
          <w:rFonts w:ascii="Times New Roman" w:eastAsia="Calibri" w:hAnsi="Times New Roman" w:cs="Times New Roman"/>
          <w:sz w:val="24"/>
          <w:szCs w:val="24"/>
        </w:rPr>
        <w:t>68,2</w:t>
      </w:r>
      <w:r w:rsidR="00BB2BC4" w:rsidRPr="00F55CDA">
        <w:rPr>
          <w:rFonts w:ascii="Times New Roman" w:eastAsia="Calibri" w:hAnsi="Times New Roman" w:cs="Times New Roman"/>
          <w:sz w:val="24"/>
          <w:szCs w:val="24"/>
        </w:rPr>
        <w:t xml:space="preserve">%), </w:t>
      </w:r>
      <w:proofErr w:type="spellStart"/>
      <w:r w:rsidR="00BB2BC4" w:rsidRPr="00F55CDA">
        <w:rPr>
          <w:rFonts w:ascii="Times New Roman" w:eastAsia="Calibri" w:hAnsi="Times New Roman" w:cs="Times New Roman"/>
          <w:sz w:val="24"/>
          <w:szCs w:val="24"/>
        </w:rPr>
        <w:t>Волховском</w:t>
      </w:r>
      <w:proofErr w:type="spellEnd"/>
      <w:r w:rsidR="00BB2BC4" w:rsidRPr="00F55CDA">
        <w:rPr>
          <w:rFonts w:ascii="Times New Roman" w:eastAsia="Calibri" w:hAnsi="Times New Roman" w:cs="Times New Roman"/>
          <w:sz w:val="24"/>
          <w:szCs w:val="24"/>
        </w:rPr>
        <w:t xml:space="preserve"> (</w:t>
      </w:r>
      <w:r w:rsidR="00D95966" w:rsidRPr="00F55CDA">
        <w:rPr>
          <w:rFonts w:ascii="Times New Roman" w:eastAsia="Calibri" w:hAnsi="Times New Roman" w:cs="Times New Roman"/>
          <w:sz w:val="24"/>
          <w:szCs w:val="24"/>
        </w:rPr>
        <w:t>65,4</w:t>
      </w:r>
      <w:r w:rsidR="00BB2BC4" w:rsidRPr="00F55CDA">
        <w:rPr>
          <w:rFonts w:ascii="Times New Roman" w:eastAsia="Calibri" w:hAnsi="Times New Roman" w:cs="Times New Roman"/>
          <w:sz w:val="24"/>
          <w:szCs w:val="24"/>
        </w:rPr>
        <w:t xml:space="preserve">%), </w:t>
      </w:r>
      <w:proofErr w:type="spellStart"/>
      <w:r w:rsidR="00BB2BC4" w:rsidRPr="00F55CDA">
        <w:rPr>
          <w:rFonts w:ascii="Times New Roman" w:eastAsia="Calibri" w:hAnsi="Times New Roman" w:cs="Times New Roman"/>
          <w:sz w:val="24"/>
          <w:szCs w:val="24"/>
        </w:rPr>
        <w:t>Подпорожском</w:t>
      </w:r>
      <w:proofErr w:type="spellEnd"/>
      <w:r w:rsidR="00BB2BC4" w:rsidRPr="00F55CDA">
        <w:rPr>
          <w:rFonts w:ascii="Times New Roman" w:eastAsia="Calibri" w:hAnsi="Times New Roman" w:cs="Times New Roman"/>
          <w:sz w:val="24"/>
          <w:szCs w:val="24"/>
        </w:rPr>
        <w:t xml:space="preserve"> (</w:t>
      </w:r>
      <w:r w:rsidR="00D95966" w:rsidRPr="00F55CDA">
        <w:rPr>
          <w:rFonts w:ascii="Times New Roman" w:eastAsia="Calibri" w:hAnsi="Times New Roman" w:cs="Times New Roman"/>
          <w:sz w:val="24"/>
          <w:szCs w:val="24"/>
        </w:rPr>
        <w:t>63,2</w:t>
      </w:r>
      <w:r w:rsidR="00BB2BC4" w:rsidRPr="00F55CDA">
        <w:rPr>
          <w:rFonts w:ascii="Times New Roman" w:eastAsia="Calibri" w:hAnsi="Times New Roman" w:cs="Times New Roman"/>
          <w:sz w:val="24"/>
          <w:szCs w:val="24"/>
        </w:rPr>
        <w:t xml:space="preserve">%), </w:t>
      </w:r>
      <w:r w:rsidR="00D95966" w:rsidRPr="00F55CDA">
        <w:rPr>
          <w:rFonts w:ascii="Times New Roman" w:eastAsia="Calibri" w:hAnsi="Times New Roman" w:cs="Times New Roman"/>
          <w:sz w:val="24"/>
          <w:szCs w:val="24"/>
        </w:rPr>
        <w:t xml:space="preserve">Приозерском (62,9%), </w:t>
      </w:r>
      <w:proofErr w:type="spellStart"/>
      <w:r w:rsidR="00BB2BC4" w:rsidRPr="00F55CDA">
        <w:rPr>
          <w:rFonts w:ascii="Times New Roman" w:eastAsia="Calibri" w:hAnsi="Times New Roman" w:cs="Times New Roman"/>
          <w:sz w:val="24"/>
          <w:szCs w:val="24"/>
        </w:rPr>
        <w:t>Кингисеппском</w:t>
      </w:r>
      <w:proofErr w:type="spellEnd"/>
      <w:r w:rsidR="00BB2BC4" w:rsidRPr="00F55CDA">
        <w:rPr>
          <w:rFonts w:ascii="Times New Roman" w:eastAsia="Calibri" w:hAnsi="Times New Roman" w:cs="Times New Roman"/>
          <w:sz w:val="24"/>
          <w:szCs w:val="24"/>
        </w:rPr>
        <w:t xml:space="preserve"> (</w:t>
      </w:r>
      <w:r w:rsidR="00D95966" w:rsidRPr="00F55CDA">
        <w:rPr>
          <w:rFonts w:ascii="Times New Roman" w:eastAsia="Calibri" w:hAnsi="Times New Roman" w:cs="Times New Roman"/>
          <w:sz w:val="24"/>
          <w:szCs w:val="24"/>
        </w:rPr>
        <w:t>59,8</w:t>
      </w:r>
      <w:r w:rsidR="00BB2BC4" w:rsidRPr="00F55CDA">
        <w:rPr>
          <w:rFonts w:ascii="Times New Roman" w:eastAsia="Calibri" w:hAnsi="Times New Roman" w:cs="Times New Roman"/>
          <w:sz w:val="24"/>
          <w:szCs w:val="24"/>
        </w:rPr>
        <w:t xml:space="preserve">%), </w:t>
      </w:r>
      <w:proofErr w:type="spellStart"/>
      <w:r w:rsidR="00BB2BC4" w:rsidRPr="00F55CDA">
        <w:rPr>
          <w:rFonts w:ascii="Times New Roman" w:eastAsia="Calibri" w:hAnsi="Times New Roman" w:cs="Times New Roman"/>
          <w:sz w:val="24"/>
          <w:szCs w:val="24"/>
        </w:rPr>
        <w:t>Волосовском</w:t>
      </w:r>
      <w:proofErr w:type="spellEnd"/>
      <w:r w:rsidR="00BB2BC4" w:rsidRPr="00F55CDA">
        <w:rPr>
          <w:rFonts w:ascii="Times New Roman" w:eastAsia="Calibri" w:hAnsi="Times New Roman" w:cs="Times New Roman"/>
          <w:sz w:val="24"/>
          <w:szCs w:val="24"/>
        </w:rPr>
        <w:t xml:space="preserve"> (</w:t>
      </w:r>
      <w:r w:rsidR="00D95966" w:rsidRPr="00F55CDA">
        <w:rPr>
          <w:rFonts w:ascii="Times New Roman" w:eastAsia="Calibri" w:hAnsi="Times New Roman" w:cs="Times New Roman"/>
          <w:sz w:val="24"/>
          <w:szCs w:val="24"/>
        </w:rPr>
        <w:t>58,4</w:t>
      </w:r>
      <w:r w:rsidR="00BB2BC4" w:rsidRPr="00F55CDA">
        <w:rPr>
          <w:rFonts w:ascii="Times New Roman" w:eastAsia="Calibri" w:hAnsi="Times New Roman" w:cs="Times New Roman"/>
          <w:sz w:val="24"/>
          <w:szCs w:val="24"/>
        </w:rPr>
        <w:t xml:space="preserve">%), </w:t>
      </w:r>
      <w:r w:rsidR="00D95966" w:rsidRPr="00F55CDA">
        <w:rPr>
          <w:rFonts w:ascii="Times New Roman" w:eastAsia="Calibri" w:hAnsi="Times New Roman" w:cs="Times New Roman"/>
          <w:sz w:val="24"/>
          <w:szCs w:val="24"/>
        </w:rPr>
        <w:t>Тихвинском</w:t>
      </w:r>
      <w:r w:rsidR="00BB2BC4" w:rsidRPr="00F55CDA">
        <w:rPr>
          <w:rFonts w:ascii="Times New Roman" w:eastAsia="Calibri" w:hAnsi="Times New Roman" w:cs="Times New Roman"/>
          <w:sz w:val="24"/>
          <w:szCs w:val="24"/>
        </w:rPr>
        <w:t xml:space="preserve"> (</w:t>
      </w:r>
      <w:r w:rsidR="00D95966" w:rsidRPr="00F55CDA">
        <w:rPr>
          <w:rFonts w:ascii="Times New Roman" w:eastAsia="Calibri" w:hAnsi="Times New Roman" w:cs="Times New Roman"/>
          <w:sz w:val="24"/>
          <w:szCs w:val="24"/>
        </w:rPr>
        <w:t>57,9</w:t>
      </w:r>
      <w:r w:rsidR="00BB2BC4" w:rsidRPr="00F55CDA">
        <w:rPr>
          <w:rFonts w:ascii="Times New Roman" w:eastAsia="Calibri" w:hAnsi="Times New Roman" w:cs="Times New Roman"/>
          <w:sz w:val="24"/>
          <w:szCs w:val="24"/>
        </w:rPr>
        <w:t>%), Кировском (</w:t>
      </w:r>
      <w:r w:rsidR="00D95966" w:rsidRPr="00F55CDA">
        <w:rPr>
          <w:rFonts w:ascii="Times New Roman" w:eastAsia="Calibri" w:hAnsi="Times New Roman" w:cs="Times New Roman"/>
          <w:sz w:val="24"/>
          <w:szCs w:val="24"/>
        </w:rPr>
        <w:t>57,9</w:t>
      </w:r>
      <w:r w:rsidR="00BB2BC4" w:rsidRPr="00F55CDA">
        <w:rPr>
          <w:rFonts w:ascii="Times New Roman" w:eastAsia="Calibri" w:hAnsi="Times New Roman" w:cs="Times New Roman"/>
          <w:sz w:val="24"/>
          <w:szCs w:val="24"/>
        </w:rPr>
        <w:t>%).</w:t>
      </w:r>
    </w:p>
    <w:p w14:paraId="6CDDE374" w14:textId="3CE3A7B0" w:rsidR="00234919" w:rsidRPr="00F55CDA" w:rsidRDefault="00234919" w:rsidP="00234919">
      <w:pPr>
        <w:spacing w:after="0" w:line="240" w:lineRule="auto"/>
        <w:ind w:firstLine="708"/>
        <w:jc w:val="both"/>
        <w:rPr>
          <w:rFonts w:ascii="Times New Roman" w:eastAsia="Times New Roman" w:hAnsi="Times New Roman" w:cs="Times New Roman"/>
          <w:sz w:val="24"/>
          <w:szCs w:val="24"/>
          <w:lang w:eastAsia="ru-RU"/>
        </w:rPr>
      </w:pPr>
      <w:r w:rsidRPr="00F55CDA">
        <w:rPr>
          <w:rFonts w:ascii="Times New Roman" w:eastAsia="Calibri" w:hAnsi="Times New Roman" w:cs="Times New Roman"/>
          <w:sz w:val="24"/>
          <w:szCs w:val="24"/>
        </w:rPr>
        <w:t xml:space="preserve">Важно, что </w:t>
      </w:r>
      <w:r w:rsidR="001912BE" w:rsidRPr="00F55CDA">
        <w:rPr>
          <w:rFonts w:ascii="Times New Roman" w:eastAsia="Calibri" w:hAnsi="Times New Roman" w:cs="Times New Roman"/>
          <w:sz w:val="24"/>
          <w:szCs w:val="24"/>
        </w:rPr>
        <w:t>65,4</w:t>
      </w:r>
      <w:r w:rsidRPr="00F55CDA">
        <w:rPr>
          <w:rFonts w:ascii="Times New Roman" w:eastAsia="Calibri" w:hAnsi="Times New Roman" w:cs="Times New Roman"/>
          <w:sz w:val="24"/>
          <w:szCs w:val="24"/>
        </w:rPr>
        <w:t>% граждан, из числа трудоустроенных, работа предоставлена в период                  до признания их безработными.</w:t>
      </w:r>
    </w:p>
    <w:p w14:paraId="176BDC58" w14:textId="77777777" w:rsidR="00234919" w:rsidRPr="00F55CDA" w:rsidRDefault="00234919" w:rsidP="00234919">
      <w:pPr>
        <w:spacing w:after="0" w:line="240" w:lineRule="auto"/>
        <w:ind w:firstLine="709"/>
        <w:jc w:val="both"/>
        <w:rPr>
          <w:rFonts w:ascii="Times New Roman" w:eastAsia="Times New Roman" w:hAnsi="Times New Roman" w:cs="Times New Roman"/>
          <w:sz w:val="24"/>
          <w:szCs w:val="24"/>
          <w:lang w:eastAsia="ru-RU"/>
        </w:rPr>
      </w:pPr>
      <w:r w:rsidRPr="00F55CDA">
        <w:rPr>
          <w:rFonts w:ascii="Times New Roman" w:eastAsia="Times New Roman" w:hAnsi="Times New Roman" w:cs="Times New Roman"/>
          <w:sz w:val="24"/>
          <w:szCs w:val="24"/>
          <w:lang w:eastAsia="ru-RU"/>
        </w:rPr>
        <w:t>Среди трудоустроенных граждан:</w:t>
      </w:r>
    </w:p>
    <w:p w14:paraId="283EF6F9" w14:textId="04F5ECCF" w:rsidR="00234919" w:rsidRPr="00F55CDA" w:rsidRDefault="00D41970" w:rsidP="00551D74">
      <w:pPr>
        <w:spacing w:after="0" w:line="240" w:lineRule="auto"/>
        <w:ind w:firstLine="709"/>
        <w:jc w:val="both"/>
        <w:rPr>
          <w:rFonts w:ascii="Times New Roman" w:eastAsia="Times New Roman" w:hAnsi="Times New Roman" w:cs="Times New Roman"/>
          <w:sz w:val="24"/>
          <w:szCs w:val="24"/>
          <w:lang w:eastAsia="ru-RU"/>
        </w:rPr>
      </w:pPr>
      <w:r w:rsidRPr="00F55CDA">
        <w:rPr>
          <w:rFonts w:ascii="Times New Roman" w:eastAsia="Times New Roman" w:hAnsi="Times New Roman" w:cs="Times New Roman"/>
          <w:sz w:val="24"/>
          <w:szCs w:val="24"/>
          <w:lang w:eastAsia="ru-RU"/>
        </w:rPr>
        <w:t>9727</w:t>
      </w:r>
      <w:r w:rsidR="006B5444" w:rsidRPr="00F55CDA">
        <w:rPr>
          <w:rFonts w:ascii="Times New Roman" w:eastAsia="Times New Roman" w:hAnsi="Times New Roman" w:cs="Times New Roman"/>
          <w:sz w:val="24"/>
          <w:szCs w:val="24"/>
          <w:lang w:eastAsia="ru-RU"/>
        </w:rPr>
        <w:t xml:space="preserve"> женщин (</w:t>
      </w:r>
      <w:r w:rsidR="005F6D94" w:rsidRPr="00F55CDA">
        <w:rPr>
          <w:rFonts w:ascii="Times New Roman" w:eastAsia="Times New Roman" w:hAnsi="Times New Roman" w:cs="Times New Roman"/>
          <w:sz w:val="24"/>
          <w:szCs w:val="24"/>
          <w:lang w:eastAsia="ru-RU"/>
        </w:rPr>
        <w:t>53,7</w:t>
      </w:r>
      <w:r w:rsidR="00551D74" w:rsidRPr="00F55CDA">
        <w:rPr>
          <w:rFonts w:ascii="Times New Roman" w:eastAsia="Times New Roman" w:hAnsi="Times New Roman" w:cs="Times New Roman"/>
          <w:sz w:val="24"/>
          <w:szCs w:val="24"/>
          <w:lang w:eastAsia="ru-RU"/>
        </w:rPr>
        <w:t xml:space="preserve">%); </w:t>
      </w:r>
      <w:r w:rsidR="005F6D94" w:rsidRPr="00F55CDA">
        <w:rPr>
          <w:rFonts w:ascii="Times New Roman" w:eastAsia="Times New Roman" w:hAnsi="Times New Roman" w:cs="Times New Roman"/>
          <w:sz w:val="24"/>
          <w:szCs w:val="24"/>
          <w:lang w:eastAsia="ru-RU"/>
        </w:rPr>
        <w:t>2835</w:t>
      </w:r>
      <w:r w:rsidR="006B5444" w:rsidRPr="00F55CDA">
        <w:rPr>
          <w:rFonts w:ascii="Times New Roman" w:eastAsia="Times New Roman" w:hAnsi="Times New Roman" w:cs="Times New Roman"/>
          <w:sz w:val="24"/>
          <w:szCs w:val="24"/>
          <w:lang w:eastAsia="ru-RU"/>
        </w:rPr>
        <w:t xml:space="preserve"> человек, из числа родителей имеющих, несовершеннолетних детей (</w:t>
      </w:r>
      <w:r w:rsidR="005F6D94" w:rsidRPr="00F55CDA">
        <w:rPr>
          <w:rFonts w:ascii="Times New Roman" w:eastAsia="Times New Roman" w:hAnsi="Times New Roman" w:cs="Times New Roman"/>
          <w:sz w:val="24"/>
          <w:szCs w:val="24"/>
          <w:lang w:eastAsia="ru-RU"/>
        </w:rPr>
        <w:t>15,7</w:t>
      </w:r>
      <w:r w:rsidR="00551D74" w:rsidRPr="00F55CDA">
        <w:rPr>
          <w:rFonts w:ascii="Times New Roman" w:eastAsia="Times New Roman" w:hAnsi="Times New Roman" w:cs="Times New Roman"/>
          <w:sz w:val="24"/>
          <w:szCs w:val="24"/>
          <w:lang w:eastAsia="ru-RU"/>
        </w:rPr>
        <w:t xml:space="preserve">%); </w:t>
      </w:r>
      <w:r w:rsidR="005F6D94" w:rsidRPr="00F55CDA">
        <w:rPr>
          <w:rFonts w:ascii="Times New Roman" w:eastAsia="Times New Roman" w:hAnsi="Times New Roman" w:cs="Times New Roman"/>
          <w:sz w:val="24"/>
          <w:szCs w:val="24"/>
          <w:lang w:eastAsia="ru-RU"/>
        </w:rPr>
        <w:t>11916</w:t>
      </w:r>
      <w:r w:rsidR="00234919" w:rsidRPr="00F55CDA">
        <w:rPr>
          <w:rFonts w:ascii="Times New Roman" w:eastAsia="Times New Roman" w:hAnsi="Times New Roman" w:cs="Times New Roman"/>
          <w:sz w:val="24"/>
          <w:szCs w:val="24"/>
          <w:lang w:eastAsia="ru-RU"/>
        </w:rPr>
        <w:t xml:space="preserve"> человек – молодежь в возрасте 14-</w:t>
      </w:r>
      <w:r w:rsidR="00392A8D" w:rsidRPr="00F55CDA">
        <w:rPr>
          <w:rFonts w:ascii="Times New Roman" w:eastAsia="Times New Roman" w:hAnsi="Times New Roman" w:cs="Times New Roman"/>
          <w:sz w:val="24"/>
          <w:szCs w:val="24"/>
          <w:lang w:eastAsia="ru-RU"/>
        </w:rPr>
        <w:t>35</w:t>
      </w:r>
      <w:r w:rsidR="00234919" w:rsidRPr="00F55CDA">
        <w:rPr>
          <w:rFonts w:ascii="Times New Roman" w:eastAsia="Times New Roman" w:hAnsi="Times New Roman" w:cs="Times New Roman"/>
          <w:sz w:val="24"/>
          <w:szCs w:val="24"/>
          <w:lang w:eastAsia="ru-RU"/>
        </w:rPr>
        <w:t xml:space="preserve"> лет (</w:t>
      </w:r>
      <w:r w:rsidR="005F6D94" w:rsidRPr="00F55CDA">
        <w:rPr>
          <w:rFonts w:ascii="Times New Roman" w:eastAsia="Times New Roman" w:hAnsi="Times New Roman" w:cs="Times New Roman"/>
          <w:sz w:val="24"/>
          <w:szCs w:val="24"/>
          <w:lang w:eastAsia="ru-RU"/>
        </w:rPr>
        <w:t>65,8</w:t>
      </w:r>
      <w:r w:rsidR="00551D74" w:rsidRPr="00F55CDA">
        <w:rPr>
          <w:rFonts w:ascii="Times New Roman" w:eastAsia="Times New Roman" w:hAnsi="Times New Roman" w:cs="Times New Roman"/>
          <w:sz w:val="24"/>
          <w:szCs w:val="24"/>
          <w:lang w:eastAsia="ru-RU"/>
        </w:rPr>
        <w:t xml:space="preserve">%); </w:t>
      </w:r>
      <w:r w:rsidR="005F6D94" w:rsidRPr="00F55CDA">
        <w:rPr>
          <w:rFonts w:ascii="Times New Roman" w:eastAsia="Times New Roman" w:hAnsi="Times New Roman" w:cs="Times New Roman"/>
          <w:sz w:val="24"/>
          <w:szCs w:val="24"/>
          <w:lang w:eastAsia="ru-RU"/>
        </w:rPr>
        <w:t>658</w:t>
      </w:r>
      <w:r w:rsidR="00392A8D" w:rsidRPr="00F55CDA">
        <w:rPr>
          <w:rFonts w:ascii="Times New Roman" w:eastAsia="Times New Roman" w:hAnsi="Times New Roman" w:cs="Times New Roman"/>
          <w:sz w:val="24"/>
          <w:szCs w:val="24"/>
          <w:lang w:eastAsia="ru-RU"/>
        </w:rPr>
        <w:t xml:space="preserve"> </w:t>
      </w:r>
      <w:r w:rsidR="00234919" w:rsidRPr="00F55CDA">
        <w:rPr>
          <w:rFonts w:ascii="Times New Roman" w:eastAsia="Times New Roman" w:hAnsi="Times New Roman" w:cs="Times New Roman"/>
          <w:sz w:val="24"/>
          <w:szCs w:val="24"/>
          <w:lang w:eastAsia="ru-RU"/>
        </w:rPr>
        <w:t>граждан</w:t>
      </w:r>
      <w:r w:rsidR="006B5444" w:rsidRPr="00F55CDA">
        <w:rPr>
          <w:rFonts w:ascii="Times New Roman" w:eastAsia="Times New Roman" w:hAnsi="Times New Roman" w:cs="Times New Roman"/>
          <w:sz w:val="24"/>
          <w:szCs w:val="24"/>
          <w:lang w:eastAsia="ru-RU"/>
        </w:rPr>
        <w:t xml:space="preserve"> </w:t>
      </w:r>
      <w:proofErr w:type="spellStart"/>
      <w:r w:rsidR="00234919" w:rsidRPr="00F55CDA">
        <w:rPr>
          <w:rFonts w:ascii="Times New Roman" w:eastAsia="Times New Roman" w:hAnsi="Times New Roman" w:cs="Times New Roman"/>
          <w:sz w:val="24"/>
          <w:szCs w:val="24"/>
          <w:lang w:eastAsia="ru-RU"/>
        </w:rPr>
        <w:t>предпенсионного</w:t>
      </w:r>
      <w:proofErr w:type="spellEnd"/>
      <w:r w:rsidR="00234919" w:rsidRPr="00F55CDA">
        <w:rPr>
          <w:rFonts w:ascii="Times New Roman" w:eastAsia="Times New Roman" w:hAnsi="Times New Roman" w:cs="Times New Roman"/>
          <w:sz w:val="24"/>
          <w:szCs w:val="24"/>
          <w:lang w:eastAsia="ru-RU"/>
        </w:rPr>
        <w:t xml:space="preserve"> возраста (</w:t>
      </w:r>
      <w:r w:rsidR="005F6D94" w:rsidRPr="00F55CDA">
        <w:rPr>
          <w:rFonts w:ascii="Times New Roman" w:eastAsia="Times New Roman" w:hAnsi="Times New Roman" w:cs="Times New Roman"/>
          <w:sz w:val="24"/>
          <w:szCs w:val="24"/>
          <w:lang w:eastAsia="ru-RU"/>
        </w:rPr>
        <w:t>3,6</w:t>
      </w:r>
      <w:r w:rsidR="00551D74" w:rsidRPr="00F55CDA">
        <w:rPr>
          <w:rFonts w:ascii="Times New Roman" w:eastAsia="Times New Roman" w:hAnsi="Times New Roman" w:cs="Times New Roman"/>
          <w:sz w:val="24"/>
          <w:szCs w:val="24"/>
          <w:lang w:eastAsia="ru-RU"/>
        </w:rPr>
        <w:t xml:space="preserve">%); </w:t>
      </w:r>
      <w:r w:rsidR="005F6D94" w:rsidRPr="00F55CDA">
        <w:rPr>
          <w:rFonts w:ascii="Times New Roman" w:eastAsia="Times New Roman" w:hAnsi="Times New Roman" w:cs="Times New Roman"/>
          <w:sz w:val="24"/>
          <w:szCs w:val="24"/>
          <w:lang w:eastAsia="ru-RU"/>
        </w:rPr>
        <w:t>449</w:t>
      </w:r>
      <w:r w:rsidR="00234919" w:rsidRPr="00F55CDA">
        <w:rPr>
          <w:rFonts w:ascii="Times New Roman" w:eastAsia="Times New Roman" w:hAnsi="Times New Roman" w:cs="Times New Roman"/>
          <w:sz w:val="24"/>
          <w:szCs w:val="24"/>
          <w:lang w:eastAsia="ru-RU"/>
        </w:rPr>
        <w:t xml:space="preserve"> инвалид</w:t>
      </w:r>
      <w:r w:rsidR="005F6D94" w:rsidRPr="00F55CDA">
        <w:rPr>
          <w:rFonts w:ascii="Times New Roman" w:eastAsia="Times New Roman" w:hAnsi="Times New Roman" w:cs="Times New Roman"/>
          <w:sz w:val="24"/>
          <w:szCs w:val="24"/>
          <w:lang w:eastAsia="ru-RU"/>
        </w:rPr>
        <w:t>ов</w:t>
      </w:r>
      <w:r w:rsidR="00234919" w:rsidRPr="00F55CDA">
        <w:rPr>
          <w:rFonts w:ascii="Times New Roman" w:eastAsia="Times New Roman" w:hAnsi="Times New Roman" w:cs="Times New Roman"/>
          <w:sz w:val="24"/>
          <w:szCs w:val="24"/>
          <w:lang w:eastAsia="ru-RU"/>
        </w:rPr>
        <w:t xml:space="preserve"> (</w:t>
      </w:r>
      <w:r w:rsidR="00E049FC" w:rsidRPr="00F55CDA">
        <w:rPr>
          <w:rFonts w:ascii="Times New Roman" w:eastAsia="Times New Roman" w:hAnsi="Times New Roman" w:cs="Times New Roman"/>
          <w:sz w:val="24"/>
          <w:szCs w:val="24"/>
          <w:lang w:eastAsia="ru-RU"/>
        </w:rPr>
        <w:t>2,</w:t>
      </w:r>
      <w:r w:rsidR="005F6D94" w:rsidRPr="00F55CDA">
        <w:rPr>
          <w:rFonts w:ascii="Times New Roman" w:eastAsia="Times New Roman" w:hAnsi="Times New Roman" w:cs="Times New Roman"/>
          <w:sz w:val="24"/>
          <w:szCs w:val="24"/>
          <w:lang w:eastAsia="ru-RU"/>
        </w:rPr>
        <w:t>5</w:t>
      </w:r>
      <w:r w:rsidR="00234919" w:rsidRPr="00F55CDA">
        <w:rPr>
          <w:rFonts w:ascii="Times New Roman" w:eastAsia="Times New Roman" w:hAnsi="Times New Roman" w:cs="Times New Roman"/>
          <w:sz w:val="24"/>
          <w:szCs w:val="24"/>
          <w:lang w:eastAsia="ru-RU"/>
        </w:rPr>
        <w:t>%).</w:t>
      </w:r>
    </w:p>
    <w:p w14:paraId="129574D1" w14:textId="77777777" w:rsidR="00234919" w:rsidRPr="000F63B1" w:rsidRDefault="00234919" w:rsidP="00234919">
      <w:pPr>
        <w:spacing w:after="0" w:line="240" w:lineRule="auto"/>
        <w:ind w:firstLine="709"/>
        <w:jc w:val="both"/>
        <w:rPr>
          <w:rFonts w:ascii="Times New Roman" w:eastAsia="Times New Roman" w:hAnsi="Times New Roman" w:cs="Times New Roman"/>
          <w:color w:val="0070C0"/>
          <w:sz w:val="24"/>
          <w:szCs w:val="24"/>
          <w:lang w:eastAsia="ru-RU"/>
        </w:rPr>
      </w:pPr>
    </w:p>
    <w:p w14:paraId="0AAF3EE9" w14:textId="77777777" w:rsidR="003F32EB" w:rsidRPr="000F63B1" w:rsidRDefault="003F32EB" w:rsidP="003F32EB">
      <w:pPr>
        <w:keepNext/>
        <w:spacing w:after="0" w:line="240" w:lineRule="auto"/>
        <w:jc w:val="center"/>
        <w:outlineLvl w:val="4"/>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Временное трудоустройство различных категорий населения</w:t>
      </w:r>
    </w:p>
    <w:p w14:paraId="000D20FA" w14:textId="77777777" w:rsidR="003F32EB" w:rsidRPr="000F63B1" w:rsidRDefault="003F32EB" w:rsidP="003F32EB">
      <w:pPr>
        <w:keepNext/>
        <w:spacing w:after="0" w:line="240" w:lineRule="auto"/>
        <w:jc w:val="center"/>
        <w:outlineLvl w:val="4"/>
        <w:rPr>
          <w:rFonts w:ascii="Times New Roman" w:eastAsia="Times New Roman" w:hAnsi="Times New Roman" w:cs="Times New Roman"/>
          <w:b/>
          <w:sz w:val="10"/>
          <w:szCs w:val="10"/>
          <w:lang w:eastAsia="ru-RU"/>
        </w:rPr>
      </w:pPr>
    </w:p>
    <w:p w14:paraId="0A646CD0" w14:textId="611488B1" w:rsidR="003F32EB" w:rsidRPr="00D706E6" w:rsidRDefault="003F32EB" w:rsidP="00D706E6">
      <w:pPr>
        <w:keepNext/>
        <w:spacing w:after="0" w:line="240" w:lineRule="auto"/>
        <w:jc w:val="center"/>
        <w:outlineLvl w:val="4"/>
        <w:rPr>
          <w:rFonts w:ascii="Times New Roman" w:eastAsia="Times New Roman" w:hAnsi="Times New Roman" w:cs="Times New Roman"/>
          <w:b/>
          <w:i/>
          <w:color w:val="002060"/>
          <w:sz w:val="24"/>
          <w:szCs w:val="24"/>
          <w:lang w:eastAsia="ru-RU"/>
        </w:rPr>
      </w:pPr>
      <w:r w:rsidRPr="000F63B1">
        <w:rPr>
          <w:rFonts w:ascii="Times New Roman" w:eastAsia="Times New Roman" w:hAnsi="Times New Roman" w:cs="Times New Roman"/>
          <w:b/>
          <w:i/>
          <w:color w:val="002060"/>
          <w:sz w:val="24"/>
          <w:szCs w:val="24"/>
          <w:lang w:eastAsia="ru-RU"/>
        </w:rPr>
        <w:t xml:space="preserve"> Безработные граждане, испытывающие трудности в поиске работы</w:t>
      </w:r>
    </w:p>
    <w:p w14:paraId="49AF0D58" w14:textId="57E6BC82" w:rsidR="003F32EB" w:rsidRPr="00F55CDA" w:rsidRDefault="003F32EB" w:rsidP="005305E5">
      <w:pPr>
        <w:spacing w:after="0" w:line="240" w:lineRule="auto"/>
        <w:ind w:firstLine="709"/>
        <w:jc w:val="both"/>
        <w:rPr>
          <w:rFonts w:ascii="Times New Roman" w:eastAsia="Times New Roman" w:hAnsi="Times New Roman" w:cs="Times New Roman"/>
          <w:sz w:val="24"/>
          <w:szCs w:val="24"/>
          <w:lang w:eastAsia="ru-RU"/>
        </w:rPr>
      </w:pPr>
      <w:r w:rsidRPr="00F55CDA">
        <w:rPr>
          <w:rFonts w:ascii="Times New Roman" w:eastAsia="Times New Roman" w:hAnsi="Times New Roman" w:cs="Times New Roman"/>
          <w:sz w:val="24"/>
          <w:szCs w:val="24"/>
          <w:lang w:eastAsia="ru-RU"/>
        </w:rPr>
        <w:t xml:space="preserve">На </w:t>
      </w:r>
      <w:r w:rsidR="000865BE" w:rsidRPr="00F55CDA">
        <w:rPr>
          <w:rFonts w:ascii="Times New Roman" w:eastAsia="Times New Roman" w:hAnsi="Times New Roman" w:cs="Times New Roman"/>
          <w:sz w:val="24"/>
          <w:szCs w:val="24"/>
          <w:lang w:eastAsia="ru-RU"/>
        </w:rPr>
        <w:t xml:space="preserve">временные работы трудоустроено </w:t>
      </w:r>
      <w:r w:rsidR="00B057BB" w:rsidRPr="00F55CDA">
        <w:rPr>
          <w:rFonts w:ascii="Times New Roman" w:eastAsia="Times New Roman" w:hAnsi="Times New Roman" w:cs="Times New Roman"/>
          <w:sz w:val="24"/>
          <w:szCs w:val="24"/>
          <w:lang w:eastAsia="ru-RU"/>
        </w:rPr>
        <w:t>1</w:t>
      </w:r>
      <w:r w:rsidR="001F38FB" w:rsidRPr="00F55CDA">
        <w:rPr>
          <w:rFonts w:ascii="Times New Roman" w:eastAsia="Times New Roman" w:hAnsi="Times New Roman" w:cs="Times New Roman"/>
          <w:sz w:val="24"/>
          <w:szCs w:val="24"/>
          <w:lang w:eastAsia="ru-RU"/>
        </w:rPr>
        <w:t>29</w:t>
      </w:r>
      <w:r w:rsidRPr="00F55CDA">
        <w:rPr>
          <w:rFonts w:ascii="Times New Roman" w:eastAsia="Times New Roman" w:hAnsi="Times New Roman" w:cs="Times New Roman"/>
          <w:sz w:val="24"/>
          <w:szCs w:val="24"/>
          <w:lang w:eastAsia="ru-RU"/>
        </w:rPr>
        <w:t xml:space="preserve"> безработных граждан, испытывающих трудности в поиске работы, из них: </w:t>
      </w:r>
      <w:r w:rsidR="001F38FB" w:rsidRPr="00F55CDA">
        <w:rPr>
          <w:rFonts w:ascii="Times New Roman" w:eastAsia="Times New Roman" w:hAnsi="Times New Roman" w:cs="Times New Roman"/>
          <w:sz w:val="24"/>
          <w:szCs w:val="24"/>
          <w:lang w:eastAsia="ru-RU"/>
        </w:rPr>
        <w:t>5</w:t>
      </w:r>
      <w:r w:rsidR="00B057BB" w:rsidRPr="00F55CDA">
        <w:rPr>
          <w:rFonts w:ascii="Times New Roman" w:eastAsia="Times New Roman" w:hAnsi="Times New Roman" w:cs="Times New Roman"/>
          <w:sz w:val="24"/>
          <w:szCs w:val="24"/>
          <w:lang w:eastAsia="ru-RU"/>
        </w:rPr>
        <w:t>3</w:t>
      </w:r>
      <w:r w:rsidRPr="00F55CDA">
        <w:rPr>
          <w:rFonts w:ascii="Times New Roman" w:eastAsia="Times New Roman" w:hAnsi="Times New Roman" w:cs="Times New Roman"/>
          <w:sz w:val="24"/>
          <w:szCs w:val="24"/>
          <w:lang w:eastAsia="ru-RU"/>
        </w:rPr>
        <w:t xml:space="preserve"> – инвалид</w:t>
      </w:r>
      <w:r w:rsidR="00BF3500" w:rsidRPr="00F55CDA">
        <w:rPr>
          <w:rFonts w:ascii="Times New Roman" w:eastAsia="Times New Roman" w:hAnsi="Times New Roman" w:cs="Times New Roman"/>
          <w:sz w:val="24"/>
          <w:szCs w:val="24"/>
          <w:lang w:eastAsia="ru-RU"/>
        </w:rPr>
        <w:t>ы</w:t>
      </w:r>
      <w:r w:rsidRPr="00F55CDA">
        <w:rPr>
          <w:rFonts w:ascii="Times New Roman" w:eastAsia="Times New Roman" w:hAnsi="Times New Roman" w:cs="Times New Roman"/>
          <w:sz w:val="24"/>
          <w:szCs w:val="24"/>
          <w:lang w:eastAsia="ru-RU"/>
        </w:rPr>
        <w:t xml:space="preserve">; </w:t>
      </w:r>
      <w:r w:rsidR="00F55CDA" w:rsidRPr="00F55CDA">
        <w:rPr>
          <w:rFonts w:ascii="Times New Roman" w:eastAsia="Times New Roman" w:hAnsi="Times New Roman" w:cs="Times New Roman"/>
          <w:sz w:val="24"/>
          <w:szCs w:val="24"/>
          <w:lang w:eastAsia="ru-RU"/>
        </w:rPr>
        <w:t xml:space="preserve">40 – граждан </w:t>
      </w:r>
      <w:proofErr w:type="spellStart"/>
      <w:r w:rsidR="00F55CDA" w:rsidRPr="00F55CDA">
        <w:rPr>
          <w:rFonts w:ascii="Times New Roman" w:eastAsia="Times New Roman" w:hAnsi="Times New Roman" w:cs="Times New Roman"/>
          <w:sz w:val="24"/>
          <w:szCs w:val="24"/>
          <w:lang w:eastAsia="ru-RU"/>
        </w:rPr>
        <w:t>предпенсионного</w:t>
      </w:r>
      <w:proofErr w:type="spellEnd"/>
      <w:r w:rsidR="00F55CDA" w:rsidRPr="00F55CDA">
        <w:rPr>
          <w:rFonts w:ascii="Times New Roman" w:eastAsia="Times New Roman" w:hAnsi="Times New Roman" w:cs="Times New Roman"/>
          <w:sz w:val="24"/>
          <w:szCs w:val="24"/>
          <w:lang w:eastAsia="ru-RU"/>
        </w:rPr>
        <w:t xml:space="preserve"> возраста; 26 – родителей, имеющих несовершеннолетних детей; </w:t>
      </w:r>
      <w:r w:rsidR="00B057BB" w:rsidRPr="00F55CDA">
        <w:rPr>
          <w:rFonts w:ascii="Times New Roman" w:eastAsia="Times New Roman" w:hAnsi="Times New Roman" w:cs="Times New Roman"/>
          <w:sz w:val="24"/>
          <w:szCs w:val="24"/>
          <w:lang w:eastAsia="ru-RU"/>
        </w:rPr>
        <w:t>6</w:t>
      </w:r>
      <w:r w:rsidR="000865BE" w:rsidRPr="00F55CDA">
        <w:rPr>
          <w:rFonts w:ascii="Times New Roman" w:eastAsia="Times New Roman" w:hAnsi="Times New Roman" w:cs="Times New Roman"/>
          <w:sz w:val="24"/>
          <w:szCs w:val="24"/>
          <w:lang w:eastAsia="ru-RU"/>
        </w:rPr>
        <w:t xml:space="preserve"> - граждан, освобожд</w:t>
      </w:r>
      <w:r w:rsidR="00CA3511" w:rsidRPr="00F55CDA">
        <w:rPr>
          <w:rFonts w:ascii="Times New Roman" w:eastAsia="Times New Roman" w:hAnsi="Times New Roman" w:cs="Times New Roman"/>
          <w:sz w:val="24"/>
          <w:szCs w:val="24"/>
          <w:lang w:eastAsia="ru-RU"/>
        </w:rPr>
        <w:t>ё</w:t>
      </w:r>
      <w:r w:rsidR="000865BE" w:rsidRPr="00F55CDA">
        <w:rPr>
          <w:rFonts w:ascii="Times New Roman" w:eastAsia="Times New Roman" w:hAnsi="Times New Roman" w:cs="Times New Roman"/>
          <w:sz w:val="24"/>
          <w:szCs w:val="24"/>
          <w:lang w:eastAsia="ru-RU"/>
        </w:rPr>
        <w:t>нны</w:t>
      </w:r>
      <w:r w:rsidR="00BF3500" w:rsidRPr="00F55CDA">
        <w:rPr>
          <w:rFonts w:ascii="Times New Roman" w:eastAsia="Times New Roman" w:hAnsi="Times New Roman" w:cs="Times New Roman"/>
          <w:sz w:val="24"/>
          <w:szCs w:val="24"/>
          <w:lang w:eastAsia="ru-RU"/>
        </w:rPr>
        <w:t>х</w:t>
      </w:r>
      <w:r w:rsidR="000865BE" w:rsidRPr="00F55CDA">
        <w:rPr>
          <w:rFonts w:ascii="Times New Roman" w:eastAsia="Times New Roman" w:hAnsi="Times New Roman" w:cs="Times New Roman"/>
          <w:sz w:val="24"/>
          <w:szCs w:val="24"/>
          <w:lang w:eastAsia="ru-RU"/>
        </w:rPr>
        <w:t xml:space="preserve"> из учреждений, исполняющих наказание в виде лишения свободы; </w:t>
      </w:r>
      <w:r w:rsidR="00B057BB" w:rsidRPr="00F55CDA">
        <w:rPr>
          <w:rFonts w:ascii="Times New Roman" w:eastAsia="Times New Roman" w:hAnsi="Times New Roman" w:cs="Times New Roman"/>
          <w:sz w:val="24"/>
          <w:szCs w:val="24"/>
          <w:lang w:eastAsia="ru-RU"/>
        </w:rPr>
        <w:t>2</w:t>
      </w:r>
      <w:r w:rsidR="005305E5" w:rsidRPr="00F55CDA">
        <w:rPr>
          <w:rFonts w:ascii="Times New Roman" w:eastAsia="Times New Roman" w:hAnsi="Times New Roman" w:cs="Times New Roman"/>
          <w:sz w:val="24"/>
          <w:szCs w:val="24"/>
          <w:lang w:eastAsia="ru-RU"/>
        </w:rPr>
        <w:t xml:space="preserve"> -</w:t>
      </w:r>
      <w:r w:rsidR="005305E5" w:rsidRPr="00F55CDA">
        <w:t xml:space="preserve"> </w:t>
      </w:r>
      <w:r w:rsidR="005305E5" w:rsidRPr="00F55CDA">
        <w:rPr>
          <w:rFonts w:ascii="Times New Roman" w:eastAsia="Times New Roman" w:hAnsi="Times New Roman" w:cs="Times New Roman"/>
          <w:sz w:val="24"/>
          <w:szCs w:val="24"/>
          <w:lang w:eastAsia="ru-RU"/>
        </w:rPr>
        <w:t>безработны</w:t>
      </w:r>
      <w:r w:rsidR="00B057BB" w:rsidRPr="00F55CDA">
        <w:rPr>
          <w:rFonts w:ascii="Times New Roman" w:eastAsia="Times New Roman" w:hAnsi="Times New Roman" w:cs="Times New Roman"/>
          <w:sz w:val="24"/>
          <w:szCs w:val="24"/>
          <w:lang w:eastAsia="ru-RU"/>
        </w:rPr>
        <w:t>х</w:t>
      </w:r>
      <w:r w:rsidR="005305E5" w:rsidRPr="00F55CDA">
        <w:rPr>
          <w:rFonts w:ascii="Times New Roman" w:eastAsia="Times New Roman" w:hAnsi="Times New Roman" w:cs="Times New Roman"/>
          <w:sz w:val="24"/>
          <w:szCs w:val="24"/>
          <w:lang w:eastAsia="ru-RU"/>
        </w:rPr>
        <w:t xml:space="preserve"> гражданин</w:t>
      </w:r>
      <w:r w:rsidR="00B057BB" w:rsidRPr="00F55CDA">
        <w:rPr>
          <w:rFonts w:ascii="Times New Roman" w:eastAsia="Times New Roman" w:hAnsi="Times New Roman" w:cs="Times New Roman"/>
          <w:sz w:val="24"/>
          <w:szCs w:val="24"/>
          <w:lang w:eastAsia="ru-RU"/>
        </w:rPr>
        <w:t>а</w:t>
      </w:r>
      <w:r w:rsidR="00707BE6" w:rsidRPr="00F55CDA">
        <w:rPr>
          <w:rFonts w:ascii="Times New Roman" w:eastAsia="Times New Roman" w:hAnsi="Times New Roman" w:cs="Times New Roman"/>
          <w:sz w:val="24"/>
          <w:szCs w:val="24"/>
          <w:lang w:eastAsia="ru-RU"/>
        </w:rPr>
        <w:t xml:space="preserve"> </w:t>
      </w:r>
      <w:r w:rsidR="005305E5" w:rsidRPr="00F55CDA">
        <w:rPr>
          <w:rFonts w:ascii="Times New Roman" w:eastAsia="Times New Roman" w:hAnsi="Times New Roman" w:cs="Times New Roman"/>
          <w:sz w:val="24"/>
          <w:szCs w:val="24"/>
          <w:lang w:eastAsia="ru-RU"/>
        </w:rPr>
        <w:t>в возрасте от 18 до 2</w:t>
      </w:r>
      <w:r w:rsidR="00BF3500" w:rsidRPr="00F55CDA">
        <w:rPr>
          <w:rFonts w:ascii="Times New Roman" w:eastAsia="Times New Roman" w:hAnsi="Times New Roman" w:cs="Times New Roman"/>
          <w:sz w:val="24"/>
          <w:szCs w:val="24"/>
          <w:lang w:eastAsia="ru-RU"/>
        </w:rPr>
        <w:t>5</w:t>
      </w:r>
      <w:r w:rsidR="005305E5" w:rsidRPr="00F55CDA">
        <w:rPr>
          <w:rFonts w:ascii="Times New Roman" w:eastAsia="Times New Roman" w:hAnsi="Times New Roman" w:cs="Times New Roman"/>
          <w:sz w:val="24"/>
          <w:szCs w:val="24"/>
          <w:lang w:eastAsia="ru-RU"/>
        </w:rPr>
        <w:t xml:space="preserve"> лет, </w:t>
      </w:r>
      <w:r w:rsidR="00BF3500" w:rsidRPr="00F55CDA">
        <w:rPr>
          <w:rFonts w:ascii="Times New Roman" w:eastAsia="Times New Roman" w:hAnsi="Times New Roman" w:cs="Times New Roman"/>
          <w:sz w:val="24"/>
          <w:szCs w:val="24"/>
          <w:lang w:eastAsia="ru-RU"/>
        </w:rPr>
        <w:t>относящи</w:t>
      </w:r>
      <w:r w:rsidR="00E90792" w:rsidRPr="00F55CDA">
        <w:rPr>
          <w:rFonts w:ascii="Times New Roman" w:eastAsia="Times New Roman" w:hAnsi="Times New Roman" w:cs="Times New Roman"/>
          <w:sz w:val="24"/>
          <w:szCs w:val="24"/>
          <w:lang w:eastAsia="ru-RU"/>
        </w:rPr>
        <w:t>х</w:t>
      </w:r>
      <w:r w:rsidR="00BF3500" w:rsidRPr="00F55CDA">
        <w:rPr>
          <w:rFonts w:ascii="Times New Roman" w:eastAsia="Times New Roman" w:hAnsi="Times New Roman" w:cs="Times New Roman"/>
          <w:sz w:val="24"/>
          <w:szCs w:val="24"/>
          <w:lang w:eastAsia="ru-RU"/>
        </w:rPr>
        <w:t xml:space="preserve">ся к категории </w:t>
      </w:r>
      <w:r w:rsidR="005305E5" w:rsidRPr="00F55CDA">
        <w:rPr>
          <w:rFonts w:ascii="Times New Roman" w:eastAsia="Times New Roman" w:hAnsi="Times New Roman" w:cs="Times New Roman"/>
          <w:sz w:val="24"/>
          <w:szCs w:val="24"/>
          <w:lang w:eastAsia="ru-RU"/>
        </w:rPr>
        <w:t>имеющи</w:t>
      </w:r>
      <w:r w:rsidR="00BF3500" w:rsidRPr="00F55CDA">
        <w:rPr>
          <w:rFonts w:ascii="Times New Roman" w:eastAsia="Times New Roman" w:hAnsi="Times New Roman" w:cs="Times New Roman"/>
          <w:sz w:val="24"/>
          <w:szCs w:val="24"/>
          <w:lang w:eastAsia="ru-RU"/>
        </w:rPr>
        <w:t>х</w:t>
      </w:r>
      <w:r w:rsidR="005305E5" w:rsidRPr="00F55CDA">
        <w:rPr>
          <w:rFonts w:ascii="Times New Roman" w:eastAsia="Times New Roman" w:hAnsi="Times New Roman" w:cs="Times New Roman"/>
          <w:sz w:val="24"/>
          <w:szCs w:val="24"/>
          <w:lang w:eastAsia="ru-RU"/>
        </w:rPr>
        <w:t xml:space="preserve"> среднее профессиональное </w:t>
      </w:r>
      <w:r w:rsidR="00BF3500" w:rsidRPr="00F55CDA">
        <w:rPr>
          <w:rFonts w:ascii="Times New Roman" w:eastAsia="Times New Roman" w:hAnsi="Times New Roman" w:cs="Times New Roman"/>
          <w:sz w:val="24"/>
          <w:szCs w:val="24"/>
          <w:lang w:eastAsia="ru-RU"/>
        </w:rPr>
        <w:t>или высшее образование</w:t>
      </w:r>
      <w:r w:rsidR="005305E5" w:rsidRPr="00F55CDA">
        <w:rPr>
          <w:rFonts w:ascii="Times New Roman" w:eastAsia="Times New Roman" w:hAnsi="Times New Roman" w:cs="Times New Roman"/>
          <w:sz w:val="24"/>
          <w:szCs w:val="24"/>
          <w:lang w:eastAsia="ru-RU"/>
        </w:rPr>
        <w:t xml:space="preserve"> </w:t>
      </w:r>
      <w:r w:rsidR="00F55CDA" w:rsidRPr="00F55CDA">
        <w:rPr>
          <w:rFonts w:ascii="Times New Roman" w:eastAsia="Times New Roman" w:hAnsi="Times New Roman" w:cs="Times New Roman"/>
          <w:sz w:val="24"/>
          <w:szCs w:val="24"/>
          <w:lang w:eastAsia="ru-RU"/>
        </w:rPr>
        <w:t xml:space="preserve">                </w:t>
      </w:r>
      <w:r w:rsidR="005305E5" w:rsidRPr="00F55CDA">
        <w:rPr>
          <w:rFonts w:ascii="Times New Roman" w:eastAsia="Times New Roman" w:hAnsi="Times New Roman" w:cs="Times New Roman"/>
          <w:sz w:val="24"/>
          <w:szCs w:val="24"/>
          <w:lang w:eastAsia="ru-RU"/>
        </w:rPr>
        <w:t>и ищущи</w:t>
      </w:r>
      <w:r w:rsidR="00BF3500" w:rsidRPr="00F55CDA">
        <w:rPr>
          <w:rFonts w:ascii="Times New Roman" w:eastAsia="Times New Roman" w:hAnsi="Times New Roman" w:cs="Times New Roman"/>
          <w:sz w:val="24"/>
          <w:szCs w:val="24"/>
          <w:lang w:eastAsia="ru-RU"/>
        </w:rPr>
        <w:t>х</w:t>
      </w:r>
      <w:r w:rsidR="005305E5" w:rsidRPr="00F55CDA">
        <w:rPr>
          <w:rFonts w:ascii="Times New Roman" w:eastAsia="Times New Roman" w:hAnsi="Times New Roman" w:cs="Times New Roman"/>
          <w:sz w:val="24"/>
          <w:szCs w:val="24"/>
          <w:lang w:eastAsia="ru-RU"/>
        </w:rPr>
        <w:t xml:space="preserve"> работу</w:t>
      </w:r>
      <w:r w:rsidR="00BF3500" w:rsidRPr="00F55CDA">
        <w:rPr>
          <w:rFonts w:ascii="Times New Roman" w:eastAsia="Times New Roman" w:hAnsi="Times New Roman" w:cs="Times New Roman"/>
          <w:sz w:val="24"/>
          <w:szCs w:val="24"/>
          <w:lang w:eastAsia="ru-RU"/>
        </w:rPr>
        <w:t xml:space="preserve"> в течение года</w:t>
      </w:r>
      <w:r w:rsidR="00F55CDA" w:rsidRPr="00F55CDA">
        <w:rPr>
          <w:rFonts w:ascii="Times New Roman" w:eastAsia="Times New Roman" w:hAnsi="Times New Roman" w:cs="Times New Roman"/>
          <w:sz w:val="24"/>
          <w:szCs w:val="24"/>
          <w:lang w:eastAsia="ru-RU"/>
        </w:rPr>
        <w:t xml:space="preserve"> </w:t>
      </w:r>
      <w:r w:rsidR="00BF3500" w:rsidRPr="00F55CDA">
        <w:rPr>
          <w:rFonts w:ascii="Times New Roman" w:eastAsia="Times New Roman" w:hAnsi="Times New Roman" w:cs="Times New Roman"/>
          <w:sz w:val="24"/>
          <w:szCs w:val="24"/>
          <w:lang w:eastAsia="ru-RU"/>
        </w:rPr>
        <w:t xml:space="preserve">с даты выдачи им документа об образовании </w:t>
      </w:r>
      <w:proofErr w:type="gramStart"/>
      <w:r w:rsidR="00BF3500" w:rsidRPr="00F55CDA">
        <w:rPr>
          <w:rFonts w:ascii="Times New Roman" w:eastAsia="Times New Roman" w:hAnsi="Times New Roman" w:cs="Times New Roman"/>
          <w:sz w:val="24"/>
          <w:szCs w:val="24"/>
          <w:lang w:eastAsia="ru-RU"/>
        </w:rPr>
        <w:t>и</w:t>
      </w:r>
      <w:proofErr w:type="gramEnd"/>
      <w:r w:rsidR="00BF3500" w:rsidRPr="00F55CDA">
        <w:rPr>
          <w:rFonts w:ascii="Times New Roman" w:eastAsia="Times New Roman" w:hAnsi="Times New Roman" w:cs="Times New Roman"/>
          <w:sz w:val="24"/>
          <w:szCs w:val="24"/>
          <w:lang w:eastAsia="ru-RU"/>
        </w:rPr>
        <w:t xml:space="preserve"> о квалификации</w:t>
      </w:r>
      <w:r w:rsidR="00F55CDA" w:rsidRPr="00F55CDA">
        <w:rPr>
          <w:rFonts w:ascii="Times New Roman" w:eastAsia="Times New Roman" w:hAnsi="Times New Roman" w:cs="Times New Roman"/>
          <w:sz w:val="24"/>
          <w:szCs w:val="24"/>
          <w:lang w:eastAsia="ru-RU"/>
        </w:rPr>
        <w:t xml:space="preserve">;  1 гражданин, относящийся к категории подвергшиеся воздействию радиации вследствие чернобыльской и других радиационных аварий и катастроф.       </w:t>
      </w:r>
    </w:p>
    <w:p w14:paraId="5B9FCFF0" w14:textId="4B29CA9C" w:rsidR="003F32EB" w:rsidRPr="00707BE6" w:rsidRDefault="003F32EB" w:rsidP="003F32EB">
      <w:pPr>
        <w:spacing w:after="0" w:line="240" w:lineRule="auto"/>
        <w:ind w:firstLine="709"/>
        <w:jc w:val="both"/>
        <w:rPr>
          <w:rFonts w:ascii="Times New Roman" w:eastAsia="Times New Roman" w:hAnsi="Times New Roman" w:cs="Times New Roman"/>
          <w:sz w:val="24"/>
          <w:szCs w:val="24"/>
          <w:lang w:eastAsia="ru-RU"/>
        </w:rPr>
      </w:pPr>
      <w:r w:rsidRPr="00F55CDA">
        <w:rPr>
          <w:rFonts w:ascii="Times New Roman" w:eastAsia="Times New Roman" w:hAnsi="Times New Roman" w:cs="Times New Roman"/>
          <w:sz w:val="24"/>
          <w:szCs w:val="24"/>
          <w:lang w:eastAsia="ru-RU"/>
        </w:rPr>
        <w:t xml:space="preserve">В числе </w:t>
      </w:r>
      <w:proofErr w:type="spellStart"/>
      <w:r w:rsidRPr="00F55CDA">
        <w:rPr>
          <w:rFonts w:ascii="Times New Roman" w:eastAsia="Times New Roman" w:hAnsi="Times New Roman" w:cs="Times New Roman"/>
          <w:sz w:val="24"/>
          <w:szCs w:val="24"/>
          <w:lang w:eastAsia="ru-RU"/>
        </w:rPr>
        <w:t>трудоустроен</w:t>
      </w:r>
      <w:r w:rsidR="00BF3500" w:rsidRPr="00F55CDA">
        <w:rPr>
          <w:rFonts w:ascii="Times New Roman" w:eastAsia="Times New Roman" w:hAnsi="Times New Roman" w:cs="Times New Roman"/>
          <w:sz w:val="24"/>
          <w:szCs w:val="24"/>
          <w:lang w:eastAsia="ru-RU"/>
        </w:rPr>
        <w:t>ых</w:t>
      </w:r>
      <w:proofErr w:type="spellEnd"/>
      <w:r w:rsidRPr="00F55CDA">
        <w:rPr>
          <w:rFonts w:ascii="Times New Roman" w:eastAsia="Times New Roman" w:hAnsi="Times New Roman" w:cs="Times New Roman"/>
          <w:sz w:val="24"/>
          <w:szCs w:val="24"/>
          <w:lang w:eastAsia="ru-RU"/>
        </w:rPr>
        <w:t xml:space="preserve">: городских жителей – </w:t>
      </w:r>
      <w:r w:rsidR="001F38FB" w:rsidRPr="00F55CDA">
        <w:rPr>
          <w:rFonts w:ascii="Times New Roman" w:eastAsia="Times New Roman" w:hAnsi="Times New Roman" w:cs="Times New Roman"/>
          <w:sz w:val="24"/>
          <w:szCs w:val="24"/>
          <w:lang w:eastAsia="ru-RU"/>
        </w:rPr>
        <w:t>89</w:t>
      </w:r>
      <w:r w:rsidRPr="00F55CDA">
        <w:rPr>
          <w:rFonts w:ascii="Times New Roman" w:eastAsia="Times New Roman" w:hAnsi="Times New Roman" w:cs="Times New Roman"/>
          <w:sz w:val="24"/>
          <w:szCs w:val="24"/>
          <w:lang w:eastAsia="ru-RU"/>
        </w:rPr>
        <w:t xml:space="preserve"> человек; сельских жителей                            – </w:t>
      </w:r>
      <w:r w:rsidR="001F38FB" w:rsidRPr="00F55CDA">
        <w:rPr>
          <w:rFonts w:ascii="Times New Roman" w:eastAsia="Times New Roman" w:hAnsi="Times New Roman" w:cs="Times New Roman"/>
          <w:sz w:val="24"/>
          <w:szCs w:val="24"/>
          <w:lang w:eastAsia="ru-RU"/>
        </w:rPr>
        <w:t>40</w:t>
      </w:r>
      <w:r w:rsidRPr="00F55CDA">
        <w:rPr>
          <w:rFonts w:ascii="Times New Roman" w:eastAsia="Times New Roman" w:hAnsi="Times New Roman" w:cs="Times New Roman"/>
          <w:sz w:val="24"/>
          <w:szCs w:val="24"/>
          <w:lang w:eastAsia="ru-RU"/>
        </w:rPr>
        <w:t xml:space="preserve"> человек.</w:t>
      </w:r>
    </w:p>
    <w:p w14:paraId="1CF91231" w14:textId="77777777" w:rsidR="003F32EB" w:rsidRPr="000F63B1" w:rsidRDefault="003F32EB" w:rsidP="003F32EB">
      <w:pPr>
        <w:spacing w:after="0" w:line="240" w:lineRule="auto"/>
        <w:ind w:firstLine="708"/>
        <w:jc w:val="both"/>
        <w:rPr>
          <w:rFonts w:ascii="Times New Roman" w:eastAsia="Times New Roman" w:hAnsi="Times New Roman" w:cs="Times New Roman"/>
          <w:b/>
          <w:sz w:val="16"/>
          <w:szCs w:val="16"/>
          <w:lang w:eastAsia="ru-RU"/>
        </w:rPr>
      </w:pPr>
    </w:p>
    <w:p w14:paraId="7B870EB4" w14:textId="056DD1C1" w:rsidR="003F32EB" w:rsidRPr="00D706E6" w:rsidRDefault="003F32EB" w:rsidP="00D706E6">
      <w:pPr>
        <w:keepNext/>
        <w:spacing w:after="0" w:line="240" w:lineRule="auto"/>
        <w:ind w:firstLine="708"/>
        <w:jc w:val="center"/>
        <w:outlineLvl w:val="4"/>
        <w:rPr>
          <w:rFonts w:ascii="Times New Roman" w:eastAsia="Times New Roman" w:hAnsi="Times New Roman" w:cs="Times New Roman"/>
          <w:b/>
          <w:i/>
          <w:color w:val="002060"/>
          <w:sz w:val="24"/>
          <w:szCs w:val="24"/>
          <w:lang w:eastAsia="ru-RU"/>
        </w:rPr>
      </w:pPr>
      <w:r w:rsidRPr="000F63B1">
        <w:rPr>
          <w:rFonts w:ascii="Times New Roman" w:eastAsia="Times New Roman" w:hAnsi="Times New Roman" w:cs="Times New Roman"/>
          <w:b/>
          <w:i/>
          <w:color w:val="002060"/>
          <w:sz w:val="24"/>
          <w:szCs w:val="24"/>
          <w:lang w:eastAsia="ru-RU"/>
        </w:rPr>
        <w:t xml:space="preserve">Несовершеннолетние граждане в возрасте от 14 до 18 лет </w:t>
      </w:r>
    </w:p>
    <w:p w14:paraId="074BFE10" w14:textId="26F31EF2" w:rsidR="003F32EB" w:rsidRPr="00F55CDA" w:rsidRDefault="003F32EB" w:rsidP="003F32EB">
      <w:pPr>
        <w:spacing w:after="0" w:line="240" w:lineRule="auto"/>
        <w:ind w:firstLine="709"/>
        <w:jc w:val="both"/>
        <w:rPr>
          <w:rFonts w:ascii="Times New Roman" w:eastAsia="Times New Roman" w:hAnsi="Times New Roman" w:cs="Times New Roman"/>
          <w:sz w:val="24"/>
          <w:szCs w:val="24"/>
          <w:lang w:eastAsia="ru-RU"/>
        </w:rPr>
      </w:pPr>
      <w:r w:rsidRPr="00F55CDA">
        <w:rPr>
          <w:rFonts w:ascii="Times New Roman" w:eastAsia="Times New Roman" w:hAnsi="Times New Roman" w:cs="Times New Roman"/>
          <w:sz w:val="24"/>
          <w:szCs w:val="24"/>
          <w:lang w:eastAsia="ru-RU"/>
        </w:rPr>
        <w:t>На временные работы трудоустроен</w:t>
      </w:r>
      <w:r w:rsidR="005305E5" w:rsidRPr="00F55CDA">
        <w:rPr>
          <w:rFonts w:ascii="Times New Roman" w:eastAsia="Times New Roman" w:hAnsi="Times New Roman" w:cs="Times New Roman"/>
          <w:sz w:val="24"/>
          <w:szCs w:val="24"/>
          <w:lang w:eastAsia="ru-RU"/>
        </w:rPr>
        <w:t>о</w:t>
      </w:r>
      <w:r w:rsidRPr="00F55CDA">
        <w:rPr>
          <w:rFonts w:ascii="Times New Roman" w:eastAsia="Times New Roman" w:hAnsi="Times New Roman" w:cs="Times New Roman"/>
          <w:sz w:val="24"/>
          <w:szCs w:val="24"/>
          <w:lang w:eastAsia="ru-RU"/>
        </w:rPr>
        <w:t xml:space="preserve"> </w:t>
      </w:r>
      <w:r w:rsidR="006967F2" w:rsidRPr="00F55CDA">
        <w:rPr>
          <w:rFonts w:ascii="Times New Roman" w:eastAsia="Times New Roman" w:hAnsi="Times New Roman" w:cs="Times New Roman"/>
          <w:sz w:val="24"/>
          <w:szCs w:val="24"/>
          <w:lang w:eastAsia="ru-RU"/>
        </w:rPr>
        <w:t>8</w:t>
      </w:r>
      <w:r w:rsidR="001F38FB" w:rsidRPr="00F55CDA">
        <w:rPr>
          <w:rFonts w:ascii="Times New Roman" w:eastAsia="Times New Roman" w:hAnsi="Times New Roman" w:cs="Times New Roman"/>
          <w:sz w:val="24"/>
          <w:szCs w:val="24"/>
          <w:lang w:eastAsia="ru-RU"/>
        </w:rPr>
        <w:t>134</w:t>
      </w:r>
      <w:r w:rsidRPr="00F55CDA">
        <w:rPr>
          <w:rFonts w:ascii="Times New Roman" w:eastAsia="Times New Roman" w:hAnsi="Times New Roman" w:cs="Times New Roman"/>
          <w:sz w:val="24"/>
          <w:szCs w:val="24"/>
          <w:lang w:eastAsia="ru-RU"/>
        </w:rPr>
        <w:t xml:space="preserve"> несовершеннолетни</w:t>
      </w:r>
      <w:r w:rsidR="005305E5" w:rsidRPr="00F55CDA">
        <w:rPr>
          <w:rFonts w:ascii="Times New Roman" w:eastAsia="Times New Roman" w:hAnsi="Times New Roman" w:cs="Times New Roman"/>
          <w:sz w:val="24"/>
          <w:szCs w:val="24"/>
          <w:lang w:eastAsia="ru-RU"/>
        </w:rPr>
        <w:t>х</w:t>
      </w:r>
      <w:r w:rsidRPr="00F55CDA">
        <w:rPr>
          <w:rFonts w:ascii="Times New Roman" w:eastAsia="Times New Roman" w:hAnsi="Times New Roman" w:cs="Times New Roman"/>
          <w:sz w:val="24"/>
          <w:szCs w:val="24"/>
          <w:lang w:eastAsia="ru-RU"/>
        </w:rPr>
        <w:t xml:space="preserve"> граждан</w:t>
      </w:r>
      <w:r w:rsidR="006967F2" w:rsidRPr="00F55CDA">
        <w:rPr>
          <w:rFonts w:ascii="Times New Roman" w:eastAsia="Times New Roman" w:hAnsi="Times New Roman" w:cs="Times New Roman"/>
          <w:sz w:val="24"/>
          <w:szCs w:val="24"/>
          <w:lang w:eastAsia="ru-RU"/>
        </w:rPr>
        <w:t>ина</w:t>
      </w:r>
      <w:r w:rsidRPr="00F55CDA">
        <w:rPr>
          <w:rFonts w:ascii="Times New Roman" w:eastAsia="Times New Roman" w:hAnsi="Times New Roman" w:cs="Times New Roman"/>
          <w:sz w:val="24"/>
          <w:szCs w:val="24"/>
          <w:lang w:eastAsia="ru-RU"/>
        </w:rPr>
        <w:t xml:space="preserve"> в возрасте                     от 14 до 18 лет в свободное от учебы время, в том числе:</w:t>
      </w:r>
    </w:p>
    <w:p w14:paraId="095E6A3B" w14:textId="486A8144" w:rsidR="003F32EB" w:rsidRPr="00F55CDA" w:rsidRDefault="001D3267" w:rsidP="003F32EB">
      <w:pPr>
        <w:spacing w:after="0" w:line="240" w:lineRule="auto"/>
        <w:ind w:firstLine="709"/>
        <w:jc w:val="both"/>
        <w:rPr>
          <w:rFonts w:ascii="Times New Roman" w:eastAsia="Times New Roman" w:hAnsi="Times New Roman" w:cs="Times New Roman"/>
          <w:bCs/>
          <w:sz w:val="24"/>
          <w:szCs w:val="24"/>
          <w:lang w:eastAsia="ru-RU"/>
        </w:rPr>
      </w:pPr>
      <w:r w:rsidRPr="00F55CDA">
        <w:rPr>
          <w:rFonts w:ascii="Times New Roman" w:eastAsia="Times New Roman" w:hAnsi="Times New Roman" w:cs="Times New Roman"/>
          <w:bCs/>
          <w:sz w:val="24"/>
          <w:szCs w:val="24"/>
          <w:lang w:eastAsia="ru-RU"/>
        </w:rPr>
        <w:t>5</w:t>
      </w:r>
      <w:r w:rsidR="001F38FB" w:rsidRPr="00F55CDA">
        <w:rPr>
          <w:rFonts w:ascii="Times New Roman" w:eastAsia="Times New Roman" w:hAnsi="Times New Roman" w:cs="Times New Roman"/>
          <w:bCs/>
          <w:sz w:val="24"/>
          <w:szCs w:val="24"/>
          <w:lang w:eastAsia="ru-RU"/>
        </w:rPr>
        <w:t>894</w:t>
      </w:r>
      <w:r w:rsidR="003F32EB" w:rsidRPr="00F55CDA">
        <w:rPr>
          <w:rFonts w:ascii="Times New Roman" w:eastAsia="Times New Roman" w:hAnsi="Times New Roman" w:cs="Times New Roman"/>
          <w:bCs/>
          <w:sz w:val="24"/>
          <w:szCs w:val="24"/>
          <w:lang w:eastAsia="ru-RU"/>
        </w:rPr>
        <w:t xml:space="preserve"> подростк</w:t>
      </w:r>
      <w:r w:rsidR="001F38FB" w:rsidRPr="00F55CDA">
        <w:rPr>
          <w:rFonts w:ascii="Times New Roman" w:eastAsia="Times New Roman" w:hAnsi="Times New Roman" w:cs="Times New Roman"/>
          <w:bCs/>
          <w:sz w:val="24"/>
          <w:szCs w:val="24"/>
          <w:lang w:eastAsia="ru-RU"/>
        </w:rPr>
        <w:t>а</w:t>
      </w:r>
      <w:r w:rsidR="003F32EB" w:rsidRPr="00F55CDA">
        <w:rPr>
          <w:rFonts w:ascii="Times New Roman" w:eastAsia="Times New Roman" w:hAnsi="Times New Roman" w:cs="Times New Roman"/>
          <w:bCs/>
          <w:sz w:val="24"/>
          <w:szCs w:val="24"/>
          <w:lang w:eastAsia="ru-RU"/>
        </w:rPr>
        <w:t xml:space="preserve"> – городские жители;</w:t>
      </w:r>
    </w:p>
    <w:p w14:paraId="061E18AD" w14:textId="5EA1B414" w:rsidR="003F32EB" w:rsidRPr="00F55CDA" w:rsidRDefault="006967F2" w:rsidP="003F32EB">
      <w:pPr>
        <w:spacing w:after="0" w:line="240" w:lineRule="auto"/>
        <w:ind w:firstLine="709"/>
        <w:jc w:val="both"/>
        <w:rPr>
          <w:rFonts w:ascii="Times New Roman" w:eastAsia="Times New Roman" w:hAnsi="Times New Roman" w:cs="Times New Roman"/>
          <w:bCs/>
          <w:sz w:val="24"/>
          <w:szCs w:val="24"/>
          <w:lang w:eastAsia="ru-RU"/>
        </w:rPr>
      </w:pPr>
      <w:r w:rsidRPr="00F55CDA">
        <w:rPr>
          <w:rFonts w:ascii="Times New Roman" w:eastAsia="Times New Roman" w:hAnsi="Times New Roman" w:cs="Times New Roman"/>
          <w:bCs/>
          <w:sz w:val="24"/>
          <w:szCs w:val="24"/>
          <w:lang w:eastAsia="ru-RU"/>
        </w:rPr>
        <w:t>2</w:t>
      </w:r>
      <w:r w:rsidR="001F38FB" w:rsidRPr="00F55CDA">
        <w:rPr>
          <w:rFonts w:ascii="Times New Roman" w:eastAsia="Times New Roman" w:hAnsi="Times New Roman" w:cs="Times New Roman"/>
          <w:bCs/>
          <w:sz w:val="24"/>
          <w:szCs w:val="24"/>
          <w:lang w:eastAsia="ru-RU"/>
        </w:rPr>
        <w:t>240</w:t>
      </w:r>
      <w:r w:rsidR="003F32EB" w:rsidRPr="00F55CDA">
        <w:rPr>
          <w:rFonts w:ascii="Times New Roman" w:eastAsia="Times New Roman" w:hAnsi="Times New Roman" w:cs="Times New Roman"/>
          <w:bCs/>
          <w:sz w:val="24"/>
          <w:szCs w:val="24"/>
          <w:lang w:eastAsia="ru-RU"/>
        </w:rPr>
        <w:t xml:space="preserve"> подрост</w:t>
      </w:r>
      <w:r w:rsidR="001D3267" w:rsidRPr="00F55CDA">
        <w:rPr>
          <w:rFonts w:ascii="Times New Roman" w:eastAsia="Times New Roman" w:hAnsi="Times New Roman" w:cs="Times New Roman"/>
          <w:bCs/>
          <w:sz w:val="24"/>
          <w:szCs w:val="24"/>
          <w:lang w:eastAsia="ru-RU"/>
        </w:rPr>
        <w:t>к</w:t>
      </w:r>
      <w:r w:rsidRPr="00F55CDA">
        <w:rPr>
          <w:rFonts w:ascii="Times New Roman" w:eastAsia="Times New Roman" w:hAnsi="Times New Roman" w:cs="Times New Roman"/>
          <w:bCs/>
          <w:sz w:val="24"/>
          <w:szCs w:val="24"/>
          <w:lang w:eastAsia="ru-RU"/>
        </w:rPr>
        <w:t>ов</w:t>
      </w:r>
      <w:r w:rsidR="003F32EB" w:rsidRPr="00F55CDA">
        <w:rPr>
          <w:rFonts w:ascii="Times New Roman" w:eastAsia="Times New Roman" w:hAnsi="Times New Roman" w:cs="Times New Roman"/>
          <w:bCs/>
          <w:sz w:val="24"/>
          <w:szCs w:val="24"/>
          <w:lang w:eastAsia="ru-RU"/>
        </w:rPr>
        <w:t xml:space="preserve"> – сельские жители.</w:t>
      </w:r>
    </w:p>
    <w:p w14:paraId="330D0EA7" w14:textId="77777777" w:rsidR="005305E5" w:rsidRPr="00D04A1F" w:rsidRDefault="005305E5" w:rsidP="005305E5">
      <w:pPr>
        <w:spacing w:after="0" w:line="240" w:lineRule="auto"/>
        <w:ind w:firstLine="709"/>
        <w:jc w:val="both"/>
        <w:rPr>
          <w:rFonts w:ascii="Times New Roman" w:eastAsia="Times New Roman" w:hAnsi="Times New Roman" w:cs="Times New Roman"/>
          <w:bCs/>
          <w:sz w:val="24"/>
          <w:szCs w:val="24"/>
          <w:lang w:eastAsia="ru-RU"/>
        </w:rPr>
      </w:pPr>
      <w:r w:rsidRPr="00F55CDA">
        <w:rPr>
          <w:rFonts w:ascii="Times New Roman" w:eastAsia="Times New Roman" w:hAnsi="Times New Roman" w:cs="Times New Roman"/>
          <w:bCs/>
          <w:sz w:val="24"/>
          <w:szCs w:val="24"/>
          <w:lang w:eastAsia="ru-RU"/>
        </w:rPr>
        <w:t>Подростки занимались благоустройством территорий муниципальных образований, приводили в порядок пришкольные территории, парки, памятные места, участвовали                                в организации культурно-досуговых мероприятий, работали с библиотечными фондами, оказывали помощь на дому гражданам пожилого возраста, ветеранам и участникам Великой Отечественной войны.</w:t>
      </w:r>
    </w:p>
    <w:p w14:paraId="41D5699B" w14:textId="77777777" w:rsidR="005305E5" w:rsidRDefault="005305E5" w:rsidP="00D706E6">
      <w:pPr>
        <w:spacing w:after="0" w:line="240" w:lineRule="auto"/>
        <w:ind w:firstLine="709"/>
        <w:jc w:val="center"/>
        <w:rPr>
          <w:rFonts w:ascii="Times New Roman" w:eastAsia="Times New Roman" w:hAnsi="Times New Roman" w:cs="Times New Roman"/>
          <w:b/>
          <w:i/>
          <w:color w:val="002060"/>
          <w:sz w:val="24"/>
          <w:szCs w:val="24"/>
          <w:lang w:eastAsia="ru-RU"/>
        </w:rPr>
      </w:pPr>
    </w:p>
    <w:p w14:paraId="3052ACDB" w14:textId="47F10C33" w:rsidR="003F32EB" w:rsidRPr="00D706E6" w:rsidRDefault="00D706E6" w:rsidP="00D706E6">
      <w:pPr>
        <w:spacing w:after="0" w:line="240" w:lineRule="auto"/>
        <w:ind w:firstLine="709"/>
        <w:jc w:val="center"/>
        <w:rPr>
          <w:rFonts w:ascii="Times New Roman" w:eastAsia="Times New Roman" w:hAnsi="Times New Roman" w:cs="Times New Roman"/>
          <w:b/>
          <w:i/>
          <w:color w:val="002060"/>
          <w:sz w:val="24"/>
          <w:szCs w:val="24"/>
          <w:lang w:eastAsia="ru-RU"/>
        </w:rPr>
      </w:pPr>
      <w:r>
        <w:rPr>
          <w:rFonts w:ascii="Times New Roman" w:eastAsia="Times New Roman" w:hAnsi="Times New Roman" w:cs="Times New Roman"/>
          <w:b/>
          <w:i/>
          <w:color w:val="002060"/>
          <w:sz w:val="24"/>
          <w:szCs w:val="24"/>
          <w:lang w:eastAsia="ru-RU"/>
        </w:rPr>
        <w:t>Общественные работы</w:t>
      </w:r>
    </w:p>
    <w:p w14:paraId="6EBE0D05" w14:textId="2D6A099E" w:rsidR="003F32EB" w:rsidRPr="008906C3" w:rsidRDefault="003F32EB" w:rsidP="003F32EB">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На общественные работы трудоустроен</w:t>
      </w:r>
      <w:r w:rsidR="00CD62E7" w:rsidRPr="008906C3">
        <w:rPr>
          <w:rFonts w:ascii="Times New Roman" w:eastAsia="Times New Roman" w:hAnsi="Times New Roman" w:cs="Times New Roman"/>
          <w:sz w:val="24"/>
          <w:szCs w:val="24"/>
          <w:lang w:eastAsia="ru-RU"/>
        </w:rPr>
        <w:t>о</w:t>
      </w:r>
      <w:r w:rsidR="00707BE6" w:rsidRPr="008906C3">
        <w:rPr>
          <w:rFonts w:ascii="Times New Roman" w:eastAsia="Times New Roman" w:hAnsi="Times New Roman" w:cs="Times New Roman"/>
          <w:sz w:val="24"/>
          <w:szCs w:val="24"/>
          <w:lang w:eastAsia="ru-RU"/>
        </w:rPr>
        <w:t xml:space="preserve"> </w:t>
      </w:r>
      <w:r w:rsidR="001D3267" w:rsidRPr="008906C3">
        <w:rPr>
          <w:rFonts w:ascii="Times New Roman" w:eastAsia="Times New Roman" w:hAnsi="Times New Roman" w:cs="Times New Roman"/>
          <w:sz w:val="24"/>
          <w:szCs w:val="24"/>
          <w:lang w:eastAsia="ru-RU"/>
        </w:rPr>
        <w:t>15</w:t>
      </w:r>
      <w:r w:rsidR="00AC1267" w:rsidRPr="008906C3">
        <w:rPr>
          <w:rFonts w:ascii="Times New Roman" w:eastAsia="Times New Roman" w:hAnsi="Times New Roman" w:cs="Times New Roman"/>
          <w:sz w:val="24"/>
          <w:szCs w:val="24"/>
          <w:lang w:eastAsia="ru-RU"/>
        </w:rPr>
        <w:t>22</w:t>
      </w:r>
      <w:r w:rsidRPr="008906C3">
        <w:rPr>
          <w:rFonts w:ascii="Times New Roman" w:eastAsia="Times New Roman" w:hAnsi="Times New Roman" w:cs="Times New Roman"/>
          <w:sz w:val="24"/>
          <w:szCs w:val="24"/>
          <w:lang w:eastAsia="ru-RU"/>
        </w:rPr>
        <w:t xml:space="preserve"> граждан</w:t>
      </w:r>
      <w:r w:rsidR="00AC1267" w:rsidRPr="008906C3">
        <w:rPr>
          <w:rFonts w:ascii="Times New Roman" w:eastAsia="Times New Roman" w:hAnsi="Times New Roman" w:cs="Times New Roman"/>
          <w:sz w:val="24"/>
          <w:szCs w:val="24"/>
          <w:lang w:eastAsia="ru-RU"/>
        </w:rPr>
        <w:t>ина</w:t>
      </w:r>
      <w:r w:rsidRPr="008906C3">
        <w:rPr>
          <w:rFonts w:ascii="Times New Roman" w:eastAsia="Times New Roman" w:hAnsi="Times New Roman" w:cs="Times New Roman"/>
          <w:sz w:val="24"/>
          <w:szCs w:val="24"/>
          <w:lang w:eastAsia="ru-RU"/>
        </w:rPr>
        <w:t>.</w:t>
      </w:r>
    </w:p>
    <w:p w14:paraId="0C067341" w14:textId="77777777" w:rsidR="003F32EB" w:rsidRPr="008906C3" w:rsidRDefault="003F32EB" w:rsidP="003F32EB">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Среди </w:t>
      </w:r>
      <w:proofErr w:type="gramStart"/>
      <w:r w:rsidRPr="008906C3">
        <w:rPr>
          <w:rFonts w:ascii="Times New Roman" w:eastAsia="Times New Roman" w:hAnsi="Times New Roman" w:cs="Times New Roman"/>
          <w:sz w:val="24"/>
          <w:szCs w:val="24"/>
          <w:lang w:eastAsia="ru-RU"/>
        </w:rPr>
        <w:t>приступивших</w:t>
      </w:r>
      <w:proofErr w:type="gramEnd"/>
      <w:r w:rsidRPr="008906C3">
        <w:rPr>
          <w:rFonts w:ascii="Times New Roman" w:eastAsia="Times New Roman" w:hAnsi="Times New Roman" w:cs="Times New Roman"/>
          <w:sz w:val="24"/>
          <w:szCs w:val="24"/>
          <w:lang w:eastAsia="ru-RU"/>
        </w:rPr>
        <w:t xml:space="preserve"> к оплачиваемым общественным работам: </w:t>
      </w:r>
    </w:p>
    <w:p w14:paraId="17483EAB" w14:textId="1E5FBAB7" w:rsidR="002F4351" w:rsidRPr="00707BE6" w:rsidRDefault="00F55CDA" w:rsidP="00512A1B">
      <w:pPr>
        <w:spacing w:after="0" w:line="240" w:lineRule="auto"/>
        <w:ind w:firstLine="709"/>
        <w:jc w:val="both"/>
        <w:rPr>
          <w:rFonts w:ascii="Times New Roman" w:eastAsia="Times New Roman" w:hAnsi="Times New Roman" w:cs="Times New Roman"/>
          <w:sz w:val="24"/>
          <w:szCs w:val="24"/>
          <w:lang w:eastAsia="ru-RU"/>
        </w:rPr>
      </w:pPr>
      <w:proofErr w:type="gramStart"/>
      <w:r w:rsidRPr="008906C3">
        <w:rPr>
          <w:rFonts w:ascii="Times New Roman" w:eastAsia="Times New Roman" w:hAnsi="Times New Roman" w:cs="Times New Roman"/>
          <w:sz w:val="24"/>
          <w:szCs w:val="24"/>
          <w:lang w:eastAsia="ru-RU"/>
        </w:rPr>
        <w:t xml:space="preserve">544 человека – граждане, впервые ищущие работу, из них: 523 человека – не имеющие квалификации; </w:t>
      </w:r>
      <w:r w:rsidR="007E0546" w:rsidRPr="008906C3">
        <w:rPr>
          <w:rFonts w:ascii="Times New Roman" w:eastAsia="Times New Roman" w:hAnsi="Times New Roman" w:cs="Times New Roman"/>
          <w:sz w:val="24"/>
          <w:szCs w:val="24"/>
          <w:lang w:eastAsia="ru-RU"/>
        </w:rPr>
        <w:t>3</w:t>
      </w:r>
      <w:r w:rsidR="00AC1267" w:rsidRPr="008906C3">
        <w:rPr>
          <w:rFonts w:ascii="Times New Roman" w:eastAsia="Times New Roman" w:hAnsi="Times New Roman" w:cs="Times New Roman"/>
          <w:sz w:val="24"/>
          <w:szCs w:val="24"/>
          <w:lang w:eastAsia="ru-RU"/>
        </w:rPr>
        <w:t>66</w:t>
      </w:r>
      <w:r w:rsidR="003F32EB" w:rsidRPr="008906C3">
        <w:rPr>
          <w:rFonts w:ascii="Times New Roman" w:eastAsia="Times New Roman" w:hAnsi="Times New Roman" w:cs="Times New Roman"/>
          <w:sz w:val="24"/>
          <w:szCs w:val="24"/>
          <w:lang w:eastAsia="ru-RU"/>
        </w:rPr>
        <w:t xml:space="preserve"> человек – безработные граждане; </w:t>
      </w:r>
      <w:r w:rsidR="00AC1267" w:rsidRPr="008906C3">
        <w:rPr>
          <w:rFonts w:ascii="Times New Roman" w:eastAsia="Times New Roman" w:hAnsi="Times New Roman" w:cs="Times New Roman"/>
          <w:sz w:val="24"/>
          <w:szCs w:val="24"/>
          <w:lang w:eastAsia="ru-RU"/>
        </w:rPr>
        <w:t>127</w:t>
      </w:r>
      <w:r w:rsidR="003F32EB" w:rsidRPr="008906C3">
        <w:rPr>
          <w:rFonts w:ascii="Times New Roman" w:eastAsia="Times New Roman" w:hAnsi="Times New Roman" w:cs="Times New Roman"/>
          <w:sz w:val="24"/>
          <w:szCs w:val="24"/>
          <w:lang w:eastAsia="ru-RU"/>
        </w:rPr>
        <w:t xml:space="preserve"> человек – граждане, стремящиеся возобновить трудовую деятельность после длительного (более года) перерыва;</w:t>
      </w:r>
      <w:r w:rsidRPr="008906C3">
        <w:rPr>
          <w:rFonts w:ascii="Times New Roman" w:eastAsia="Times New Roman" w:hAnsi="Times New Roman" w:cs="Times New Roman"/>
          <w:sz w:val="24"/>
          <w:szCs w:val="24"/>
          <w:lang w:eastAsia="ru-RU"/>
        </w:rPr>
        <w:t xml:space="preserve"> 70</w:t>
      </w:r>
      <w:r w:rsidR="008906C3">
        <w:rPr>
          <w:rFonts w:ascii="Times New Roman" w:eastAsia="Times New Roman" w:hAnsi="Times New Roman" w:cs="Times New Roman"/>
          <w:sz w:val="24"/>
          <w:szCs w:val="24"/>
          <w:lang w:eastAsia="ru-RU"/>
        </w:rPr>
        <w:t xml:space="preserve"> человек – инвалиды.</w:t>
      </w:r>
      <w:proofErr w:type="gramEnd"/>
    </w:p>
    <w:p w14:paraId="7A913503" w14:textId="77777777" w:rsidR="00AB4A3D" w:rsidRPr="000F63B1"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proofErr w:type="spellStart"/>
      <w:r w:rsidRPr="000F63B1">
        <w:rPr>
          <w:rFonts w:ascii="Times New Roman" w:eastAsia="Times New Roman" w:hAnsi="Times New Roman" w:cs="Times New Roman"/>
          <w:b/>
          <w:color w:val="002060"/>
          <w:sz w:val="24"/>
          <w:szCs w:val="24"/>
          <w:lang w:eastAsia="ru-RU"/>
        </w:rPr>
        <w:t>Самозанятость</w:t>
      </w:r>
      <w:proofErr w:type="spellEnd"/>
      <w:r w:rsidRPr="000F63B1">
        <w:rPr>
          <w:rFonts w:ascii="Times New Roman" w:eastAsia="Times New Roman" w:hAnsi="Times New Roman" w:cs="Times New Roman"/>
          <w:b/>
          <w:color w:val="002060"/>
          <w:sz w:val="24"/>
          <w:szCs w:val="24"/>
          <w:lang w:eastAsia="ru-RU"/>
        </w:rPr>
        <w:t xml:space="preserve"> безработных граждан</w:t>
      </w:r>
    </w:p>
    <w:p w14:paraId="2FABB784" w14:textId="77777777" w:rsidR="00AB4A3D" w:rsidRPr="00D04A1F" w:rsidRDefault="00AB4A3D" w:rsidP="00AB4A3D">
      <w:pPr>
        <w:spacing w:after="0" w:line="240" w:lineRule="auto"/>
        <w:rPr>
          <w:rFonts w:ascii="Times New Roman" w:eastAsia="Times New Roman" w:hAnsi="Times New Roman" w:cs="Times New Roman"/>
          <w:b/>
          <w:sz w:val="16"/>
          <w:szCs w:val="16"/>
          <w:lang w:eastAsia="ru-RU"/>
        </w:rPr>
      </w:pPr>
    </w:p>
    <w:p w14:paraId="69AC0D81" w14:textId="77777777" w:rsidR="00AB4A3D" w:rsidRPr="008906C3" w:rsidRDefault="00621B37" w:rsidP="00AB4A3D">
      <w:pPr>
        <w:spacing w:after="0" w:line="240" w:lineRule="auto"/>
        <w:ind w:firstLine="708"/>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П</w:t>
      </w:r>
      <w:r w:rsidR="00AB4A3D" w:rsidRPr="008906C3">
        <w:rPr>
          <w:rFonts w:ascii="Times New Roman" w:eastAsia="Times New Roman" w:hAnsi="Times New Roman" w:cs="Times New Roman"/>
          <w:sz w:val="24"/>
          <w:szCs w:val="24"/>
          <w:lang w:eastAsia="ru-RU"/>
        </w:rPr>
        <w:t>ро</w:t>
      </w:r>
      <w:r w:rsidR="009B488D" w:rsidRPr="008906C3">
        <w:rPr>
          <w:rFonts w:ascii="Times New Roman" w:eastAsia="Times New Roman" w:hAnsi="Times New Roman" w:cs="Times New Roman"/>
          <w:sz w:val="24"/>
          <w:szCs w:val="24"/>
          <w:lang w:eastAsia="ru-RU"/>
        </w:rPr>
        <w:t>вод</w:t>
      </w:r>
      <w:r w:rsidR="00245867" w:rsidRPr="008906C3">
        <w:rPr>
          <w:rFonts w:ascii="Times New Roman" w:eastAsia="Times New Roman" w:hAnsi="Times New Roman" w:cs="Times New Roman"/>
          <w:sz w:val="24"/>
          <w:szCs w:val="24"/>
          <w:lang w:eastAsia="ru-RU"/>
        </w:rPr>
        <w:t>илась</w:t>
      </w:r>
      <w:r w:rsidR="00AB4A3D" w:rsidRPr="008906C3">
        <w:rPr>
          <w:rFonts w:ascii="Times New Roman" w:eastAsia="Times New Roman" w:hAnsi="Times New Roman" w:cs="Times New Roman"/>
          <w:sz w:val="24"/>
          <w:szCs w:val="24"/>
          <w:lang w:eastAsia="ru-RU"/>
        </w:rPr>
        <w:t xml:space="preserve"> работа по оказанию помощи</w:t>
      </w:r>
      <w:r w:rsidR="00245DE5" w:rsidRPr="008906C3">
        <w:rPr>
          <w:rFonts w:ascii="Times New Roman" w:eastAsia="Times New Roman" w:hAnsi="Times New Roman" w:cs="Times New Roman"/>
          <w:sz w:val="24"/>
          <w:szCs w:val="24"/>
          <w:lang w:eastAsia="ru-RU"/>
        </w:rPr>
        <w:t xml:space="preserve"> безработным гражданам:</w:t>
      </w:r>
      <w:r w:rsidR="00AB4A3D" w:rsidRPr="008906C3">
        <w:rPr>
          <w:rFonts w:ascii="Times New Roman" w:eastAsia="Times New Roman" w:hAnsi="Times New Roman" w:cs="Times New Roman"/>
          <w:sz w:val="24"/>
          <w:szCs w:val="24"/>
          <w:lang w:eastAsia="ru-RU"/>
        </w:rPr>
        <w:t xml:space="preserve"> в определении приоритетных направлений организации собственного дела, важных для развития социально-экономической инфрастру</w:t>
      </w:r>
      <w:r w:rsidR="00245DE5" w:rsidRPr="008906C3">
        <w:rPr>
          <w:rFonts w:ascii="Times New Roman" w:eastAsia="Times New Roman" w:hAnsi="Times New Roman" w:cs="Times New Roman"/>
          <w:sz w:val="24"/>
          <w:szCs w:val="24"/>
          <w:lang w:eastAsia="ru-RU"/>
        </w:rPr>
        <w:t xml:space="preserve">ктуры муниципальных образований; в направлении </w:t>
      </w:r>
      <w:r w:rsidR="00AB4A3D" w:rsidRPr="008906C3">
        <w:rPr>
          <w:rFonts w:ascii="Times New Roman" w:eastAsia="Times New Roman" w:hAnsi="Times New Roman" w:cs="Times New Roman"/>
          <w:sz w:val="24"/>
          <w:szCs w:val="24"/>
          <w:lang w:eastAsia="ru-RU"/>
        </w:rPr>
        <w:t>безработных граждан на обучение основам предпринимательства.</w:t>
      </w:r>
    </w:p>
    <w:p w14:paraId="7191A590" w14:textId="2036837B" w:rsidR="00AB4A3D" w:rsidRPr="008906C3" w:rsidRDefault="00AB4A3D" w:rsidP="008F14D9">
      <w:pPr>
        <w:spacing w:after="0" w:line="240" w:lineRule="auto"/>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ab/>
      </w:r>
      <w:r w:rsidR="00E90792" w:rsidRPr="008906C3">
        <w:rPr>
          <w:rFonts w:ascii="Times New Roman" w:eastAsia="Times New Roman" w:hAnsi="Times New Roman" w:cs="Times New Roman"/>
          <w:sz w:val="24"/>
          <w:szCs w:val="24"/>
          <w:lang w:eastAsia="ru-RU"/>
        </w:rPr>
        <w:t>2771 безработному гражданину о</w:t>
      </w:r>
      <w:r w:rsidR="005C0BC6" w:rsidRPr="008906C3">
        <w:rPr>
          <w:rFonts w:ascii="Times New Roman" w:eastAsia="Times New Roman" w:hAnsi="Times New Roman" w:cs="Times New Roman"/>
          <w:sz w:val="24"/>
          <w:szCs w:val="24"/>
          <w:lang w:eastAsia="ru-RU"/>
        </w:rPr>
        <w:t>казан</w:t>
      </w:r>
      <w:r w:rsidR="00E90792" w:rsidRPr="008906C3">
        <w:rPr>
          <w:rFonts w:ascii="Times New Roman" w:eastAsia="Times New Roman" w:hAnsi="Times New Roman" w:cs="Times New Roman"/>
          <w:sz w:val="24"/>
          <w:szCs w:val="24"/>
          <w:lang w:eastAsia="ru-RU"/>
        </w:rPr>
        <w:t>ы</w:t>
      </w:r>
      <w:r w:rsidR="005C0BC6" w:rsidRPr="008906C3">
        <w:rPr>
          <w:rFonts w:ascii="Times New Roman" w:eastAsia="Times New Roman" w:hAnsi="Times New Roman" w:cs="Times New Roman"/>
          <w:sz w:val="24"/>
          <w:szCs w:val="24"/>
          <w:lang w:eastAsia="ru-RU"/>
        </w:rPr>
        <w:t xml:space="preserve"> </w:t>
      </w:r>
      <w:proofErr w:type="spellStart"/>
      <w:r w:rsidR="005C0BC6" w:rsidRPr="008906C3">
        <w:rPr>
          <w:rFonts w:ascii="Times New Roman" w:eastAsia="Times New Roman" w:hAnsi="Times New Roman" w:cs="Times New Roman"/>
          <w:sz w:val="24"/>
          <w:szCs w:val="24"/>
          <w:lang w:eastAsia="ru-RU"/>
        </w:rPr>
        <w:t>госуслуг</w:t>
      </w:r>
      <w:r w:rsidR="00E90792" w:rsidRPr="008906C3">
        <w:rPr>
          <w:rFonts w:ascii="Times New Roman" w:eastAsia="Times New Roman" w:hAnsi="Times New Roman" w:cs="Times New Roman"/>
          <w:sz w:val="24"/>
          <w:szCs w:val="24"/>
          <w:lang w:eastAsia="ru-RU"/>
        </w:rPr>
        <w:t>у</w:t>
      </w:r>
      <w:proofErr w:type="spellEnd"/>
      <w:r w:rsidR="008F14D9" w:rsidRPr="008906C3">
        <w:rPr>
          <w:rFonts w:ascii="Times New Roman" w:eastAsia="Times New Roman" w:hAnsi="Times New Roman" w:cs="Times New Roman"/>
          <w:sz w:val="24"/>
          <w:szCs w:val="24"/>
          <w:lang w:eastAsia="ru-RU"/>
        </w:rPr>
        <w:t xml:space="preserve"> </w:t>
      </w:r>
      <w:r w:rsidR="009F473C" w:rsidRPr="008906C3">
        <w:rPr>
          <w:rFonts w:ascii="Times New Roman" w:eastAsia="Times New Roman" w:hAnsi="Times New Roman" w:cs="Times New Roman"/>
          <w:sz w:val="24"/>
          <w:szCs w:val="24"/>
          <w:lang w:eastAsia="ru-RU"/>
        </w:rPr>
        <w:t xml:space="preserve">по содействию </w:t>
      </w:r>
      <w:r w:rsidR="00BD2825" w:rsidRPr="008906C3">
        <w:rPr>
          <w:rFonts w:ascii="Times New Roman" w:eastAsia="Times New Roman" w:hAnsi="Times New Roman" w:cs="Times New Roman"/>
          <w:sz w:val="24"/>
          <w:szCs w:val="24"/>
          <w:lang w:eastAsia="ru-RU"/>
        </w:rPr>
        <w:t>началу осуществления предпринимательской деятельности безработных граждан</w:t>
      </w:r>
      <w:r w:rsidR="008F14D9" w:rsidRPr="008906C3">
        <w:rPr>
          <w:rFonts w:ascii="Times New Roman" w:eastAsia="Times New Roman" w:hAnsi="Times New Roman" w:cs="Times New Roman"/>
          <w:sz w:val="24"/>
          <w:szCs w:val="24"/>
          <w:lang w:eastAsia="ru-RU"/>
        </w:rPr>
        <w:t>.</w:t>
      </w:r>
      <w:r w:rsidRPr="008906C3">
        <w:rPr>
          <w:rFonts w:ascii="Times New Roman" w:eastAsia="Times New Roman" w:hAnsi="Times New Roman" w:cs="Times New Roman"/>
          <w:sz w:val="24"/>
          <w:szCs w:val="24"/>
          <w:lang w:eastAsia="ru-RU"/>
        </w:rPr>
        <w:t xml:space="preserve"> </w:t>
      </w:r>
    </w:p>
    <w:p w14:paraId="026B5AE2" w14:textId="16A63624" w:rsidR="00086C95" w:rsidRPr="008906C3" w:rsidRDefault="00086C95" w:rsidP="00FA7B73">
      <w:pPr>
        <w:spacing w:after="0" w:line="240" w:lineRule="auto"/>
        <w:ind w:firstLine="708"/>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Зарегистрировали предпринимательскую деятельность 413 человек (14,9% от всех получивших </w:t>
      </w:r>
      <w:proofErr w:type="spellStart"/>
      <w:r w:rsidRPr="008906C3">
        <w:rPr>
          <w:rFonts w:ascii="Times New Roman" w:eastAsia="Times New Roman" w:hAnsi="Times New Roman" w:cs="Times New Roman"/>
          <w:sz w:val="24"/>
          <w:szCs w:val="24"/>
          <w:lang w:eastAsia="ru-RU"/>
        </w:rPr>
        <w:t>госуслугу</w:t>
      </w:r>
      <w:proofErr w:type="spellEnd"/>
      <w:r w:rsidRPr="008906C3">
        <w:rPr>
          <w:rFonts w:ascii="Times New Roman" w:eastAsia="Times New Roman" w:hAnsi="Times New Roman" w:cs="Times New Roman"/>
          <w:sz w:val="24"/>
          <w:szCs w:val="24"/>
          <w:lang w:eastAsia="ru-RU"/>
        </w:rPr>
        <w:t>), в том числе:</w:t>
      </w:r>
    </w:p>
    <w:p w14:paraId="06028B93" w14:textId="578970A8" w:rsidR="003A5743" w:rsidRPr="008906C3" w:rsidRDefault="003A5743" w:rsidP="00FA7B73">
      <w:pPr>
        <w:spacing w:after="0" w:line="240" w:lineRule="auto"/>
        <w:ind w:firstLine="708"/>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lastRenderedPageBreak/>
        <w:t xml:space="preserve">зарегистрировались в качестве плательщиков налога на профессиональный доход </w:t>
      </w:r>
      <w:r w:rsidR="00512A1B" w:rsidRPr="008906C3">
        <w:rPr>
          <w:rFonts w:ascii="Times New Roman" w:eastAsia="Times New Roman" w:hAnsi="Times New Roman" w:cs="Times New Roman"/>
          <w:sz w:val="24"/>
          <w:szCs w:val="24"/>
          <w:lang w:eastAsia="ru-RU"/>
        </w:rPr>
        <w:t xml:space="preserve">                        </w:t>
      </w:r>
      <w:r w:rsidR="00086C95" w:rsidRPr="008906C3">
        <w:rPr>
          <w:rFonts w:ascii="Times New Roman" w:eastAsia="Times New Roman" w:hAnsi="Times New Roman" w:cs="Times New Roman"/>
          <w:sz w:val="24"/>
          <w:szCs w:val="24"/>
          <w:lang w:eastAsia="ru-RU"/>
        </w:rPr>
        <w:t>350</w:t>
      </w:r>
      <w:r w:rsidRPr="008906C3">
        <w:rPr>
          <w:rFonts w:ascii="Times New Roman" w:eastAsia="Times New Roman" w:hAnsi="Times New Roman" w:cs="Times New Roman"/>
          <w:sz w:val="24"/>
          <w:szCs w:val="24"/>
          <w:lang w:eastAsia="ru-RU"/>
        </w:rPr>
        <w:t xml:space="preserve"> человек</w:t>
      </w:r>
      <w:r w:rsidR="00BB119A" w:rsidRPr="008906C3">
        <w:rPr>
          <w:rFonts w:ascii="Times New Roman" w:eastAsia="Times New Roman" w:hAnsi="Times New Roman" w:cs="Times New Roman"/>
          <w:sz w:val="24"/>
          <w:szCs w:val="24"/>
          <w:lang w:eastAsia="ru-RU"/>
        </w:rPr>
        <w:t xml:space="preserve"> (</w:t>
      </w:r>
      <w:r w:rsidR="00086C95" w:rsidRPr="008906C3">
        <w:rPr>
          <w:rFonts w:ascii="Times New Roman" w:eastAsia="Times New Roman" w:hAnsi="Times New Roman" w:cs="Times New Roman"/>
          <w:sz w:val="24"/>
          <w:szCs w:val="24"/>
          <w:lang w:eastAsia="ru-RU"/>
        </w:rPr>
        <w:t>12,6</w:t>
      </w:r>
      <w:r w:rsidR="00BB119A" w:rsidRPr="008906C3">
        <w:rPr>
          <w:rFonts w:ascii="Times New Roman" w:eastAsia="Times New Roman" w:hAnsi="Times New Roman" w:cs="Times New Roman"/>
          <w:sz w:val="24"/>
          <w:szCs w:val="24"/>
          <w:lang w:eastAsia="ru-RU"/>
        </w:rPr>
        <w:t xml:space="preserve">% от всех получивших </w:t>
      </w:r>
      <w:proofErr w:type="spellStart"/>
      <w:r w:rsidR="00BB119A" w:rsidRPr="008906C3">
        <w:rPr>
          <w:rFonts w:ascii="Times New Roman" w:eastAsia="Times New Roman" w:hAnsi="Times New Roman" w:cs="Times New Roman"/>
          <w:sz w:val="24"/>
          <w:szCs w:val="24"/>
          <w:lang w:eastAsia="ru-RU"/>
        </w:rPr>
        <w:t>госуслугу</w:t>
      </w:r>
      <w:proofErr w:type="spellEnd"/>
      <w:r w:rsidR="00BB119A" w:rsidRPr="008906C3">
        <w:rPr>
          <w:rFonts w:ascii="Times New Roman" w:eastAsia="Times New Roman" w:hAnsi="Times New Roman" w:cs="Times New Roman"/>
          <w:sz w:val="24"/>
          <w:szCs w:val="24"/>
          <w:lang w:eastAsia="ru-RU"/>
        </w:rPr>
        <w:t>);</w:t>
      </w:r>
    </w:p>
    <w:p w14:paraId="7B897A33" w14:textId="40C17EC9" w:rsidR="00AB4A3D" w:rsidRPr="008906C3" w:rsidRDefault="00802A4F" w:rsidP="00AB4A3D">
      <w:pPr>
        <w:spacing w:after="0" w:line="240" w:lineRule="auto"/>
        <w:ind w:firstLine="708"/>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зарегистрировались в качестве индивидуального предпринимателя</w:t>
      </w:r>
      <w:r w:rsidR="009F473C" w:rsidRPr="008906C3">
        <w:rPr>
          <w:rFonts w:ascii="Times New Roman" w:eastAsia="Times New Roman" w:hAnsi="Times New Roman" w:cs="Times New Roman"/>
          <w:sz w:val="24"/>
          <w:szCs w:val="24"/>
          <w:lang w:eastAsia="ru-RU"/>
        </w:rPr>
        <w:t xml:space="preserve"> </w:t>
      </w:r>
      <w:r w:rsidR="008F14D9" w:rsidRPr="008906C3">
        <w:rPr>
          <w:rFonts w:ascii="Times New Roman" w:eastAsia="Times New Roman" w:hAnsi="Times New Roman" w:cs="Times New Roman"/>
          <w:sz w:val="24"/>
          <w:szCs w:val="24"/>
          <w:lang w:eastAsia="ru-RU"/>
        </w:rPr>
        <w:t>62</w:t>
      </w:r>
      <w:r w:rsidR="00AB4A3D" w:rsidRPr="008906C3">
        <w:rPr>
          <w:rFonts w:ascii="Times New Roman" w:eastAsia="Times New Roman" w:hAnsi="Times New Roman" w:cs="Times New Roman"/>
          <w:sz w:val="24"/>
          <w:szCs w:val="24"/>
          <w:lang w:eastAsia="ru-RU"/>
        </w:rPr>
        <w:t xml:space="preserve"> человек</w:t>
      </w:r>
      <w:r w:rsidR="008F14D9" w:rsidRPr="008906C3">
        <w:rPr>
          <w:rFonts w:ascii="Times New Roman" w:eastAsia="Times New Roman" w:hAnsi="Times New Roman" w:cs="Times New Roman"/>
          <w:sz w:val="24"/>
          <w:szCs w:val="24"/>
          <w:lang w:eastAsia="ru-RU"/>
        </w:rPr>
        <w:t>а</w:t>
      </w:r>
      <w:r w:rsidR="00AC759F" w:rsidRPr="008906C3">
        <w:rPr>
          <w:rFonts w:ascii="Times New Roman" w:eastAsia="Times New Roman" w:hAnsi="Times New Roman" w:cs="Times New Roman"/>
          <w:sz w:val="24"/>
          <w:szCs w:val="24"/>
          <w:lang w:eastAsia="ru-RU"/>
        </w:rPr>
        <w:t xml:space="preserve"> (</w:t>
      </w:r>
      <w:r w:rsidR="00A16126" w:rsidRPr="008906C3">
        <w:rPr>
          <w:rFonts w:ascii="Times New Roman" w:eastAsia="Times New Roman" w:hAnsi="Times New Roman" w:cs="Times New Roman"/>
          <w:sz w:val="24"/>
          <w:szCs w:val="24"/>
          <w:lang w:eastAsia="ru-RU"/>
        </w:rPr>
        <w:t>2,</w:t>
      </w:r>
      <w:r w:rsidR="008F14D9" w:rsidRPr="008906C3">
        <w:rPr>
          <w:rFonts w:ascii="Times New Roman" w:eastAsia="Times New Roman" w:hAnsi="Times New Roman" w:cs="Times New Roman"/>
          <w:sz w:val="24"/>
          <w:szCs w:val="24"/>
          <w:lang w:eastAsia="ru-RU"/>
        </w:rPr>
        <w:t>2</w:t>
      </w:r>
      <w:r w:rsidR="007536C3" w:rsidRPr="008906C3">
        <w:rPr>
          <w:rFonts w:ascii="Times New Roman" w:eastAsia="Times New Roman" w:hAnsi="Times New Roman" w:cs="Times New Roman"/>
          <w:sz w:val="24"/>
          <w:szCs w:val="24"/>
          <w:lang w:eastAsia="ru-RU"/>
        </w:rPr>
        <w:t xml:space="preserve">% от всех получивших </w:t>
      </w:r>
      <w:proofErr w:type="spellStart"/>
      <w:r w:rsidR="007536C3" w:rsidRPr="008906C3">
        <w:rPr>
          <w:rFonts w:ascii="Times New Roman" w:eastAsia="Times New Roman" w:hAnsi="Times New Roman" w:cs="Times New Roman"/>
          <w:sz w:val="24"/>
          <w:szCs w:val="24"/>
          <w:lang w:eastAsia="ru-RU"/>
        </w:rPr>
        <w:t>госуслугу</w:t>
      </w:r>
      <w:proofErr w:type="spellEnd"/>
      <w:r w:rsidR="007536C3" w:rsidRPr="008906C3">
        <w:rPr>
          <w:rFonts w:ascii="Times New Roman" w:eastAsia="Times New Roman" w:hAnsi="Times New Roman" w:cs="Times New Roman"/>
          <w:sz w:val="24"/>
          <w:szCs w:val="24"/>
          <w:lang w:eastAsia="ru-RU"/>
        </w:rPr>
        <w:t>)</w:t>
      </w:r>
      <w:r w:rsidR="00AB4A3D" w:rsidRPr="008906C3">
        <w:rPr>
          <w:rFonts w:ascii="Times New Roman" w:eastAsia="Times New Roman" w:hAnsi="Times New Roman" w:cs="Times New Roman"/>
          <w:sz w:val="24"/>
          <w:szCs w:val="24"/>
          <w:lang w:eastAsia="ru-RU"/>
        </w:rPr>
        <w:t xml:space="preserve">; </w:t>
      </w:r>
    </w:p>
    <w:p w14:paraId="178794DB" w14:textId="00948BA3" w:rsidR="00EE6BE9" w:rsidRPr="008906C3" w:rsidRDefault="00EE6BE9" w:rsidP="00EE6BE9">
      <w:pPr>
        <w:spacing w:after="0" w:line="240" w:lineRule="auto"/>
        <w:ind w:firstLine="708"/>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зарегистриро</w:t>
      </w:r>
      <w:r w:rsidR="008F14D9" w:rsidRPr="008906C3">
        <w:rPr>
          <w:rFonts w:ascii="Times New Roman" w:eastAsia="Times New Roman" w:hAnsi="Times New Roman" w:cs="Times New Roman"/>
          <w:sz w:val="24"/>
          <w:szCs w:val="24"/>
          <w:lang w:eastAsia="ru-RU"/>
        </w:rPr>
        <w:t>вал юридическое лицо 1 человек.</w:t>
      </w:r>
    </w:p>
    <w:p w14:paraId="6421DE27" w14:textId="3F927AFB" w:rsidR="00AB4A3D" w:rsidRPr="008906C3" w:rsidRDefault="008F14D9" w:rsidP="00AB4A3D">
      <w:pPr>
        <w:spacing w:after="0" w:line="240" w:lineRule="auto"/>
        <w:ind w:firstLine="708"/>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О</w:t>
      </w:r>
      <w:r w:rsidR="00AB4A3D" w:rsidRPr="008906C3">
        <w:rPr>
          <w:rFonts w:ascii="Times New Roman" w:eastAsia="Times New Roman" w:hAnsi="Times New Roman" w:cs="Times New Roman"/>
          <w:sz w:val="24"/>
          <w:szCs w:val="24"/>
          <w:lang w:eastAsia="ru-RU"/>
        </w:rPr>
        <w:t xml:space="preserve">казана единовременная финансовая помощь при государственной регистрации </w:t>
      </w:r>
      <w:r w:rsidR="0064283B" w:rsidRPr="008906C3">
        <w:rPr>
          <w:rFonts w:ascii="Times New Roman" w:eastAsia="Times New Roman" w:hAnsi="Times New Roman" w:cs="Times New Roman"/>
          <w:sz w:val="24"/>
          <w:szCs w:val="24"/>
          <w:lang w:eastAsia="ru-RU"/>
        </w:rPr>
        <w:t>предпринимательской деятельности</w:t>
      </w:r>
      <w:r w:rsidR="00AB4A3D" w:rsidRPr="008906C3">
        <w:rPr>
          <w:rFonts w:ascii="Times New Roman" w:eastAsia="Times New Roman" w:hAnsi="Times New Roman" w:cs="Times New Roman"/>
          <w:sz w:val="24"/>
          <w:szCs w:val="24"/>
          <w:lang w:eastAsia="ru-RU"/>
        </w:rPr>
        <w:t xml:space="preserve"> </w:t>
      </w:r>
      <w:r w:rsidRPr="008906C3">
        <w:rPr>
          <w:rFonts w:ascii="Times New Roman" w:eastAsia="Times New Roman" w:hAnsi="Times New Roman" w:cs="Times New Roman"/>
          <w:sz w:val="24"/>
          <w:szCs w:val="24"/>
          <w:lang w:eastAsia="ru-RU"/>
        </w:rPr>
        <w:t>13</w:t>
      </w:r>
      <w:r w:rsidR="00E940E9" w:rsidRPr="008906C3">
        <w:rPr>
          <w:rFonts w:ascii="Times New Roman" w:eastAsia="Times New Roman" w:hAnsi="Times New Roman" w:cs="Times New Roman"/>
          <w:sz w:val="24"/>
          <w:szCs w:val="24"/>
          <w:lang w:eastAsia="ru-RU"/>
        </w:rPr>
        <w:t>0</w:t>
      </w:r>
      <w:r w:rsidR="00AB4A3D" w:rsidRPr="008906C3">
        <w:rPr>
          <w:rFonts w:ascii="Times New Roman" w:eastAsia="Times New Roman" w:hAnsi="Times New Roman" w:cs="Times New Roman"/>
          <w:sz w:val="24"/>
          <w:szCs w:val="24"/>
          <w:lang w:eastAsia="ru-RU"/>
        </w:rPr>
        <w:t xml:space="preserve"> безработным гражданам</w:t>
      </w:r>
      <w:r w:rsidRPr="008906C3">
        <w:rPr>
          <w:rFonts w:ascii="Times New Roman" w:eastAsia="Times New Roman" w:hAnsi="Times New Roman" w:cs="Times New Roman"/>
          <w:sz w:val="24"/>
          <w:szCs w:val="24"/>
          <w:lang w:eastAsia="ru-RU"/>
        </w:rPr>
        <w:t xml:space="preserve"> (4,5% от всех получивших </w:t>
      </w:r>
      <w:proofErr w:type="spellStart"/>
      <w:r w:rsidRPr="008906C3">
        <w:rPr>
          <w:rFonts w:ascii="Times New Roman" w:eastAsia="Times New Roman" w:hAnsi="Times New Roman" w:cs="Times New Roman"/>
          <w:sz w:val="24"/>
          <w:szCs w:val="24"/>
          <w:lang w:eastAsia="ru-RU"/>
        </w:rPr>
        <w:t>госуслугу</w:t>
      </w:r>
      <w:proofErr w:type="spellEnd"/>
      <w:r w:rsidRPr="008906C3">
        <w:rPr>
          <w:rFonts w:ascii="Times New Roman" w:eastAsia="Times New Roman" w:hAnsi="Times New Roman" w:cs="Times New Roman"/>
          <w:sz w:val="24"/>
          <w:szCs w:val="24"/>
          <w:lang w:eastAsia="ru-RU"/>
        </w:rPr>
        <w:t>)</w:t>
      </w:r>
      <w:r w:rsidR="00802A4F" w:rsidRPr="008906C3">
        <w:rPr>
          <w:rFonts w:ascii="Times New Roman" w:eastAsia="Times New Roman" w:hAnsi="Times New Roman" w:cs="Times New Roman"/>
          <w:sz w:val="24"/>
          <w:szCs w:val="24"/>
          <w:lang w:eastAsia="ru-RU"/>
        </w:rPr>
        <w:t>.</w:t>
      </w:r>
    </w:p>
    <w:p w14:paraId="4C6C708A" w14:textId="77777777" w:rsidR="00AB4A3D" w:rsidRPr="000F63B1" w:rsidRDefault="00AB4A3D" w:rsidP="00AB4A3D">
      <w:pPr>
        <w:keepNext/>
        <w:spacing w:after="0" w:line="240" w:lineRule="auto"/>
        <w:jc w:val="center"/>
        <w:outlineLvl w:val="4"/>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Содействие занятости молодежи</w:t>
      </w:r>
    </w:p>
    <w:p w14:paraId="77264A7A" w14:textId="77777777" w:rsidR="00AB4A3D" w:rsidRPr="000F63B1" w:rsidRDefault="00AB4A3D" w:rsidP="00AB4A3D">
      <w:pPr>
        <w:spacing w:after="0" w:line="240" w:lineRule="auto"/>
        <w:rPr>
          <w:rFonts w:ascii="Times New Roman" w:eastAsia="Times New Roman" w:hAnsi="Times New Roman" w:cs="Times New Roman"/>
          <w:color w:val="0070C0"/>
          <w:sz w:val="16"/>
          <w:szCs w:val="16"/>
          <w:lang w:eastAsia="ru-RU"/>
        </w:rPr>
      </w:pPr>
    </w:p>
    <w:p w14:paraId="13041D30" w14:textId="45488375" w:rsidR="00AB4A3D" w:rsidRPr="008906C3" w:rsidRDefault="00551D74" w:rsidP="00AB4A3D">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В</w:t>
      </w:r>
      <w:r w:rsidR="00AB4A3D" w:rsidRPr="008906C3">
        <w:rPr>
          <w:rFonts w:ascii="Times New Roman" w:eastAsia="Times New Roman" w:hAnsi="Times New Roman" w:cs="Times New Roman"/>
          <w:sz w:val="24"/>
          <w:szCs w:val="24"/>
          <w:lang w:eastAsia="ru-RU"/>
        </w:rPr>
        <w:t xml:space="preserve"> службу занятости обратил</w:t>
      </w:r>
      <w:r w:rsidR="00B16BBD" w:rsidRPr="008906C3">
        <w:rPr>
          <w:rFonts w:ascii="Times New Roman" w:eastAsia="Times New Roman" w:hAnsi="Times New Roman" w:cs="Times New Roman"/>
          <w:sz w:val="24"/>
          <w:szCs w:val="24"/>
          <w:lang w:eastAsia="ru-RU"/>
        </w:rPr>
        <w:t>ись</w:t>
      </w:r>
      <w:r w:rsidR="00AB4A3D" w:rsidRPr="008906C3">
        <w:rPr>
          <w:rFonts w:ascii="Times New Roman" w:eastAsia="Times New Roman" w:hAnsi="Times New Roman" w:cs="Times New Roman"/>
          <w:sz w:val="24"/>
          <w:szCs w:val="24"/>
          <w:lang w:eastAsia="ru-RU"/>
        </w:rPr>
        <w:t xml:space="preserve"> </w:t>
      </w:r>
      <w:r w:rsidR="00544BB0" w:rsidRPr="008906C3">
        <w:rPr>
          <w:rFonts w:ascii="Times New Roman" w:eastAsia="Times New Roman" w:hAnsi="Times New Roman" w:cs="Times New Roman"/>
          <w:sz w:val="24"/>
          <w:szCs w:val="24"/>
          <w:lang w:eastAsia="ru-RU"/>
        </w:rPr>
        <w:t>18747</w:t>
      </w:r>
      <w:r w:rsidR="00AB4A3D" w:rsidRPr="008906C3">
        <w:rPr>
          <w:rFonts w:ascii="Times New Roman" w:eastAsia="Times New Roman" w:hAnsi="Times New Roman" w:cs="Times New Roman"/>
          <w:sz w:val="24"/>
          <w:szCs w:val="24"/>
          <w:lang w:eastAsia="ru-RU"/>
        </w:rPr>
        <w:t xml:space="preserve"> челове</w:t>
      </w:r>
      <w:r w:rsidR="006E68D4" w:rsidRPr="008906C3">
        <w:rPr>
          <w:rFonts w:ascii="Times New Roman" w:eastAsia="Times New Roman" w:hAnsi="Times New Roman" w:cs="Times New Roman"/>
          <w:sz w:val="24"/>
          <w:szCs w:val="24"/>
          <w:lang w:eastAsia="ru-RU"/>
        </w:rPr>
        <w:t>к</w:t>
      </w:r>
      <w:r w:rsidR="00CF64FA" w:rsidRPr="008906C3">
        <w:rPr>
          <w:rFonts w:ascii="Times New Roman" w:eastAsia="Times New Roman" w:hAnsi="Times New Roman" w:cs="Times New Roman"/>
          <w:sz w:val="24"/>
          <w:szCs w:val="24"/>
          <w:lang w:eastAsia="ru-RU"/>
        </w:rPr>
        <w:t xml:space="preserve"> </w:t>
      </w:r>
      <w:r w:rsidR="00AB4A3D" w:rsidRPr="008906C3">
        <w:rPr>
          <w:rFonts w:ascii="Times New Roman" w:eastAsia="Times New Roman" w:hAnsi="Times New Roman" w:cs="Times New Roman"/>
          <w:sz w:val="24"/>
          <w:szCs w:val="24"/>
          <w:lang w:eastAsia="ru-RU"/>
        </w:rPr>
        <w:t>в возрасте</w:t>
      </w:r>
      <w:r w:rsidR="00064039" w:rsidRPr="008906C3">
        <w:rPr>
          <w:rFonts w:ascii="Times New Roman" w:eastAsia="Times New Roman" w:hAnsi="Times New Roman" w:cs="Times New Roman"/>
          <w:sz w:val="24"/>
          <w:szCs w:val="24"/>
          <w:lang w:eastAsia="ru-RU"/>
        </w:rPr>
        <w:t xml:space="preserve"> </w:t>
      </w:r>
      <w:r w:rsidR="00AB4A3D" w:rsidRPr="008906C3">
        <w:rPr>
          <w:rFonts w:ascii="Times New Roman" w:eastAsia="Times New Roman" w:hAnsi="Times New Roman" w:cs="Times New Roman"/>
          <w:sz w:val="24"/>
          <w:szCs w:val="24"/>
          <w:lang w:eastAsia="ru-RU"/>
        </w:rPr>
        <w:t>14-</w:t>
      </w:r>
      <w:r w:rsidR="00D04A1F" w:rsidRPr="008906C3">
        <w:rPr>
          <w:rFonts w:ascii="Times New Roman" w:eastAsia="Times New Roman" w:hAnsi="Times New Roman" w:cs="Times New Roman"/>
          <w:sz w:val="24"/>
          <w:szCs w:val="24"/>
          <w:lang w:eastAsia="ru-RU"/>
        </w:rPr>
        <w:t>35</w:t>
      </w:r>
      <w:r w:rsidR="00AB4A3D" w:rsidRPr="008906C3">
        <w:rPr>
          <w:rFonts w:ascii="Times New Roman" w:eastAsia="Times New Roman" w:hAnsi="Times New Roman" w:cs="Times New Roman"/>
          <w:sz w:val="24"/>
          <w:szCs w:val="24"/>
          <w:lang w:eastAsia="ru-RU"/>
        </w:rPr>
        <w:t xml:space="preserve"> лет,</w:t>
      </w:r>
      <w:r w:rsidRPr="008906C3">
        <w:rPr>
          <w:rFonts w:ascii="Times New Roman" w:eastAsia="Times New Roman" w:hAnsi="Times New Roman" w:cs="Times New Roman"/>
          <w:sz w:val="24"/>
          <w:szCs w:val="24"/>
          <w:lang w:eastAsia="ru-RU"/>
        </w:rPr>
        <w:t xml:space="preserve"> </w:t>
      </w:r>
      <w:r w:rsidR="00AB4A3D" w:rsidRPr="008906C3">
        <w:rPr>
          <w:rFonts w:ascii="Times New Roman" w:eastAsia="Times New Roman" w:hAnsi="Times New Roman" w:cs="Times New Roman"/>
          <w:sz w:val="24"/>
          <w:szCs w:val="24"/>
          <w:lang w:eastAsia="ru-RU"/>
        </w:rPr>
        <w:t>из них: трудоустроен</w:t>
      </w:r>
      <w:r w:rsidR="00B16BBD" w:rsidRPr="008906C3">
        <w:rPr>
          <w:rFonts w:ascii="Times New Roman" w:eastAsia="Times New Roman" w:hAnsi="Times New Roman" w:cs="Times New Roman"/>
          <w:sz w:val="24"/>
          <w:szCs w:val="24"/>
          <w:lang w:eastAsia="ru-RU"/>
        </w:rPr>
        <w:t>ы</w:t>
      </w:r>
      <w:r w:rsidR="00AB4A3D" w:rsidRPr="008906C3">
        <w:rPr>
          <w:rFonts w:ascii="Times New Roman" w:eastAsia="Times New Roman" w:hAnsi="Times New Roman" w:cs="Times New Roman"/>
          <w:sz w:val="24"/>
          <w:szCs w:val="24"/>
          <w:lang w:eastAsia="ru-RU"/>
        </w:rPr>
        <w:t xml:space="preserve"> </w:t>
      </w:r>
      <w:r w:rsidR="00544BB0" w:rsidRPr="008906C3">
        <w:rPr>
          <w:rFonts w:ascii="Times New Roman" w:eastAsia="Times New Roman" w:hAnsi="Times New Roman" w:cs="Times New Roman"/>
          <w:sz w:val="24"/>
          <w:szCs w:val="24"/>
          <w:lang w:eastAsia="ru-RU"/>
        </w:rPr>
        <w:t>11916</w:t>
      </w:r>
      <w:r w:rsidR="00AB4A3D" w:rsidRPr="008906C3">
        <w:rPr>
          <w:rFonts w:ascii="Times New Roman" w:eastAsia="Times New Roman" w:hAnsi="Times New Roman" w:cs="Times New Roman"/>
          <w:sz w:val="24"/>
          <w:szCs w:val="24"/>
          <w:lang w:eastAsia="ru-RU"/>
        </w:rPr>
        <w:t xml:space="preserve"> человек (</w:t>
      </w:r>
      <w:r w:rsidR="00544BB0" w:rsidRPr="008906C3">
        <w:rPr>
          <w:rFonts w:ascii="Times New Roman" w:eastAsia="Times New Roman" w:hAnsi="Times New Roman" w:cs="Times New Roman"/>
          <w:sz w:val="24"/>
          <w:szCs w:val="24"/>
          <w:lang w:eastAsia="ru-RU"/>
        </w:rPr>
        <w:t>63,6</w:t>
      </w:r>
      <w:r w:rsidR="00AB4A3D" w:rsidRPr="008906C3">
        <w:rPr>
          <w:rFonts w:ascii="Times New Roman" w:eastAsia="Times New Roman" w:hAnsi="Times New Roman" w:cs="Times New Roman"/>
          <w:sz w:val="24"/>
          <w:szCs w:val="24"/>
          <w:lang w:eastAsia="ru-RU"/>
        </w:rPr>
        <w:t xml:space="preserve">%). </w:t>
      </w:r>
    </w:p>
    <w:p w14:paraId="1FE07F73" w14:textId="77777777" w:rsidR="00AB4A3D" w:rsidRPr="008906C3"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Молодые граждане получили комплекс </w:t>
      </w:r>
      <w:proofErr w:type="spellStart"/>
      <w:r w:rsidRPr="008906C3">
        <w:rPr>
          <w:rFonts w:ascii="Times New Roman" w:eastAsia="Times New Roman" w:hAnsi="Times New Roman" w:cs="Times New Roman"/>
          <w:sz w:val="24"/>
          <w:szCs w:val="24"/>
          <w:lang w:eastAsia="ru-RU"/>
        </w:rPr>
        <w:t>госуслуг</w:t>
      </w:r>
      <w:proofErr w:type="spellEnd"/>
      <w:r w:rsidRPr="008906C3">
        <w:rPr>
          <w:rFonts w:ascii="Times New Roman" w:eastAsia="Times New Roman" w:hAnsi="Times New Roman" w:cs="Times New Roman"/>
          <w:sz w:val="24"/>
          <w:szCs w:val="24"/>
          <w:lang w:eastAsia="ru-RU"/>
        </w:rPr>
        <w:t>:</w:t>
      </w:r>
    </w:p>
    <w:p w14:paraId="31F6A9A5" w14:textId="0EEDC7B4" w:rsidR="000C4BB2" w:rsidRPr="008906C3" w:rsidRDefault="000C4BB2" w:rsidP="000C4BB2">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по профессиональной ориентации –</w:t>
      </w:r>
      <w:r w:rsidR="009950C2" w:rsidRPr="008906C3">
        <w:rPr>
          <w:rFonts w:ascii="Times New Roman" w:eastAsia="Times New Roman" w:hAnsi="Times New Roman" w:cs="Times New Roman"/>
          <w:sz w:val="24"/>
          <w:szCs w:val="24"/>
          <w:lang w:eastAsia="ru-RU"/>
        </w:rPr>
        <w:t xml:space="preserve"> </w:t>
      </w:r>
      <w:r w:rsidR="003F5123" w:rsidRPr="008906C3">
        <w:rPr>
          <w:rFonts w:ascii="Times New Roman" w:eastAsia="Times New Roman" w:hAnsi="Times New Roman" w:cs="Times New Roman"/>
          <w:sz w:val="24"/>
          <w:szCs w:val="24"/>
          <w:lang w:eastAsia="ru-RU"/>
        </w:rPr>
        <w:t>15147</w:t>
      </w:r>
      <w:r w:rsidR="00D50C33" w:rsidRPr="008906C3">
        <w:rPr>
          <w:rFonts w:ascii="Times New Roman" w:eastAsia="Times New Roman" w:hAnsi="Times New Roman" w:cs="Times New Roman"/>
          <w:sz w:val="24"/>
          <w:szCs w:val="24"/>
          <w:lang w:eastAsia="ru-RU"/>
        </w:rPr>
        <w:t xml:space="preserve"> </w:t>
      </w:r>
      <w:r w:rsidR="009950C2" w:rsidRPr="008906C3">
        <w:rPr>
          <w:rFonts w:ascii="Times New Roman" w:eastAsia="Times New Roman" w:hAnsi="Times New Roman" w:cs="Times New Roman"/>
          <w:sz w:val="24"/>
          <w:szCs w:val="24"/>
          <w:lang w:eastAsia="ru-RU"/>
        </w:rPr>
        <w:t>человек</w:t>
      </w:r>
      <w:r w:rsidRPr="008906C3">
        <w:rPr>
          <w:rFonts w:ascii="Times New Roman" w:eastAsia="Times New Roman" w:hAnsi="Times New Roman" w:cs="Times New Roman"/>
          <w:sz w:val="24"/>
          <w:szCs w:val="24"/>
          <w:lang w:eastAsia="ru-RU"/>
        </w:rPr>
        <w:t xml:space="preserve"> в возрасте 14-29 лет;</w:t>
      </w:r>
    </w:p>
    <w:p w14:paraId="5ED6F1BC" w14:textId="1E5EC439" w:rsidR="000C4BB2" w:rsidRPr="008906C3" w:rsidRDefault="000C4BB2" w:rsidP="000C4BB2">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по профессиональному обучению – </w:t>
      </w:r>
      <w:r w:rsidR="003F5123" w:rsidRPr="008906C3">
        <w:rPr>
          <w:rFonts w:ascii="Times New Roman" w:eastAsia="Times New Roman" w:hAnsi="Times New Roman" w:cs="Times New Roman"/>
          <w:sz w:val="24"/>
          <w:szCs w:val="24"/>
          <w:lang w:eastAsia="ru-RU"/>
        </w:rPr>
        <w:t>2</w:t>
      </w:r>
      <w:r w:rsidR="00060975" w:rsidRPr="008906C3">
        <w:rPr>
          <w:rFonts w:ascii="Times New Roman" w:eastAsia="Times New Roman" w:hAnsi="Times New Roman" w:cs="Times New Roman"/>
          <w:sz w:val="24"/>
          <w:szCs w:val="24"/>
          <w:lang w:eastAsia="ru-RU"/>
        </w:rPr>
        <w:t>60</w:t>
      </w:r>
      <w:r w:rsidR="00561689" w:rsidRPr="008906C3">
        <w:rPr>
          <w:rFonts w:ascii="Times New Roman" w:eastAsia="Times New Roman" w:hAnsi="Times New Roman" w:cs="Times New Roman"/>
          <w:sz w:val="24"/>
          <w:szCs w:val="24"/>
          <w:lang w:eastAsia="ru-RU"/>
        </w:rPr>
        <w:t xml:space="preserve"> человек</w:t>
      </w:r>
      <w:r w:rsidRPr="008906C3">
        <w:rPr>
          <w:rFonts w:ascii="Times New Roman" w:eastAsia="Times New Roman" w:hAnsi="Times New Roman" w:cs="Times New Roman"/>
          <w:sz w:val="24"/>
          <w:szCs w:val="24"/>
          <w:lang w:eastAsia="ru-RU"/>
        </w:rPr>
        <w:t xml:space="preserve"> в возрасте 16-29 лет; </w:t>
      </w:r>
    </w:p>
    <w:p w14:paraId="09A6A830" w14:textId="59E8A942" w:rsidR="000C4BB2" w:rsidRPr="008906C3" w:rsidRDefault="000C4BB2" w:rsidP="000C4BB2">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по психологической поддержке –</w:t>
      </w:r>
      <w:r w:rsidR="00765F64" w:rsidRPr="008906C3">
        <w:rPr>
          <w:rFonts w:ascii="Times New Roman" w:eastAsia="Times New Roman" w:hAnsi="Times New Roman" w:cs="Times New Roman"/>
          <w:sz w:val="24"/>
          <w:szCs w:val="24"/>
          <w:lang w:eastAsia="ru-RU"/>
        </w:rPr>
        <w:t xml:space="preserve"> </w:t>
      </w:r>
      <w:r w:rsidR="003F5123" w:rsidRPr="008906C3">
        <w:rPr>
          <w:rFonts w:ascii="Times New Roman" w:eastAsia="Times New Roman" w:hAnsi="Times New Roman" w:cs="Times New Roman"/>
          <w:sz w:val="24"/>
          <w:szCs w:val="24"/>
          <w:lang w:eastAsia="ru-RU"/>
        </w:rPr>
        <w:t>657</w:t>
      </w:r>
      <w:r w:rsidR="00765F64" w:rsidRPr="008906C3">
        <w:rPr>
          <w:rFonts w:ascii="Times New Roman" w:eastAsia="Times New Roman" w:hAnsi="Times New Roman" w:cs="Times New Roman"/>
          <w:sz w:val="24"/>
          <w:szCs w:val="24"/>
          <w:lang w:eastAsia="ru-RU"/>
        </w:rPr>
        <w:t xml:space="preserve"> </w:t>
      </w:r>
      <w:r w:rsidRPr="008906C3">
        <w:rPr>
          <w:rFonts w:ascii="Times New Roman" w:eastAsia="Times New Roman" w:hAnsi="Times New Roman" w:cs="Times New Roman"/>
          <w:sz w:val="24"/>
          <w:szCs w:val="24"/>
          <w:lang w:eastAsia="ru-RU"/>
        </w:rPr>
        <w:t>человек в возрасте 16-29 лет;</w:t>
      </w:r>
    </w:p>
    <w:p w14:paraId="240C2429" w14:textId="62A79AEC" w:rsidR="00AB4A3D" w:rsidRPr="008906C3" w:rsidRDefault="00AB4A3D" w:rsidP="000C4BB2">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по социальной адаптации безработных граждан на рынке труда –</w:t>
      </w:r>
      <w:r w:rsidR="00D04A1F" w:rsidRPr="008906C3">
        <w:rPr>
          <w:rFonts w:ascii="Times New Roman" w:eastAsia="Times New Roman" w:hAnsi="Times New Roman" w:cs="Times New Roman"/>
          <w:sz w:val="24"/>
          <w:szCs w:val="24"/>
          <w:lang w:eastAsia="ru-RU"/>
        </w:rPr>
        <w:t xml:space="preserve"> </w:t>
      </w:r>
      <w:r w:rsidR="003F5123" w:rsidRPr="008906C3">
        <w:rPr>
          <w:rFonts w:ascii="Times New Roman" w:eastAsia="Times New Roman" w:hAnsi="Times New Roman" w:cs="Times New Roman"/>
          <w:sz w:val="24"/>
          <w:szCs w:val="24"/>
          <w:lang w:eastAsia="ru-RU"/>
        </w:rPr>
        <w:t>670</w:t>
      </w:r>
      <w:r w:rsidR="00D55062" w:rsidRPr="008906C3">
        <w:rPr>
          <w:rFonts w:ascii="Times New Roman" w:eastAsia="Times New Roman" w:hAnsi="Times New Roman" w:cs="Times New Roman"/>
          <w:sz w:val="24"/>
          <w:szCs w:val="24"/>
          <w:lang w:eastAsia="ru-RU"/>
        </w:rPr>
        <w:t xml:space="preserve"> </w:t>
      </w:r>
      <w:r w:rsidRPr="008906C3">
        <w:rPr>
          <w:rFonts w:ascii="Times New Roman" w:eastAsia="Times New Roman" w:hAnsi="Times New Roman" w:cs="Times New Roman"/>
          <w:sz w:val="24"/>
          <w:szCs w:val="24"/>
          <w:lang w:eastAsia="ru-RU"/>
        </w:rPr>
        <w:t>человек</w:t>
      </w:r>
      <w:r w:rsidR="009A5A62" w:rsidRPr="008906C3">
        <w:rPr>
          <w:rFonts w:ascii="Times New Roman" w:eastAsia="Times New Roman" w:hAnsi="Times New Roman" w:cs="Times New Roman"/>
          <w:sz w:val="24"/>
          <w:szCs w:val="24"/>
          <w:lang w:eastAsia="ru-RU"/>
        </w:rPr>
        <w:t xml:space="preserve">                                     </w:t>
      </w:r>
      <w:r w:rsidR="00546C0C" w:rsidRPr="008906C3">
        <w:rPr>
          <w:rFonts w:ascii="Times New Roman" w:eastAsia="Times New Roman" w:hAnsi="Times New Roman" w:cs="Times New Roman"/>
          <w:sz w:val="24"/>
          <w:szCs w:val="24"/>
          <w:lang w:eastAsia="ru-RU"/>
        </w:rPr>
        <w:t xml:space="preserve"> в возрасте </w:t>
      </w:r>
      <w:r w:rsidRPr="008906C3">
        <w:rPr>
          <w:rFonts w:ascii="Times New Roman" w:eastAsia="Times New Roman" w:hAnsi="Times New Roman" w:cs="Times New Roman"/>
          <w:sz w:val="24"/>
          <w:szCs w:val="24"/>
          <w:lang w:eastAsia="ru-RU"/>
        </w:rPr>
        <w:t>16-29 лет;</w:t>
      </w:r>
    </w:p>
    <w:p w14:paraId="00D40EEB" w14:textId="31840546" w:rsidR="00AB4A3D" w:rsidRPr="008906C3" w:rsidRDefault="00AB4A3D" w:rsidP="000C4BB2">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по содействию </w:t>
      </w:r>
      <w:r w:rsidR="00BD2825" w:rsidRPr="008906C3">
        <w:rPr>
          <w:rFonts w:ascii="Times New Roman" w:eastAsia="Times New Roman" w:hAnsi="Times New Roman" w:cs="Times New Roman"/>
          <w:sz w:val="24"/>
          <w:szCs w:val="24"/>
          <w:lang w:eastAsia="ru-RU"/>
        </w:rPr>
        <w:t xml:space="preserve">началу осуществления предпринимательской деятельности безработных граждан </w:t>
      </w:r>
      <w:r w:rsidRPr="008906C3">
        <w:rPr>
          <w:rFonts w:ascii="Times New Roman" w:eastAsia="Times New Roman" w:hAnsi="Times New Roman" w:cs="Times New Roman"/>
          <w:sz w:val="24"/>
          <w:szCs w:val="24"/>
          <w:lang w:eastAsia="ru-RU"/>
        </w:rPr>
        <w:t xml:space="preserve">– </w:t>
      </w:r>
      <w:r w:rsidR="00153E32" w:rsidRPr="008906C3">
        <w:rPr>
          <w:rFonts w:ascii="Times New Roman" w:eastAsia="Times New Roman" w:hAnsi="Times New Roman" w:cs="Times New Roman"/>
          <w:sz w:val="24"/>
          <w:szCs w:val="24"/>
          <w:lang w:eastAsia="ru-RU"/>
        </w:rPr>
        <w:t>448</w:t>
      </w:r>
      <w:r w:rsidR="001B4AEE" w:rsidRPr="008906C3">
        <w:rPr>
          <w:rFonts w:ascii="Times New Roman" w:eastAsia="Times New Roman" w:hAnsi="Times New Roman" w:cs="Times New Roman"/>
          <w:sz w:val="24"/>
          <w:szCs w:val="24"/>
          <w:lang w:eastAsia="ru-RU"/>
        </w:rPr>
        <w:t xml:space="preserve"> </w:t>
      </w:r>
      <w:r w:rsidR="000D7C9B" w:rsidRPr="008906C3">
        <w:rPr>
          <w:rFonts w:ascii="Times New Roman" w:eastAsia="Times New Roman" w:hAnsi="Times New Roman" w:cs="Times New Roman"/>
          <w:sz w:val="24"/>
          <w:szCs w:val="24"/>
          <w:lang w:eastAsia="ru-RU"/>
        </w:rPr>
        <w:t>человек в возрасте 18-29 лет.</w:t>
      </w:r>
    </w:p>
    <w:p w14:paraId="624CEE90" w14:textId="69E4FA9F" w:rsidR="00B878D2" w:rsidRPr="008906C3" w:rsidRDefault="00AB4A3D" w:rsidP="000C4BB2">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Для учащихся общеобразовательных организаций проведен</w:t>
      </w:r>
      <w:r w:rsidR="005F113A" w:rsidRPr="008906C3">
        <w:rPr>
          <w:rFonts w:ascii="Times New Roman" w:eastAsia="Times New Roman" w:hAnsi="Times New Roman" w:cs="Times New Roman"/>
          <w:sz w:val="24"/>
          <w:szCs w:val="24"/>
          <w:lang w:eastAsia="ru-RU"/>
        </w:rPr>
        <w:t>ы</w:t>
      </w:r>
      <w:r w:rsidRPr="008906C3">
        <w:rPr>
          <w:rFonts w:ascii="Times New Roman" w:eastAsia="Times New Roman" w:hAnsi="Times New Roman" w:cs="Times New Roman"/>
          <w:sz w:val="24"/>
          <w:szCs w:val="24"/>
          <w:lang w:eastAsia="ru-RU"/>
        </w:rPr>
        <w:t xml:space="preserve"> </w:t>
      </w:r>
      <w:r w:rsidR="00765299" w:rsidRPr="008906C3">
        <w:rPr>
          <w:rFonts w:ascii="Times New Roman" w:eastAsia="Times New Roman" w:hAnsi="Times New Roman" w:cs="Times New Roman"/>
          <w:sz w:val="24"/>
          <w:szCs w:val="24"/>
          <w:lang w:eastAsia="ru-RU"/>
        </w:rPr>
        <w:t>17</w:t>
      </w:r>
      <w:r w:rsidRPr="008906C3">
        <w:rPr>
          <w:rFonts w:ascii="Times New Roman" w:eastAsia="Times New Roman" w:hAnsi="Times New Roman" w:cs="Times New Roman"/>
          <w:sz w:val="24"/>
          <w:szCs w:val="24"/>
          <w:lang w:eastAsia="ru-RU"/>
        </w:rPr>
        <w:t xml:space="preserve"> ярмар</w:t>
      </w:r>
      <w:r w:rsidR="004E6AAC" w:rsidRPr="008906C3">
        <w:rPr>
          <w:rFonts w:ascii="Times New Roman" w:eastAsia="Times New Roman" w:hAnsi="Times New Roman" w:cs="Times New Roman"/>
          <w:sz w:val="24"/>
          <w:szCs w:val="24"/>
          <w:lang w:eastAsia="ru-RU"/>
        </w:rPr>
        <w:t>ок</w:t>
      </w:r>
      <w:r w:rsidR="00640A43" w:rsidRPr="008906C3">
        <w:rPr>
          <w:rFonts w:ascii="Times New Roman" w:eastAsia="Times New Roman" w:hAnsi="Times New Roman" w:cs="Times New Roman"/>
          <w:sz w:val="24"/>
          <w:szCs w:val="24"/>
          <w:lang w:eastAsia="ru-RU"/>
        </w:rPr>
        <w:t xml:space="preserve"> профессий, учебных мест</w:t>
      </w:r>
      <w:r w:rsidR="0017560F" w:rsidRPr="008906C3">
        <w:rPr>
          <w:rFonts w:ascii="Times New Roman" w:eastAsia="Times New Roman" w:hAnsi="Times New Roman" w:cs="Times New Roman"/>
          <w:sz w:val="24"/>
          <w:szCs w:val="24"/>
          <w:lang w:eastAsia="ru-RU"/>
        </w:rPr>
        <w:t xml:space="preserve"> и вакансий </w:t>
      </w:r>
      <w:r w:rsidRPr="008906C3">
        <w:rPr>
          <w:rFonts w:ascii="Times New Roman" w:eastAsia="Times New Roman" w:hAnsi="Times New Roman" w:cs="Times New Roman"/>
          <w:sz w:val="24"/>
          <w:szCs w:val="24"/>
          <w:lang w:eastAsia="ru-RU"/>
        </w:rPr>
        <w:t xml:space="preserve">с целью оказания </w:t>
      </w:r>
      <w:proofErr w:type="spellStart"/>
      <w:r w:rsidRPr="008906C3">
        <w:rPr>
          <w:rFonts w:ascii="Times New Roman" w:eastAsia="Times New Roman" w:hAnsi="Times New Roman" w:cs="Times New Roman"/>
          <w:sz w:val="24"/>
          <w:szCs w:val="24"/>
          <w:lang w:eastAsia="ru-RU"/>
        </w:rPr>
        <w:t>профориентационных</w:t>
      </w:r>
      <w:proofErr w:type="spellEnd"/>
      <w:r w:rsidRPr="008906C3">
        <w:rPr>
          <w:rFonts w:ascii="Times New Roman" w:eastAsia="Times New Roman" w:hAnsi="Times New Roman" w:cs="Times New Roman"/>
          <w:sz w:val="24"/>
          <w:szCs w:val="24"/>
          <w:lang w:eastAsia="ru-RU"/>
        </w:rPr>
        <w:t xml:space="preserve"> услуг</w:t>
      </w:r>
      <w:r w:rsidR="0089400E" w:rsidRPr="008906C3">
        <w:rPr>
          <w:rFonts w:ascii="Times New Roman" w:eastAsia="Times New Roman" w:hAnsi="Times New Roman" w:cs="Times New Roman"/>
          <w:sz w:val="24"/>
          <w:szCs w:val="24"/>
          <w:lang w:eastAsia="ru-RU"/>
        </w:rPr>
        <w:t xml:space="preserve"> </w:t>
      </w:r>
      <w:r w:rsidRPr="008906C3">
        <w:rPr>
          <w:rFonts w:ascii="Times New Roman" w:eastAsia="Times New Roman" w:hAnsi="Times New Roman" w:cs="Times New Roman"/>
          <w:sz w:val="24"/>
          <w:szCs w:val="24"/>
          <w:lang w:eastAsia="ru-RU"/>
        </w:rPr>
        <w:t>по выбору сферы деятельности, п</w:t>
      </w:r>
      <w:r w:rsidR="00B878D2" w:rsidRPr="008906C3">
        <w:rPr>
          <w:rFonts w:ascii="Times New Roman" w:eastAsia="Times New Roman" w:hAnsi="Times New Roman" w:cs="Times New Roman"/>
          <w:sz w:val="24"/>
          <w:szCs w:val="24"/>
          <w:lang w:eastAsia="ru-RU"/>
        </w:rPr>
        <w:t xml:space="preserve">рофессии, </w:t>
      </w:r>
      <w:r w:rsidR="00640A43" w:rsidRPr="008906C3">
        <w:rPr>
          <w:rFonts w:ascii="Times New Roman" w:eastAsia="Times New Roman" w:hAnsi="Times New Roman" w:cs="Times New Roman"/>
          <w:sz w:val="24"/>
          <w:szCs w:val="24"/>
          <w:lang w:eastAsia="ru-RU"/>
        </w:rPr>
        <w:t>образовательной организации</w:t>
      </w:r>
      <w:r w:rsidR="00B878D2" w:rsidRPr="008906C3">
        <w:rPr>
          <w:rFonts w:ascii="Times New Roman" w:eastAsia="Times New Roman" w:hAnsi="Times New Roman" w:cs="Times New Roman"/>
          <w:sz w:val="24"/>
          <w:szCs w:val="24"/>
          <w:lang w:eastAsia="ru-RU"/>
        </w:rPr>
        <w:t>.</w:t>
      </w:r>
    </w:p>
    <w:p w14:paraId="3C68F610" w14:textId="33F39985" w:rsidR="00AB4A3D" w:rsidRPr="008906C3" w:rsidRDefault="00AB4A3D" w:rsidP="00AB4A3D">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В ярмарк</w:t>
      </w:r>
      <w:r w:rsidR="005F113A" w:rsidRPr="008906C3">
        <w:rPr>
          <w:rFonts w:ascii="Times New Roman" w:eastAsia="Times New Roman" w:hAnsi="Times New Roman" w:cs="Times New Roman"/>
          <w:sz w:val="24"/>
          <w:szCs w:val="24"/>
          <w:lang w:eastAsia="ru-RU"/>
        </w:rPr>
        <w:t>ах</w:t>
      </w:r>
      <w:r w:rsidRPr="008906C3">
        <w:rPr>
          <w:rFonts w:ascii="Times New Roman" w:eastAsia="Times New Roman" w:hAnsi="Times New Roman" w:cs="Times New Roman"/>
          <w:sz w:val="24"/>
          <w:szCs w:val="24"/>
          <w:lang w:eastAsia="ru-RU"/>
        </w:rPr>
        <w:t xml:space="preserve"> </w:t>
      </w:r>
      <w:r w:rsidR="002A7392" w:rsidRPr="008906C3">
        <w:rPr>
          <w:rFonts w:ascii="Times New Roman" w:eastAsia="Times New Roman" w:hAnsi="Times New Roman" w:cs="Times New Roman"/>
          <w:sz w:val="24"/>
          <w:szCs w:val="24"/>
          <w:lang w:eastAsia="ru-RU"/>
        </w:rPr>
        <w:t>участвовали</w:t>
      </w:r>
      <w:r w:rsidRPr="008906C3">
        <w:rPr>
          <w:rFonts w:ascii="Times New Roman" w:eastAsia="Times New Roman" w:hAnsi="Times New Roman" w:cs="Times New Roman"/>
          <w:sz w:val="24"/>
          <w:szCs w:val="24"/>
          <w:lang w:eastAsia="ru-RU"/>
        </w:rPr>
        <w:t xml:space="preserve"> </w:t>
      </w:r>
      <w:r w:rsidR="00765299" w:rsidRPr="008906C3">
        <w:rPr>
          <w:rFonts w:ascii="Times New Roman" w:eastAsia="Times New Roman" w:hAnsi="Times New Roman" w:cs="Times New Roman"/>
          <w:sz w:val="24"/>
          <w:szCs w:val="24"/>
          <w:lang w:eastAsia="ru-RU"/>
        </w:rPr>
        <w:t>7068</w:t>
      </w:r>
      <w:r w:rsidRPr="008906C3">
        <w:rPr>
          <w:rFonts w:ascii="Times New Roman" w:eastAsia="Times New Roman" w:hAnsi="Times New Roman" w:cs="Times New Roman"/>
          <w:sz w:val="24"/>
          <w:szCs w:val="24"/>
          <w:lang w:eastAsia="ru-RU"/>
        </w:rPr>
        <w:t xml:space="preserve"> школьник</w:t>
      </w:r>
      <w:r w:rsidR="000C4BB2" w:rsidRPr="008906C3">
        <w:rPr>
          <w:rFonts w:ascii="Times New Roman" w:eastAsia="Times New Roman" w:hAnsi="Times New Roman" w:cs="Times New Roman"/>
          <w:sz w:val="24"/>
          <w:szCs w:val="24"/>
          <w:lang w:eastAsia="ru-RU"/>
        </w:rPr>
        <w:t>ов</w:t>
      </w:r>
      <w:r w:rsidRPr="008906C3">
        <w:rPr>
          <w:rFonts w:ascii="Times New Roman" w:eastAsia="Times New Roman" w:hAnsi="Times New Roman" w:cs="Times New Roman"/>
          <w:sz w:val="24"/>
          <w:szCs w:val="24"/>
          <w:lang w:eastAsia="ru-RU"/>
        </w:rPr>
        <w:t xml:space="preserve"> и </w:t>
      </w:r>
      <w:r w:rsidR="00765299" w:rsidRPr="008906C3">
        <w:rPr>
          <w:rFonts w:ascii="Times New Roman" w:eastAsia="Times New Roman" w:hAnsi="Times New Roman" w:cs="Times New Roman"/>
          <w:sz w:val="24"/>
          <w:szCs w:val="24"/>
          <w:lang w:eastAsia="ru-RU"/>
        </w:rPr>
        <w:t>178</w:t>
      </w:r>
      <w:r w:rsidR="00F9214F" w:rsidRPr="008906C3">
        <w:rPr>
          <w:rFonts w:ascii="Times New Roman" w:eastAsia="Times New Roman" w:hAnsi="Times New Roman" w:cs="Times New Roman"/>
          <w:sz w:val="24"/>
          <w:szCs w:val="24"/>
          <w:lang w:eastAsia="ru-RU"/>
        </w:rPr>
        <w:t xml:space="preserve"> профессионал</w:t>
      </w:r>
      <w:r w:rsidR="00F4448B" w:rsidRPr="008906C3">
        <w:rPr>
          <w:rFonts w:ascii="Times New Roman" w:eastAsia="Times New Roman" w:hAnsi="Times New Roman" w:cs="Times New Roman"/>
          <w:sz w:val="24"/>
          <w:szCs w:val="24"/>
          <w:lang w:eastAsia="ru-RU"/>
        </w:rPr>
        <w:t>ьны</w:t>
      </w:r>
      <w:r w:rsidR="00B06517" w:rsidRPr="008906C3">
        <w:rPr>
          <w:rFonts w:ascii="Times New Roman" w:eastAsia="Times New Roman" w:hAnsi="Times New Roman" w:cs="Times New Roman"/>
          <w:sz w:val="24"/>
          <w:szCs w:val="24"/>
          <w:lang w:eastAsia="ru-RU"/>
        </w:rPr>
        <w:t>х</w:t>
      </w:r>
      <w:r w:rsidR="00F9214F" w:rsidRPr="008906C3">
        <w:rPr>
          <w:rFonts w:ascii="Times New Roman" w:eastAsia="Times New Roman" w:hAnsi="Times New Roman" w:cs="Times New Roman"/>
          <w:sz w:val="24"/>
          <w:szCs w:val="24"/>
          <w:lang w:eastAsia="ru-RU"/>
        </w:rPr>
        <w:t xml:space="preserve"> образовательн</w:t>
      </w:r>
      <w:r w:rsidR="00B06517" w:rsidRPr="008906C3">
        <w:rPr>
          <w:rFonts w:ascii="Times New Roman" w:eastAsia="Times New Roman" w:hAnsi="Times New Roman" w:cs="Times New Roman"/>
          <w:sz w:val="24"/>
          <w:szCs w:val="24"/>
          <w:lang w:eastAsia="ru-RU"/>
        </w:rPr>
        <w:t>ых</w:t>
      </w:r>
      <w:r w:rsidRPr="008906C3">
        <w:rPr>
          <w:rFonts w:ascii="Times New Roman" w:eastAsia="Times New Roman" w:hAnsi="Times New Roman" w:cs="Times New Roman"/>
          <w:sz w:val="24"/>
          <w:szCs w:val="24"/>
          <w:lang w:eastAsia="ru-RU"/>
        </w:rPr>
        <w:t xml:space="preserve"> организаци</w:t>
      </w:r>
      <w:r w:rsidR="00B06517" w:rsidRPr="008906C3">
        <w:rPr>
          <w:rFonts w:ascii="Times New Roman" w:eastAsia="Times New Roman" w:hAnsi="Times New Roman" w:cs="Times New Roman"/>
          <w:sz w:val="24"/>
          <w:szCs w:val="24"/>
          <w:lang w:eastAsia="ru-RU"/>
        </w:rPr>
        <w:t>й</w:t>
      </w:r>
      <w:r w:rsidRPr="008906C3">
        <w:rPr>
          <w:rFonts w:ascii="Times New Roman" w:eastAsia="Times New Roman" w:hAnsi="Times New Roman" w:cs="Times New Roman"/>
          <w:sz w:val="24"/>
          <w:szCs w:val="24"/>
          <w:lang w:eastAsia="ru-RU"/>
        </w:rPr>
        <w:t xml:space="preserve"> Ленинградской области и Санкт-Петербурга.</w:t>
      </w:r>
    </w:p>
    <w:p w14:paraId="21B48A66" w14:textId="77777777" w:rsidR="000742F4" w:rsidRPr="008906C3" w:rsidRDefault="003723A4" w:rsidP="000742F4">
      <w:pPr>
        <w:spacing w:after="0" w:line="240" w:lineRule="auto"/>
        <w:ind w:firstLine="709"/>
        <w:jc w:val="both"/>
        <w:rPr>
          <w:rFonts w:ascii="Times New Roman" w:eastAsia="Times New Roman" w:hAnsi="Times New Roman" w:cs="Times New Roman"/>
          <w:sz w:val="24"/>
          <w:szCs w:val="24"/>
          <w:lang w:eastAsia="ru-RU"/>
        </w:rPr>
      </w:pPr>
      <w:proofErr w:type="gramStart"/>
      <w:r w:rsidRPr="008906C3">
        <w:rPr>
          <w:rFonts w:ascii="Times New Roman" w:eastAsia="Times New Roman" w:hAnsi="Times New Roman" w:cs="Times New Roman"/>
          <w:sz w:val="24"/>
          <w:szCs w:val="24"/>
          <w:lang w:eastAsia="ru-RU"/>
        </w:rPr>
        <w:t>Проводилась</w:t>
      </w:r>
      <w:r w:rsidR="005C352F" w:rsidRPr="008906C3">
        <w:rPr>
          <w:rFonts w:ascii="Times New Roman" w:eastAsia="Times New Roman" w:hAnsi="Times New Roman" w:cs="Times New Roman"/>
          <w:sz w:val="24"/>
          <w:szCs w:val="24"/>
          <w:lang w:eastAsia="ru-RU"/>
        </w:rPr>
        <w:t xml:space="preserve"> работа по реализации </w:t>
      </w:r>
      <w:r w:rsidR="00583394" w:rsidRPr="008906C3">
        <w:rPr>
          <w:rFonts w:ascii="Times New Roman" w:eastAsia="Times New Roman" w:hAnsi="Times New Roman" w:cs="Times New Roman"/>
          <w:sz w:val="24"/>
          <w:szCs w:val="24"/>
          <w:lang w:eastAsia="ru-RU"/>
        </w:rPr>
        <w:t xml:space="preserve">мероприятия </w:t>
      </w:r>
      <w:r w:rsidR="000742F4" w:rsidRPr="008906C3">
        <w:rPr>
          <w:rFonts w:ascii="Times New Roman" w:eastAsia="Times New Roman" w:hAnsi="Times New Roman" w:cs="Times New Roman"/>
          <w:sz w:val="24"/>
          <w:szCs w:val="24"/>
          <w:lang w:eastAsia="ru-RU"/>
        </w:rPr>
        <w:t>«Содействие трудоустройству граждан, нуждающихся в дополнительной поддержке»</w:t>
      </w:r>
      <w:r w:rsidR="00583394" w:rsidRPr="008906C3">
        <w:rPr>
          <w:rFonts w:ascii="Times New Roman" w:eastAsia="Times New Roman" w:hAnsi="Times New Roman" w:cs="Times New Roman"/>
          <w:sz w:val="24"/>
          <w:szCs w:val="24"/>
          <w:lang w:eastAsia="ru-RU"/>
        </w:rPr>
        <w:t>, в</w:t>
      </w:r>
      <w:r w:rsidR="001C586D" w:rsidRPr="008906C3">
        <w:rPr>
          <w:rFonts w:ascii="Times New Roman" w:eastAsia="Times New Roman" w:hAnsi="Times New Roman" w:cs="Times New Roman"/>
          <w:sz w:val="24"/>
          <w:szCs w:val="24"/>
          <w:lang w:eastAsia="ru-RU"/>
        </w:rPr>
        <w:t xml:space="preserve"> части возмещения за счет средств областного бюджета Ленинградской </w:t>
      </w:r>
      <w:r w:rsidR="00D92B43" w:rsidRPr="008906C3">
        <w:rPr>
          <w:rFonts w:ascii="Times New Roman" w:eastAsia="Times New Roman" w:hAnsi="Times New Roman" w:cs="Times New Roman"/>
          <w:sz w:val="24"/>
          <w:szCs w:val="24"/>
          <w:lang w:eastAsia="ru-RU"/>
        </w:rPr>
        <w:t>области</w:t>
      </w:r>
      <w:r w:rsidR="001C586D" w:rsidRPr="008906C3">
        <w:rPr>
          <w:rFonts w:ascii="Times New Roman" w:eastAsia="Times New Roman" w:hAnsi="Times New Roman" w:cs="Times New Roman"/>
          <w:sz w:val="24"/>
          <w:szCs w:val="24"/>
          <w:lang w:eastAsia="ru-RU"/>
        </w:rPr>
        <w:t xml:space="preserve"> 50% затрат </w:t>
      </w:r>
      <w:r w:rsidR="00583394" w:rsidRPr="008906C3">
        <w:rPr>
          <w:rFonts w:ascii="Times New Roman" w:eastAsia="Times New Roman" w:hAnsi="Times New Roman" w:cs="Times New Roman"/>
          <w:sz w:val="24"/>
          <w:szCs w:val="24"/>
          <w:lang w:eastAsia="ru-RU"/>
        </w:rPr>
        <w:t>работодател</w:t>
      </w:r>
      <w:r w:rsidR="001C586D" w:rsidRPr="008906C3">
        <w:rPr>
          <w:rFonts w:ascii="Times New Roman" w:eastAsia="Times New Roman" w:hAnsi="Times New Roman" w:cs="Times New Roman"/>
          <w:sz w:val="24"/>
          <w:szCs w:val="24"/>
          <w:lang w:eastAsia="ru-RU"/>
        </w:rPr>
        <w:t>ей на выплату з</w:t>
      </w:r>
      <w:r w:rsidR="00583394" w:rsidRPr="008906C3">
        <w:rPr>
          <w:rFonts w:ascii="Times New Roman" w:eastAsia="Times New Roman" w:hAnsi="Times New Roman" w:cs="Times New Roman"/>
          <w:sz w:val="24"/>
          <w:szCs w:val="24"/>
          <w:lang w:eastAsia="ru-RU"/>
        </w:rPr>
        <w:t>аработной платы,  трудоустроенным несовершеннолетним гражданам в возрасте от 14 до 18 лет</w:t>
      </w:r>
      <w:r w:rsidR="0035238B" w:rsidRPr="008906C3">
        <w:rPr>
          <w:rFonts w:ascii="Times New Roman" w:eastAsia="Times New Roman" w:hAnsi="Times New Roman" w:cs="Times New Roman"/>
          <w:sz w:val="24"/>
          <w:szCs w:val="24"/>
          <w:lang w:eastAsia="ru-RU"/>
        </w:rPr>
        <w:t xml:space="preserve"> </w:t>
      </w:r>
      <w:r w:rsidR="00583394" w:rsidRPr="008906C3">
        <w:rPr>
          <w:rFonts w:ascii="Times New Roman" w:eastAsia="Times New Roman" w:hAnsi="Times New Roman" w:cs="Times New Roman"/>
          <w:sz w:val="24"/>
          <w:szCs w:val="24"/>
          <w:lang w:eastAsia="ru-RU"/>
        </w:rPr>
        <w:t>и трудоустроенным выпускникам образовательных организаций, не имеющим опыта работы по полученной специальности, в течение трех лет после окончания образовательных организаций высшего</w:t>
      </w:r>
      <w:proofErr w:type="gramEnd"/>
      <w:r w:rsidR="00583394" w:rsidRPr="008906C3">
        <w:rPr>
          <w:rFonts w:ascii="Times New Roman" w:eastAsia="Times New Roman" w:hAnsi="Times New Roman" w:cs="Times New Roman"/>
          <w:sz w:val="24"/>
          <w:szCs w:val="24"/>
          <w:lang w:eastAsia="ru-RU"/>
        </w:rPr>
        <w:t xml:space="preserve"> или среднего профессионального образования</w:t>
      </w:r>
      <w:r w:rsidR="000742F4" w:rsidRPr="008906C3">
        <w:rPr>
          <w:rFonts w:ascii="Times New Roman" w:eastAsia="Times New Roman" w:hAnsi="Times New Roman" w:cs="Times New Roman"/>
          <w:sz w:val="24"/>
          <w:szCs w:val="24"/>
          <w:lang w:eastAsia="ru-RU"/>
        </w:rPr>
        <w:t>.</w:t>
      </w:r>
      <w:r w:rsidR="00D72E78" w:rsidRPr="008906C3">
        <w:rPr>
          <w:rFonts w:ascii="Times New Roman" w:eastAsia="Times New Roman" w:hAnsi="Times New Roman" w:cs="Times New Roman"/>
          <w:sz w:val="24"/>
          <w:szCs w:val="24"/>
          <w:lang w:eastAsia="ru-RU"/>
        </w:rPr>
        <w:t xml:space="preserve"> </w:t>
      </w:r>
    </w:p>
    <w:p w14:paraId="262E2294" w14:textId="77777777" w:rsidR="007E32C4" w:rsidRPr="000F63B1" w:rsidRDefault="007E32C4" w:rsidP="00AB4A3D">
      <w:pPr>
        <w:spacing w:after="0" w:line="240" w:lineRule="auto"/>
        <w:ind w:firstLine="709"/>
        <w:jc w:val="center"/>
        <w:rPr>
          <w:rFonts w:ascii="Times New Roman" w:eastAsia="Times New Roman" w:hAnsi="Times New Roman" w:cs="Times New Roman"/>
          <w:b/>
          <w:bCs/>
          <w:sz w:val="24"/>
          <w:szCs w:val="24"/>
          <w:lang w:eastAsia="ru-RU"/>
        </w:rPr>
      </w:pPr>
    </w:p>
    <w:p w14:paraId="52F15218" w14:textId="77777777"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Предоставление социальных гарантий гражданам – одиноким, многодетным родителям, а также родителям, воспитывающим детей-инвалидов.</w:t>
      </w:r>
    </w:p>
    <w:p w14:paraId="0EE743C1" w14:textId="218BA55A" w:rsidR="00AB4A3D" w:rsidRPr="000F63B1"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 xml:space="preserve">Реализация мероприятий по содействию занятости женщин, воспитывающих несовершеннолетних детей, в том числе находящихся в отпуске по уходу за ребенком             до достижения им </w:t>
      </w:r>
      <w:r w:rsidR="005D2988">
        <w:rPr>
          <w:rFonts w:ascii="Times New Roman" w:eastAsia="Times New Roman" w:hAnsi="Times New Roman" w:cs="Times New Roman"/>
          <w:b/>
          <w:bCs/>
          <w:color w:val="002060"/>
          <w:sz w:val="24"/>
          <w:szCs w:val="24"/>
          <w:lang w:eastAsia="ru-RU"/>
        </w:rPr>
        <w:t xml:space="preserve">возраста </w:t>
      </w:r>
      <w:r w:rsidRPr="000F63B1">
        <w:rPr>
          <w:rFonts w:ascii="Times New Roman" w:eastAsia="Times New Roman" w:hAnsi="Times New Roman" w:cs="Times New Roman"/>
          <w:b/>
          <w:bCs/>
          <w:color w:val="002060"/>
          <w:sz w:val="24"/>
          <w:szCs w:val="24"/>
          <w:lang w:eastAsia="ru-RU"/>
        </w:rPr>
        <w:t>трех лет</w:t>
      </w:r>
    </w:p>
    <w:p w14:paraId="591EFF34" w14:textId="77777777" w:rsidR="00AB4A3D" w:rsidRPr="000F63B1" w:rsidRDefault="00AB4A3D" w:rsidP="00AB4A3D">
      <w:pPr>
        <w:spacing w:after="0" w:line="240" w:lineRule="auto"/>
        <w:ind w:firstLine="709"/>
        <w:jc w:val="center"/>
        <w:rPr>
          <w:rFonts w:ascii="Times New Roman" w:eastAsia="Times New Roman" w:hAnsi="Times New Roman" w:cs="Times New Roman"/>
          <w:b/>
          <w:bCs/>
          <w:sz w:val="16"/>
          <w:szCs w:val="16"/>
          <w:lang w:eastAsia="ru-RU"/>
        </w:rPr>
      </w:pPr>
    </w:p>
    <w:p w14:paraId="153161A8" w14:textId="598AAFC8" w:rsidR="00AB4A3D" w:rsidRPr="008906C3" w:rsidRDefault="004A470C" w:rsidP="00AB4A3D">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З</w:t>
      </w:r>
      <w:r w:rsidR="00AB4A3D" w:rsidRPr="008906C3">
        <w:rPr>
          <w:rFonts w:ascii="Times New Roman" w:eastAsia="Times New Roman" w:hAnsi="Times New Roman" w:cs="Times New Roman"/>
          <w:bCs/>
          <w:sz w:val="24"/>
          <w:szCs w:val="24"/>
          <w:lang w:eastAsia="ru-RU"/>
        </w:rPr>
        <w:t>а содействием в поиске подходящей работы в службу занятости обратил</w:t>
      </w:r>
      <w:r w:rsidR="008C1C84" w:rsidRPr="008906C3">
        <w:rPr>
          <w:rFonts w:ascii="Times New Roman" w:eastAsia="Times New Roman" w:hAnsi="Times New Roman" w:cs="Times New Roman"/>
          <w:bCs/>
          <w:sz w:val="24"/>
          <w:szCs w:val="24"/>
          <w:lang w:eastAsia="ru-RU"/>
        </w:rPr>
        <w:t>ись</w:t>
      </w:r>
      <w:r w:rsidRPr="008906C3">
        <w:rPr>
          <w:rFonts w:ascii="Times New Roman" w:eastAsia="Times New Roman" w:hAnsi="Times New Roman" w:cs="Times New Roman"/>
          <w:bCs/>
          <w:sz w:val="24"/>
          <w:szCs w:val="24"/>
          <w:lang w:eastAsia="ru-RU"/>
        </w:rPr>
        <w:t xml:space="preserve">                            </w:t>
      </w:r>
      <w:r w:rsidR="00152B4B" w:rsidRPr="008906C3">
        <w:rPr>
          <w:rFonts w:ascii="Times New Roman" w:eastAsia="Times New Roman" w:hAnsi="Times New Roman" w:cs="Times New Roman"/>
          <w:bCs/>
          <w:sz w:val="24"/>
          <w:szCs w:val="24"/>
          <w:lang w:eastAsia="ru-RU"/>
        </w:rPr>
        <w:t xml:space="preserve"> </w:t>
      </w:r>
      <w:r w:rsidR="008F41CF" w:rsidRPr="008906C3">
        <w:rPr>
          <w:rFonts w:ascii="Times New Roman" w:eastAsia="Times New Roman" w:hAnsi="Times New Roman" w:cs="Times New Roman"/>
          <w:bCs/>
          <w:sz w:val="24"/>
          <w:szCs w:val="24"/>
          <w:lang w:eastAsia="ru-RU"/>
        </w:rPr>
        <w:t>819</w:t>
      </w:r>
      <w:r w:rsidR="008C1C84" w:rsidRPr="008906C3">
        <w:rPr>
          <w:rFonts w:ascii="Times New Roman" w:eastAsia="Times New Roman" w:hAnsi="Times New Roman" w:cs="Times New Roman"/>
          <w:bCs/>
          <w:sz w:val="24"/>
          <w:szCs w:val="24"/>
          <w:lang w:eastAsia="ru-RU"/>
        </w:rPr>
        <w:t>0</w:t>
      </w:r>
      <w:r w:rsidR="00A60BE3" w:rsidRPr="008906C3">
        <w:rPr>
          <w:rFonts w:ascii="Times New Roman" w:eastAsia="Times New Roman" w:hAnsi="Times New Roman" w:cs="Times New Roman"/>
          <w:bCs/>
          <w:sz w:val="24"/>
          <w:szCs w:val="24"/>
          <w:lang w:eastAsia="ru-RU"/>
        </w:rPr>
        <w:t xml:space="preserve"> </w:t>
      </w:r>
      <w:r w:rsidR="00152B4B" w:rsidRPr="008906C3">
        <w:rPr>
          <w:rFonts w:ascii="Times New Roman" w:eastAsia="Times New Roman" w:hAnsi="Times New Roman" w:cs="Times New Roman"/>
          <w:bCs/>
          <w:sz w:val="24"/>
          <w:szCs w:val="24"/>
          <w:lang w:eastAsia="ru-RU"/>
        </w:rPr>
        <w:t>родител</w:t>
      </w:r>
      <w:r w:rsidR="008C1C84" w:rsidRPr="008906C3">
        <w:rPr>
          <w:rFonts w:ascii="Times New Roman" w:eastAsia="Times New Roman" w:hAnsi="Times New Roman" w:cs="Times New Roman"/>
          <w:bCs/>
          <w:sz w:val="24"/>
          <w:szCs w:val="24"/>
          <w:lang w:eastAsia="ru-RU"/>
        </w:rPr>
        <w:t>ей</w:t>
      </w:r>
      <w:r w:rsidR="00C53E3F" w:rsidRPr="008906C3">
        <w:rPr>
          <w:rFonts w:ascii="Times New Roman" w:eastAsia="Times New Roman" w:hAnsi="Times New Roman" w:cs="Times New Roman"/>
          <w:bCs/>
          <w:sz w:val="24"/>
          <w:szCs w:val="24"/>
          <w:lang w:eastAsia="ru-RU"/>
        </w:rPr>
        <w:t>, имеющи</w:t>
      </w:r>
      <w:r w:rsidR="008C1C84" w:rsidRPr="008906C3">
        <w:rPr>
          <w:rFonts w:ascii="Times New Roman" w:eastAsia="Times New Roman" w:hAnsi="Times New Roman" w:cs="Times New Roman"/>
          <w:bCs/>
          <w:sz w:val="24"/>
          <w:szCs w:val="24"/>
          <w:lang w:eastAsia="ru-RU"/>
        </w:rPr>
        <w:t>х</w:t>
      </w:r>
      <w:r w:rsidR="00152B4B" w:rsidRPr="008906C3">
        <w:rPr>
          <w:rFonts w:ascii="Times New Roman" w:eastAsia="Times New Roman" w:hAnsi="Times New Roman" w:cs="Times New Roman"/>
          <w:bCs/>
          <w:sz w:val="24"/>
          <w:szCs w:val="24"/>
          <w:lang w:eastAsia="ru-RU"/>
        </w:rPr>
        <w:t xml:space="preserve"> несовершеннолетних детей,</w:t>
      </w:r>
      <w:r w:rsidR="00AB4A3D" w:rsidRPr="008906C3">
        <w:rPr>
          <w:rFonts w:ascii="Times New Roman" w:eastAsia="Times New Roman" w:hAnsi="Times New Roman" w:cs="Times New Roman"/>
          <w:bCs/>
          <w:sz w:val="24"/>
          <w:szCs w:val="24"/>
          <w:lang w:eastAsia="ru-RU"/>
        </w:rPr>
        <w:t xml:space="preserve"> из них: многодетные родители </w:t>
      </w:r>
      <w:r w:rsidR="008E4B7E" w:rsidRPr="008906C3">
        <w:rPr>
          <w:rFonts w:ascii="Times New Roman" w:eastAsia="Times New Roman" w:hAnsi="Times New Roman" w:cs="Times New Roman"/>
          <w:bCs/>
          <w:sz w:val="24"/>
          <w:szCs w:val="24"/>
          <w:lang w:eastAsia="ru-RU"/>
        </w:rPr>
        <w:t>–</w:t>
      </w:r>
      <w:r w:rsidR="00246673" w:rsidRPr="008906C3">
        <w:rPr>
          <w:rFonts w:ascii="Times New Roman" w:eastAsia="Times New Roman" w:hAnsi="Times New Roman" w:cs="Times New Roman"/>
          <w:bCs/>
          <w:sz w:val="24"/>
          <w:szCs w:val="24"/>
          <w:lang w:eastAsia="ru-RU"/>
        </w:rPr>
        <w:t xml:space="preserve"> </w:t>
      </w:r>
      <w:r w:rsidR="008E4B7E" w:rsidRPr="008906C3">
        <w:rPr>
          <w:rFonts w:ascii="Times New Roman" w:eastAsia="Times New Roman" w:hAnsi="Times New Roman" w:cs="Times New Roman"/>
          <w:bCs/>
          <w:sz w:val="24"/>
          <w:szCs w:val="24"/>
          <w:lang w:eastAsia="ru-RU"/>
        </w:rPr>
        <w:t xml:space="preserve">                     </w:t>
      </w:r>
      <w:r w:rsidR="00AB4A3D" w:rsidRPr="008906C3">
        <w:rPr>
          <w:rFonts w:ascii="Times New Roman" w:eastAsia="Times New Roman" w:hAnsi="Times New Roman" w:cs="Times New Roman"/>
          <w:bCs/>
          <w:sz w:val="24"/>
          <w:szCs w:val="24"/>
          <w:lang w:eastAsia="ru-RU"/>
        </w:rPr>
        <w:t xml:space="preserve"> </w:t>
      </w:r>
      <w:r w:rsidR="008F41CF" w:rsidRPr="008906C3">
        <w:rPr>
          <w:rFonts w:ascii="Times New Roman" w:eastAsia="Times New Roman" w:hAnsi="Times New Roman" w:cs="Times New Roman"/>
          <w:bCs/>
          <w:sz w:val="24"/>
          <w:szCs w:val="24"/>
          <w:lang w:eastAsia="ru-RU"/>
        </w:rPr>
        <w:t>58</w:t>
      </w:r>
      <w:r w:rsidR="00C53E3F" w:rsidRPr="008906C3">
        <w:rPr>
          <w:rFonts w:ascii="Times New Roman" w:eastAsia="Times New Roman" w:hAnsi="Times New Roman" w:cs="Times New Roman"/>
          <w:bCs/>
          <w:sz w:val="24"/>
          <w:szCs w:val="24"/>
          <w:lang w:eastAsia="ru-RU"/>
        </w:rPr>
        <w:t xml:space="preserve">4 </w:t>
      </w:r>
      <w:r w:rsidR="00AB4A3D" w:rsidRPr="008906C3">
        <w:rPr>
          <w:rFonts w:ascii="Times New Roman" w:eastAsia="Times New Roman" w:hAnsi="Times New Roman" w:cs="Times New Roman"/>
          <w:bCs/>
          <w:sz w:val="24"/>
          <w:szCs w:val="24"/>
          <w:lang w:eastAsia="ru-RU"/>
        </w:rPr>
        <w:t>человек</w:t>
      </w:r>
      <w:r w:rsidR="00C53E3F" w:rsidRPr="008906C3">
        <w:rPr>
          <w:rFonts w:ascii="Times New Roman" w:eastAsia="Times New Roman" w:hAnsi="Times New Roman" w:cs="Times New Roman"/>
          <w:bCs/>
          <w:sz w:val="24"/>
          <w:szCs w:val="24"/>
          <w:lang w:eastAsia="ru-RU"/>
        </w:rPr>
        <w:t>а</w:t>
      </w:r>
      <w:r w:rsidR="00AB4A3D" w:rsidRPr="008906C3">
        <w:rPr>
          <w:rFonts w:ascii="Times New Roman" w:eastAsia="Times New Roman" w:hAnsi="Times New Roman" w:cs="Times New Roman"/>
          <w:bCs/>
          <w:sz w:val="24"/>
          <w:szCs w:val="24"/>
          <w:lang w:eastAsia="ru-RU"/>
        </w:rPr>
        <w:t xml:space="preserve">; </w:t>
      </w:r>
      <w:r w:rsidR="008E4B7E" w:rsidRPr="008906C3">
        <w:rPr>
          <w:rFonts w:ascii="Times New Roman" w:eastAsia="Times New Roman" w:hAnsi="Times New Roman" w:cs="Times New Roman"/>
          <w:bCs/>
          <w:sz w:val="24"/>
          <w:szCs w:val="24"/>
          <w:lang w:eastAsia="ru-RU"/>
        </w:rPr>
        <w:t xml:space="preserve">одинокие родители – </w:t>
      </w:r>
      <w:r w:rsidR="008F41CF" w:rsidRPr="008906C3">
        <w:rPr>
          <w:rFonts w:ascii="Times New Roman" w:eastAsia="Times New Roman" w:hAnsi="Times New Roman" w:cs="Times New Roman"/>
          <w:bCs/>
          <w:sz w:val="24"/>
          <w:szCs w:val="24"/>
          <w:lang w:eastAsia="ru-RU"/>
        </w:rPr>
        <w:t>117</w:t>
      </w:r>
      <w:r w:rsidR="008E4B7E" w:rsidRPr="008906C3">
        <w:rPr>
          <w:rFonts w:ascii="Times New Roman" w:eastAsia="Times New Roman" w:hAnsi="Times New Roman" w:cs="Times New Roman"/>
          <w:bCs/>
          <w:sz w:val="24"/>
          <w:szCs w:val="24"/>
          <w:lang w:eastAsia="ru-RU"/>
        </w:rPr>
        <w:t xml:space="preserve"> человек; </w:t>
      </w:r>
      <w:r w:rsidR="00AB4A3D" w:rsidRPr="008906C3">
        <w:rPr>
          <w:rFonts w:ascii="Times New Roman" w:eastAsia="Times New Roman" w:hAnsi="Times New Roman" w:cs="Times New Roman"/>
          <w:bCs/>
          <w:sz w:val="24"/>
          <w:szCs w:val="24"/>
          <w:lang w:eastAsia="ru-RU"/>
        </w:rPr>
        <w:t xml:space="preserve">родители, </w:t>
      </w:r>
      <w:r w:rsidR="003C4B52" w:rsidRPr="008906C3">
        <w:rPr>
          <w:rFonts w:ascii="Times New Roman" w:eastAsia="Times New Roman" w:hAnsi="Times New Roman" w:cs="Times New Roman"/>
          <w:bCs/>
          <w:sz w:val="24"/>
          <w:szCs w:val="24"/>
          <w:lang w:eastAsia="ru-RU"/>
        </w:rPr>
        <w:t>имеющие</w:t>
      </w:r>
      <w:r w:rsidR="00AB4A3D" w:rsidRPr="008906C3">
        <w:rPr>
          <w:rFonts w:ascii="Times New Roman" w:eastAsia="Times New Roman" w:hAnsi="Times New Roman" w:cs="Times New Roman"/>
          <w:bCs/>
          <w:sz w:val="24"/>
          <w:szCs w:val="24"/>
          <w:lang w:eastAsia="ru-RU"/>
        </w:rPr>
        <w:t xml:space="preserve"> детей-инвалидов</w:t>
      </w:r>
      <w:r w:rsidRPr="008906C3">
        <w:rPr>
          <w:rFonts w:ascii="Times New Roman" w:eastAsia="Times New Roman" w:hAnsi="Times New Roman" w:cs="Times New Roman"/>
          <w:bCs/>
          <w:sz w:val="24"/>
          <w:szCs w:val="24"/>
          <w:lang w:eastAsia="ru-RU"/>
        </w:rPr>
        <w:t xml:space="preserve"> </w:t>
      </w:r>
      <w:r w:rsidR="00246673" w:rsidRPr="008906C3">
        <w:rPr>
          <w:rFonts w:ascii="Times New Roman" w:eastAsia="Times New Roman" w:hAnsi="Times New Roman" w:cs="Times New Roman"/>
          <w:bCs/>
          <w:sz w:val="24"/>
          <w:szCs w:val="24"/>
          <w:lang w:eastAsia="ru-RU"/>
        </w:rPr>
        <w:t>–</w:t>
      </w:r>
      <w:r w:rsidR="00AB5894" w:rsidRPr="008906C3">
        <w:rPr>
          <w:rFonts w:ascii="Times New Roman" w:eastAsia="Times New Roman" w:hAnsi="Times New Roman" w:cs="Times New Roman"/>
          <w:bCs/>
          <w:sz w:val="24"/>
          <w:szCs w:val="24"/>
          <w:lang w:eastAsia="ru-RU"/>
        </w:rPr>
        <w:t xml:space="preserve"> </w:t>
      </w:r>
      <w:r w:rsidR="008906C3">
        <w:rPr>
          <w:rFonts w:ascii="Times New Roman" w:eastAsia="Times New Roman" w:hAnsi="Times New Roman" w:cs="Times New Roman"/>
          <w:bCs/>
          <w:sz w:val="24"/>
          <w:szCs w:val="24"/>
          <w:lang w:eastAsia="ru-RU"/>
        </w:rPr>
        <w:t xml:space="preserve">                       </w:t>
      </w:r>
      <w:r w:rsidR="00C53E3F" w:rsidRPr="008906C3">
        <w:rPr>
          <w:rFonts w:ascii="Times New Roman" w:eastAsia="Times New Roman" w:hAnsi="Times New Roman" w:cs="Times New Roman"/>
          <w:bCs/>
          <w:sz w:val="24"/>
          <w:szCs w:val="24"/>
          <w:lang w:eastAsia="ru-RU"/>
        </w:rPr>
        <w:t>4</w:t>
      </w:r>
      <w:r w:rsidR="003345A9" w:rsidRPr="008906C3">
        <w:rPr>
          <w:rFonts w:ascii="Times New Roman" w:eastAsia="Times New Roman" w:hAnsi="Times New Roman" w:cs="Times New Roman"/>
          <w:bCs/>
          <w:sz w:val="24"/>
          <w:szCs w:val="24"/>
          <w:lang w:eastAsia="ru-RU"/>
        </w:rPr>
        <w:t xml:space="preserve"> </w:t>
      </w:r>
      <w:r w:rsidR="00AB4A3D" w:rsidRPr="008906C3">
        <w:rPr>
          <w:rFonts w:ascii="Times New Roman" w:eastAsia="Times New Roman" w:hAnsi="Times New Roman" w:cs="Times New Roman"/>
          <w:bCs/>
          <w:sz w:val="24"/>
          <w:szCs w:val="24"/>
          <w:lang w:eastAsia="ru-RU"/>
        </w:rPr>
        <w:t>человек</w:t>
      </w:r>
      <w:r w:rsidR="005A069D" w:rsidRPr="008906C3">
        <w:rPr>
          <w:rFonts w:ascii="Times New Roman" w:eastAsia="Times New Roman" w:hAnsi="Times New Roman" w:cs="Times New Roman"/>
          <w:bCs/>
          <w:sz w:val="24"/>
          <w:szCs w:val="24"/>
          <w:lang w:eastAsia="ru-RU"/>
        </w:rPr>
        <w:t>а</w:t>
      </w:r>
      <w:r w:rsidR="00AB4A3D" w:rsidRPr="008906C3">
        <w:rPr>
          <w:rFonts w:ascii="Times New Roman" w:eastAsia="Times New Roman" w:hAnsi="Times New Roman" w:cs="Times New Roman"/>
          <w:bCs/>
          <w:sz w:val="24"/>
          <w:szCs w:val="24"/>
          <w:lang w:eastAsia="ru-RU"/>
        </w:rPr>
        <w:t>.</w:t>
      </w:r>
    </w:p>
    <w:p w14:paraId="227C35DC" w14:textId="4067FF6A" w:rsidR="00AB4A3D" w:rsidRPr="008906C3"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 xml:space="preserve">Трудоустроено </w:t>
      </w:r>
      <w:r w:rsidR="008F41CF" w:rsidRPr="008906C3">
        <w:rPr>
          <w:rFonts w:ascii="Times New Roman" w:eastAsia="Times New Roman" w:hAnsi="Times New Roman" w:cs="Times New Roman"/>
          <w:bCs/>
          <w:sz w:val="24"/>
          <w:szCs w:val="24"/>
          <w:lang w:eastAsia="ru-RU"/>
        </w:rPr>
        <w:t>283</w:t>
      </w:r>
      <w:r w:rsidR="008C1C84" w:rsidRPr="008906C3">
        <w:rPr>
          <w:rFonts w:ascii="Times New Roman" w:eastAsia="Times New Roman" w:hAnsi="Times New Roman" w:cs="Times New Roman"/>
          <w:bCs/>
          <w:sz w:val="24"/>
          <w:szCs w:val="24"/>
          <w:lang w:eastAsia="ru-RU"/>
        </w:rPr>
        <w:t>5</w:t>
      </w:r>
      <w:r w:rsidR="00A60BE3" w:rsidRPr="008906C3">
        <w:rPr>
          <w:rFonts w:ascii="Times New Roman" w:eastAsia="Times New Roman" w:hAnsi="Times New Roman" w:cs="Times New Roman"/>
          <w:bCs/>
          <w:sz w:val="24"/>
          <w:szCs w:val="24"/>
          <w:lang w:eastAsia="ru-RU"/>
        </w:rPr>
        <w:t xml:space="preserve"> </w:t>
      </w:r>
      <w:r w:rsidR="00E04101" w:rsidRPr="008906C3">
        <w:rPr>
          <w:rFonts w:ascii="Times New Roman" w:eastAsia="Times New Roman" w:hAnsi="Times New Roman" w:cs="Times New Roman"/>
          <w:bCs/>
          <w:sz w:val="24"/>
          <w:szCs w:val="24"/>
          <w:lang w:eastAsia="ru-RU"/>
        </w:rPr>
        <w:t>родител</w:t>
      </w:r>
      <w:r w:rsidR="008F41CF" w:rsidRPr="008906C3">
        <w:rPr>
          <w:rFonts w:ascii="Times New Roman" w:eastAsia="Times New Roman" w:hAnsi="Times New Roman" w:cs="Times New Roman"/>
          <w:bCs/>
          <w:sz w:val="24"/>
          <w:szCs w:val="24"/>
          <w:lang w:eastAsia="ru-RU"/>
        </w:rPr>
        <w:t>ей</w:t>
      </w:r>
      <w:r w:rsidR="00E04101" w:rsidRPr="008906C3">
        <w:rPr>
          <w:rFonts w:ascii="Times New Roman" w:eastAsia="Times New Roman" w:hAnsi="Times New Roman" w:cs="Times New Roman"/>
          <w:bCs/>
          <w:sz w:val="24"/>
          <w:szCs w:val="24"/>
          <w:lang w:eastAsia="ru-RU"/>
        </w:rPr>
        <w:t>, имеющих несовершеннолетних детей, из них</w:t>
      </w:r>
      <w:r w:rsidRPr="008906C3">
        <w:rPr>
          <w:rFonts w:ascii="Times New Roman" w:eastAsia="Times New Roman" w:hAnsi="Times New Roman" w:cs="Times New Roman"/>
          <w:bCs/>
          <w:sz w:val="24"/>
          <w:szCs w:val="24"/>
          <w:lang w:eastAsia="ru-RU"/>
        </w:rPr>
        <w:t xml:space="preserve">: </w:t>
      </w:r>
      <w:r w:rsidR="008E4B7E" w:rsidRPr="008906C3">
        <w:rPr>
          <w:rFonts w:ascii="Times New Roman" w:eastAsia="Times New Roman" w:hAnsi="Times New Roman" w:cs="Times New Roman"/>
          <w:bCs/>
          <w:sz w:val="24"/>
          <w:szCs w:val="24"/>
          <w:lang w:eastAsia="ru-RU"/>
        </w:rPr>
        <w:t>многодетные родители –</w:t>
      </w:r>
      <w:r w:rsidR="0043014E" w:rsidRPr="008906C3">
        <w:rPr>
          <w:rFonts w:ascii="Times New Roman" w:eastAsia="Times New Roman" w:hAnsi="Times New Roman" w:cs="Times New Roman"/>
          <w:bCs/>
          <w:sz w:val="24"/>
          <w:szCs w:val="24"/>
          <w:lang w:eastAsia="ru-RU"/>
        </w:rPr>
        <w:t xml:space="preserve"> </w:t>
      </w:r>
      <w:r w:rsidR="00C53E3F" w:rsidRPr="008906C3">
        <w:rPr>
          <w:rFonts w:ascii="Times New Roman" w:eastAsia="Times New Roman" w:hAnsi="Times New Roman" w:cs="Times New Roman"/>
          <w:bCs/>
          <w:sz w:val="24"/>
          <w:szCs w:val="24"/>
          <w:lang w:eastAsia="ru-RU"/>
        </w:rPr>
        <w:t>1</w:t>
      </w:r>
      <w:r w:rsidR="008F41CF" w:rsidRPr="008906C3">
        <w:rPr>
          <w:rFonts w:ascii="Times New Roman" w:eastAsia="Times New Roman" w:hAnsi="Times New Roman" w:cs="Times New Roman"/>
          <w:bCs/>
          <w:sz w:val="24"/>
          <w:szCs w:val="24"/>
          <w:lang w:eastAsia="ru-RU"/>
        </w:rPr>
        <w:t>8</w:t>
      </w:r>
      <w:r w:rsidR="008C1C84" w:rsidRPr="008906C3">
        <w:rPr>
          <w:rFonts w:ascii="Times New Roman" w:eastAsia="Times New Roman" w:hAnsi="Times New Roman" w:cs="Times New Roman"/>
          <w:bCs/>
          <w:sz w:val="24"/>
          <w:szCs w:val="24"/>
          <w:lang w:eastAsia="ru-RU"/>
        </w:rPr>
        <w:t>5</w:t>
      </w:r>
      <w:r w:rsidR="008E4B7E" w:rsidRPr="008906C3">
        <w:rPr>
          <w:rFonts w:ascii="Times New Roman" w:eastAsia="Times New Roman" w:hAnsi="Times New Roman" w:cs="Times New Roman"/>
          <w:bCs/>
          <w:sz w:val="24"/>
          <w:szCs w:val="24"/>
          <w:lang w:eastAsia="ru-RU"/>
        </w:rPr>
        <w:t xml:space="preserve"> человек; </w:t>
      </w:r>
      <w:r w:rsidRPr="008906C3">
        <w:rPr>
          <w:rFonts w:ascii="Times New Roman" w:eastAsia="Times New Roman" w:hAnsi="Times New Roman" w:cs="Times New Roman"/>
          <w:bCs/>
          <w:sz w:val="24"/>
          <w:szCs w:val="24"/>
          <w:lang w:eastAsia="ru-RU"/>
        </w:rPr>
        <w:t xml:space="preserve">одинокие родители – </w:t>
      </w:r>
      <w:r w:rsidR="008F41CF" w:rsidRPr="008906C3">
        <w:rPr>
          <w:rFonts w:ascii="Times New Roman" w:eastAsia="Times New Roman" w:hAnsi="Times New Roman" w:cs="Times New Roman"/>
          <w:bCs/>
          <w:sz w:val="24"/>
          <w:szCs w:val="24"/>
          <w:lang w:eastAsia="ru-RU"/>
        </w:rPr>
        <w:t>44</w:t>
      </w:r>
      <w:r w:rsidRPr="008906C3">
        <w:rPr>
          <w:rFonts w:ascii="Times New Roman" w:eastAsia="Times New Roman" w:hAnsi="Times New Roman" w:cs="Times New Roman"/>
          <w:bCs/>
          <w:sz w:val="24"/>
          <w:szCs w:val="24"/>
          <w:lang w:eastAsia="ru-RU"/>
        </w:rPr>
        <w:t xml:space="preserve"> человек</w:t>
      </w:r>
      <w:r w:rsidR="008F41CF" w:rsidRPr="008906C3">
        <w:rPr>
          <w:rFonts w:ascii="Times New Roman" w:eastAsia="Times New Roman" w:hAnsi="Times New Roman" w:cs="Times New Roman"/>
          <w:bCs/>
          <w:sz w:val="24"/>
          <w:szCs w:val="24"/>
          <w:lang w:eastAsia="ru-RU"/>
        </w:rPr>
        <w:t>а</w:t>
      </w:r>
      <w:r w:rsidR="00C53E3F" w:rsidRPr="008906C3">
        <w:rPr>
          <w:rFonts w:ascii="Times New Roman" w:eastAsia="Times New Roman" w:hAnsi="Times New Roman" w:cs="Times New Roman"/>
          <w:bCs/>
          <w:sz w:val="24"/>
          <w:szCs w:val="24"/>
          <w:lang w:eastAsia="ru-RU"/>
        </w:rPr>
        <w:t xml:space="preserve">; </w:t>
      </w:r>
      <w:r w:rsidR="008F41CF" w:rsidRPr="008906C3">
        <w:rPr>
          <w:rFonts w:ascii="Times New Roman" w:eastAsia="Times New Roman" w:hAnsi="Times New Roman" w:cs="Times New Roman"/>
          <w:bCs/>
          <w:sz w:val="24"/>
          <w:szCs w:val="24"/>
          <w:lang w:eastAsia="ru-RU"/>
        </w:rPr>
        <w:t>3</w:t>
      </w:r>
      <w:r w:rsidR="00C53E3F" w:rsidRPr="008906C3">
        <w:rPr>
          <w:rFonts w:ascii="Times New Roman" w:eastAsia="Times New Roman" w:hAnsi="Times New Roman" w:cs="Times New Roman"/>
          <w:bCs/>
          <w:sz w:val="24"/>
          <w:szCs w:val="24"/>
          <w:lang w:eastAsia="ru-RU"/>
        </w:rPr>
        <w:t xml:space="preserve"> родител</w:t>
      </w:r>
      <w:r w:rsidR="008F41CF" w:rsidRPr="008906C3">
        <w:rPr>
          <w:rFonts w:ascii="Times New Roman" w:eastAsia="Times New Roman" w:hAnsi="Times New Roman" w:cs="Times New Roman"/>
          <w:bCs/>
          <w:sz w:val="24"/>
          <w:szCs w:val="24"/>
          <w:lang w:eastAsia="ru-RU"/>
        </w:rPr>
        <w:t>я</w:t>
      </w:r>
      <w:r w:rsidR="00C53E3F" w:rsidRPr="008906C3">
        <w:rPr>
          <w:rFonts w:ascii="Times New Roman" w:eastAsia="Times New Roman" w:hAnsi="Times New Roman" w:cs="Times New Roman"/>
          <w:bCs/>
          <w:sz w:val="24"/>
          <w:szCs w:val="24"/>
          <w:lang w:eastAsia="ru-RU"/>
        </w:rPr>
        <w:t>, имеющи</w:t>
      </w:r>
      <w:r w:rsidR="008F41CF" w:rsidRPr="008906C3">
        <w:rPr>
          <w:rFonts w:ascii="Times New Roman" w:eastAsia="Times New Roman" w:hAnsi="Times New Roman" w:cs="Times New Roman"/>
          <w:bCs/>
          <w:sz w:val="24"/>
          <w:szCs w:val="24"/>
          <w:lang w:eastAsia="ru-RU"/>
        </w:rPr>
        <w:t>е</w:t>
      </w:r>
      <w:r w:rsidR="00C53E3F" w:rsidRPr="008906C3">
        <w:rPr>
          <w:rFonts w:ascii="Times New Roman" w:eastAsia="Times New Roman" w:hAnsi="Times New Roman" w:cs="Times New Roman"/>
          <w:bCs/>
          <w:sz w:val="24"/>
          <w:szCs w:val="24"/>
          <w:lang w:eastAsia="ru-RU"/>
        </w:rPr>
        <w:t xml:space="preserve"> детей-инвалидов</w:t>
      </w:r>
      <w:r w:rsidR="00D158D7" w:rsidRPr="008906C3">
        <w:rPr>
          <w:rFonts w:ascii="Times New Roman" w:eastAsia="Times New Roman" w:hAnsi="Times New Roman" w:cs="Times New Roman"/>
          <w:bCs/>
          <w:sz w:val="24"/>
          <w:szCs w:val="24"/>
          <w:lang w:eastAsia="ru-RU"/>
        </w:rPr>
        <w:t>.</w:t>
      </w:r>
    </w:p>
    <w:p w14:paraId="61EF18C9" w14:textId="330BD78B" w:rsidR="005D2988" w:rsidRPr="008906C3" w:rsidRDefault="006E3551" w:rsidP="005D2988">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Приступили к профессиональному обучению и дополнительному профессиональному образованию </w:t>
      </w:r>
      <w:r w:rsidR="005D2988" w:rsidRPr="008906C3">
        <w:rPr>
          <w:rFonts w:ascii="Times New Roman" w:eastAsia="Times New Roman" w:hAnsi="Times New Roman" w:cs="Times New Roman"/>
          <w:sz w:val="24"/>
          <w:szCs w:val="24"/>
          <w:lang w:eastAsia="ru-RU"/>
        </w:rPr>
        <w:t>по направлению службы занятости населения</w:t>
      </w:r>
      <w:r w:rsidRPr="008906C3">
        <w:rPr>
          <w:rFonts w:ascii="Times New Roman" w:eastAsia="Times New Roman" w:hAnsi="Times New Roman" w:cs="Times New Roman"/>
          <w:sz w:val="24"/>
          <w:szCs w:val="24"/>
          <w:lang w:eastAsia="ru-RU"/>
        </w:rPr>
        <w:t xml:space="preserve">: </w:t>
      </w:r>
      <w:r w:rsidR="008E4B7E" w:rsidRPr="008906C3">
        <w:rPr>
          <w:rFonts w:ascii="Times New Roman" w:eastAsia="Times New Roman" w:hAnsi="Times New Roman" w:cs="Times New Roman"/>
          <w:sz w:val="24"/>
          <w:szCs w:val="24"/>
          <w:lang w:eastAsia="ru-RU"/>
        </w:rPr>
        <w:t xml:space="preserve">многодетные родители – </w:t>
      </w:r>
      <w:r w:rsidR="00060975" w:rsidRPr="008906C3">
        <w:rPr>
          <w:rFonts w:ascii="Times New Roman" w:eastAsia="Times New Roman" w:hAnsi="Times New Roman" w:cs="Times New Roman"/>
          <w:sz w:val="24"/>
          <w:szCs w:val="24"/>
          <w:lang w:eastAsia="ru-RU"/>
        </w:rPr>
        <w:t>51</w:t>
      </w:r>
      <w:r w:rsidR="008E4B7E" w:rsidRPr="008906C3">
        <w:rPr>
          <w:rFonts w:ascii="Times New Roman" w:eastAsia="Times New Roman" w:hAnsi="Times New Roman" w:cs="Times New Roman"/>
          <w:sz w:val="24"/>
          <w:szCs w:val="24"/>
          <w:lang w:eastAsia="ru-RU"/>
        </w:rPr>
        <w:t xml:space="preserve"> человек; </w:t>
      </w:r>
      <w:r w:rsidRPr="008906C3">
        <w:rPr>
          <w:rFonts w:ascii="Times New Roman" w:eastAsia="Times New Roman" w:hAnsi="Times New Roman" w:cs="Times New Roman"/>
          <w:sz w:val="24"/>
          <w:szCs w:val="24"/>
          <w:lang w:eastAsia="ru-RU"/>
        </w:rPr>
        <w:t xml:space="preserve">одинокие родители – </w:t>
      </w:r>
      <w:r w:rsidR="00060975" w:rsidRPr="008906C3">
        <w:rPr>
          <w:rFonts w:ascii="Times New Roman" w:eastAsia="Times New Roman" w:hAnsi="Times New Roman" w:cs="Times New Roman"/>
          <w:sz w:val="24"/>
          <w:szCs w:val="24"/>
          <w:lang w:eastAsia="ru-RU"/>
        </w:rPr>
        <w:t>17</w:t>
      </w:r>
      <w:r w:rsidR="00FB6A2E" w:rsidRPr="008906C3">
        <w:rPr>
          <w:rFonts w:ascii="Times New Roman" w:eastAsia="Times New Roman" w:hAnsi="Times New Roman" w:cs="Times New Roman"/>
          <w:sz w:val="24"/>
          <w:szCs w:val="24"/>
          <w:lang w:eastAsia="ru-RU"/>
        </w:rPr>
        <w:t xml:space="preserve"> человек</w:t>
      </w:r>
      <w:r w:rsidR="005D2988" w:rsidRPr="008906C3">
        <w:rPr>
          <w:rFonts w:ascii="Times New Roman" w:eastAsia="Times New Roman" w:hAnsi="Times New Roman" w:cs="Times New Roman"/>
          <w:sz w:val="24"/>
          <w:szCs w:val="24"/>
          <w:lang w:eastAsia="ru-RU"/>
        </w:rPr>
        <w:t>.</w:t>
      </w:r>
    </w:p>
    <w:p w14:paraId="1873206A" w14:textId="438E793A" w:rsidR="00AB4A3D" w:rsidRPr="008906C3"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За содействием в поиске подходящей р</w:t>
      </w:r>
      <w:r w:rsidR="003345A9" w:rsidRPr="008906C3">
        <w:rPr>
          <w:rFonts w:ascii="Times New Roman" w:eastAsia="Times New Roman" w:hAnsi="Times New Roman" w:cs="Times New Roman"/>
          <w:bCs/>
          <w:sz w:val="24"/>
          <w:szCs w:val="24"/>
          <w:lang w:eastAsia="ru-RU"/>
        </w:rPr>
        <w:t>аботы обратил</w:t>
      </w:r>
      <w:r w:rsidR="00D817FA" w:rsidRPr="008906C3">
        <w:rPr>
          <w:rFonts w:ascii="Times New Roman" w:eastAsia="Times New Roman" w:hAnsi="Times New Roman" w:cs="Times New Roman"/>
          <w:bCs/>
          <w:sz w:val="24"/>
          <w:szCs w:val="24"/>
          <w:lang w:eastAsia="ru-RU"/>
        </w:rPr>
        <w:t>ось</w:t>
      </w:r>
      <w:r w:rsidRPr="008906C3">
        <w:rPr>
          <w:rFonts w:ascii="Times New Roman" w:eastAsia="Times New Roman" w:hAnsi="Times New Roman" w:cs="Times New Roman"/>
          <w:bCs/>
          <w:sz w:val="24"/>
          <w:szCs w:val="24"/>
          <w:lang w:eastAsia="ru-RU"/>
        </w:rPr>
        <w:t xml:space="preserve"> </w:t>
      </w:r>
      <w:r w:rsidR="007E342B" w:rsidRPr="008906C3">
        <w:rPr>
          <w:rFonts w:ascii="Times New Roman" w:eastAsia="Times New Roman" w:hAnsi="Times New Roman" w:cs="Times New Roman"/>
          <w:bCs/>
          <w:sz w:val="24"/>
          <w:szCs w:val="24"/>
          <w:lang w:eastAsia="ru-RU"/>
        </w:rPr>
        <w:t>569</w:t>
      </w:r>
      <w:r w:rsidR="00D2146E" w:rsidRPr="008906C3">
        <w:rPr>
          <w:rFonts w:ascii="Times New Roman" w:eastAsia="Times New Roman" w:hAnsi="Times New Roman" w:cs="Times New Roman"/>
          <w:bCs/>
          <w:sz w:val="24"/>
          <w:szCs w:val="24"/>
          <w:lang w:eastAsia="ru-RU"/>
        </w:rPr>
        <w:t>4</w:t>
      </w:r>
      <w:r w:rsidRPr="008906C3">
        <w:rPr>
          <w:rFonts w:ascii="Times New Roman" w:eastAsia="Times New Roman" w:hAnsi="Times New Roman" w:cs="Times New Roman"/>
          <w:bCs/>
          <w:sz w:val="24"/>
          <w:szCs w:val="24"/>
          <w:lang w:eastAsia="ru-RU"/>
        </w:rPr>
        <w:t xml:space="preserve"> женщин</w:t>
      </w:r>
      <w:r w:rsidR="00D2146E" w:rsidRPr="008906C3">
        <w:rPr>
          <w:rFonts w:ascii="Times New Roman" w:eastAsia="Times New Roman" w:hAnsi="Times New Roman" w:cs="Times New Roman"/>
          <w:bCs/>
          <w:sz w:val="24"/>
          <w:szCs w:val="24"/>
          <w:lang w:eastAsia="ru-RU"/>
        </w:rPr>
        <w:t>ы</w:t>
      </w:r>
      <w:r w:rsidRPr="008906C3">
        <w:rPr>
          <w:rFonts w:ascii="Times New Roman" w:eastAsia="Times New Roman" w:hAnsi="Times New Roman" w:cs="Times New Roman"/>
          <w:bCs/>
          <w:sz w:val="24"/>
          <w:szCs w:val="24"/>
          <w:lang w:eastAsia="ru-RU"/>
        </w:rPr>
        <w:t>, имеющ</w:t>
      </w:r>
      <w:r w:rsidR="00D817FA" w:rsidRPr="008906C3">
        <w:rPr>
          <w:rFonts w:ascii="Times New Roman" w:eastAsia="Times New Roman" w:hAnsi="Times New Roman" w:cs="Times New Roman"/>
          <w:bCs/>
          <w:sz w:val="24"/>
          <w:szCs w:val="24"/>
          <w:lang w:eastAsia="ru-RU"/>
        </w:rPr>
        <w:t>и</w:t>
      </w:r>
      <w:r w:rsidR="00D2146E" w:rsidRPr="008906C3">
        <w:rPr>
          <w:rFonts w:ascii="Times New Roman" w:eastAsia="Times New Roman" w:hAnsi="Times New Roman" w:cs="Times New Roman"/>
          <w:bCs/>
          <w:sz w:val="24"/>
          <w:szCs w:val="24"/>
          <w:lang w:eastAsia="ru-RU"/>
        </w:rPr>
        <w:t>е</w:t>
      </w:r>
      <w:r w:rsidR="00E04101" w:rsidRPr="008906C3">
        <w:rPr>
          <w:rFonts w:ascii="Times New Roman" w:eastAsia="Times New Roman" w:hAnsi="Times New Roman" w:cs="Times New Roman"/>
          <w:bCs/>
          <w:sz w:val="24"/>
          <w:szCs w:val="24"/>
          <w:lang w:eastAsia="ru-RU"/>
        </w:rPr>
        <w:t xml:space="preserve"> </w:t>
      </w:r>
      <w:r w:rsidRPr="008906C3">
        <w:rPr>
          <w:rFonts w:ascii="Times New Roman" w:eastAsia="Times New Roman" w:hAnsi="Times New Roman" w:cs="Times New Roman"/>
          <w:bCs/>
          <w:sz w:val="24"/>
          <w:szCs w:val="24"/>
          <w:lang w:eastAsia="ru-RU"/>
        </w:rPr>
        <w:t>несовершеннолетних детей (</w:t>
      </w:r>
      <w:r w:rsidR="005A069D" w:rsidRPr="008906C3">
        <w:rPr>
          <w:rFonts w:ascii="Times New Roman" w:eastAsia="Times New Roman" w:hAnsi="Times New Roman" w:cs="Times New Roman"/>
          <w:bCs/>
          <w:sz w:val="24"/>
          <w:szCs w:val="24"/>
          <w:lang w:eastAsia="ru-RU"/>
        </w:rPr>
        <w:t>6</w:t>
      </w:r>
      <w:r w:rsidR="007E342B" w:rsidRPr="008906C3">
        <w:rPr>
          <w:rFonts w:ascii="Times New Roman" w:eastAsia="Times New Roman" w:hAnsi="Times New Roman" w:cs="Times New Roman"/>
          <w:bCs/>
          <w:sz w:val="24"/>
          <w:szCs w:val="24"/>
          <w:lang w:eastAsia="ru-RU"/>
        </w:rPr>
        <w:t>9</w:t>
      </w:r>
      <w:r w:rsidR="005A069D" w:rsidRPr="008906C3">
        <w:rPr>
          <w:rFonts w:ascii="Times New Roman" w:eastAsia="Times New Roman" w:hAnsi="Times New Roman" w:cs="Times New Roman"/>
          <w:bCs/>
          <w:sz w:val="24"/>
          <w:szCs w:val="24"/>
          <w:lang w:eastAsia="ru-RU"/>
        </w:rPr>
        <w:t>,</w:t>
      </w:r>
      <w:r w:rsidR="007E342B" w:rsidRPr="008906C3">
        <w:rPr>
          <w:rFonts w:ascii="Times New Roman" w:eastAsia="Times New Roman" w:hAnsi="Times New Roman" w:cs="Times New Roman"/>
          <w:bCs/>
          <w:sz w:val="24"/>
          <w:szCs w:val="24"/>
          <w:lang w:eastAsia="ru-RU"/>
        </w:rPr>
        <w:t>5</w:t>
      </w:r>
      <w:r w:rsidRPr="008906C3">
        <w:rPr>
          <w:rFonts w:ascii="Times New Roman" w:eastAsia="Times New Roman" w:hAnsi="Times New Roman" w:cs="Times New Roman"/>
          <w:bCs/>
          <w:sz w:val="24"/>
          <w:szCs w:val="24"/>
          <w:lang w:eastAsia="ru-RU"/>
        </w:rPr>
        <w:t xml:space="preserve">% от числа обратившихся родителей, имеющих несовершеннолетних детей). </w:t>
      </w:r>
    </w:p>
    <w:p w14:paraId="42F91EC1" w14:textId="477C222C" w:rsidR="00AB4A3D" w:rsidRPr="008906C3" w:rsidRDefault="00AB4A3D" w:rsidP="00551D74">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lastRenderedPageBreak/>
        <w:t>Трудоустроен</w:t>
      </w:r>
      <w:r w:rsidR="005654B7" w:rsidRPr="008906C3">
        <w:rPr>
          <w:rFonts w:ascii="Times New Roman" w:eastAsia="Times New Roman" w:hAnsi="Times New Roman" w:cs="Times New Roman"/>
          <w:bCs/>
          <w:sz w:val="24"/>
          <w:szCs w:val="24"/>
          <w:lang w:eastAsia="ru-RU"/>
        </w:rPr>
        <w:t>о</w:t>
      </w:r>
      <w:r w:rsidRPr="008906C3">
        <w:rPr>
          <w:rFonts w:ascii="Times New Roman" w:eastAsia="Times New Roman" w:hAnsi="Times New Roman" w:cs="Times New Roman"/>
          <w:bCs/>
          <w:sz w:val="24"/>
          <w:szCs w:val="24"/>
          <w:lang w:eastAsia="ru-RU"/>
        </w:rPr>
        <w:t xml:space="preserve"> </w:t>
      </w:r>
      <w:r w:rsidR="00D2146E" w:rsidRPr="008906C3">
        <w:rPr>
          <w:rFonts w:ascii="Times New Roman" w:eastAsia="Times New Roman" w:hAnsi="Times New Roman" w:cs="Times New Roman"/>
          <w:bCs/>
          <w:sz w:val="24"/>
          <w:szCs w:val="24"/>
          <w:lang w:eastAsia="ru-RU"/>
        </w:rPr>
        <w:t>2012</w:t>
      </w:r>
      <w:r w:rsidR="007E342B" w:rsidRPr="008906C3">
        <w:rPr>
          <w:rFonts w:ascii="Times New Roman" w:eastAsia="Times New Roman" w:hAnsi="Times New Roman" w:cs="Times New Roman"/>
          <w:bCs/>
          <w:sz w:val="24"/>
          <w:szCs w:val="24"/>
          <w:lang w:eastAsia="ru-RU"/>
        </w:rPr>
        <w:t xml:space="preserve"> </w:t>
      </w:r>
      <w:r w:rsidRPr="008906C3">
        <w:rPr>
          <w:rFonts w:ascii="Times New Roman" w:eastAsia="Times New Roman" w:hAnsi="Times New Roman" w:cs="Times New Roman"/>
          <w:bCs/>
          <w:sz w:val="24"/>
          <w:szCs w:val="24"/>
          <w:lang w:eastAsia="ru-RU"/>
        </w:rPr>
        <w:t>женщин, имеющ</w:t>
      </w:r>
      <w:r w:rsidR="005654B7" w:rsidRPr="008906C3">
        <w:rPr>
          <w:rFonts w:ascii="Times New Roman" w:eastAsia="Times New Roman" w:hAnsi="Times New Roman" w:cs="Times New Roman"/>
          <w:bCs/>
          <w:sz w:val="24"/>
          <w:szCs w:val="24"/>
          <w:lang w:eastAsia="ru-RU"/>
        </w:rPr>
        <w:t>и</w:t>
      </w:r>
      <w:r w:rsidR="007E342B" w:rsidRPr="008906C3">
        <w:rPr>
          <w:rFonts w:ascii="Times New Roman" w:eastAsia="Times New Roman" w:hAnsi="Times New Roman" w:cs="Times New Roman"/>
          <w:bCs/>
          <w:sz w:val="24"/>
          <w:szCs w:val="24"/>
          <w:lang w:eastAsia="ru-RU"/>
        </w:rPr>
        <w:t>х</w:t>
      </w:r>
      <w:r w:rsidRPr="008906C3">
        <w:rPr>
          <w:rFonts w:ascii="Times New Roman" w:eastAsia="Times New Roman" w:hAnsi="Times New Roman" w:cs="Times New Roman"/>
          <w:bCs/>
          <w:sz w:val="24"/>
          <w:szCs w:val="24"/>
          <w:lang w:eastAsia="ru-RU"/>
        </w:rPr>
        <w:t xml:space="preserve"> несовершеннолетних детей (</w:t>
      </w:r>
      <w:r w:rsidR="0043014E" w:rsidRPr="008906C3">
        <w:rPr>
          <w:rFonts w:ascii="Times New Roman" w:eastAsia="Times New Roman" w:hAnsi="Times New Roman" w:cs="Times New Roman"/>
          <w:bCs/>
          <w:sz w:val="24"/>
          <w:szCs w:val="24"/>
          <w:lang w:eastAsia="ru-RU"/>
        </w:rPr>
        <w:t>3</w:t>
      </w:r>
      <w:r w:rsidR="007E342B" w:rsidRPr="008906C3">
        <w:rPr>
          <w:rFonts w:ascii="Times New Roman" w:eastAsia="Times New Roman" w:hAnsi="Times New Roman" w:cs="Times New Roman"/>
          <w:bCs/>
          <w:sz w:val="24"/>
          <w:szCs w:val="24"/>
          <w:lang w:eastAsia="ru-RU"/>
        </w:rPr>
        <w:t>5</w:t>
      </w:r>
      <w:r w:rsidR="005A069D" w:rsidRPr="008906C3">
        <w:rPr>
          <w:rFonts w:ascii="Times New Roman" w:eastAsia="Times New Roman" w:hAnsi="Times New Roman" w:cs="Times New Roman"/>
          <w:bCs/>
          <w:sz w:val="24"/>
          <w:szCs w:val="24"/>
          <w:lang w:eastAsia="ru-RU"/>
        </w:rPr>
        <w:t>,</w:t>
      </w:r>
      <w:r w:rsidR="00D2146E" w:rsidRPr="008906C3">
        <w:rPr>
          <w:rFonts w:ascii="Times New Roman" w:eastAsia="Times New Roman" w:hAnsi="Times New Roman" w:cs="Times New Roman"/>
          <w:bCs/>
          <w:sz w:val="24"/>
          <w:szCs w:val="24"/>
          <w:lang w:eastAsia="ru-RU"/>
        </w:rPr>
        <w:t>3</w:t>
      </w:r>
      <w:r w:rsidRPr="008906C3">
        <w:rPr>
          <w:rFonts w:ascii="Times New Roman" w:eastAsia="Times New Roman" w:hAnsi="Times New Roman" w:cs="Times New Roman"/>
          <w:bCs/>
          <w:sz w:val="24"/>
          <w:szCs w:val="24"/>
          <w:lang w:eastAsia="ru-RU"/>
        </w:rPr>
        <w:t>% от количества женщин, имеющих несовершеннолетних детей, обратившихся за содействием в поиске подходящей работы).</w:t>
      </w:r>
    </w:p>
    <w:p w14:paraId="0FCD7C25" w14:textId="3AB94A4C" w:rsidR="00AB4A3D" w:rsidRPr="00551D74" w:rsidRDefault="00551D74" w:rsidP="00551D74">
      <w:pPr>
        <w:spacing w:after="0" w:line="240" w:lineRule="auto"/>
        <w:ind w:firstLine="709"/>
        <w:jc w:val="center"/>
        <w:rPr>
          <w:rFonts w:ascii="Times New Roman" w:eastAsia="Times New Roman" w:hAnsi="Times New Roman" w:cs="Times New Roman"/>
          <w:b/>
          <w:bCs/>
          <w:color w:val="002060"/>
          <w:sz w:val="24"/>
          <w:szCs w:val="24"/>
          <w:lang w:eastAsia="ru-RU"/>
        </w:rPr>
      </w:pPr>
      <w:r>
        <w:rPr>
          <w:rFonts w:ascii="Times New Roman" w:eastAsia="Times New Roman" w:hAnsi="Times New Roman" w:cs="Times New Roman"/>
          <w:b/>
          <w:bCs/>
          <w:color w:val="002060"/>
          <w:sz w:val="24"/>
          <w:szCs w:val="24"/>
          <w:lang w:eastAsia="ru-RU"/>
        </w:rPr>
        <w:t>Трудоустройство инвалидов</w:t>
      </w:r>
    </w:p>
    <w:p w14:paraId="39E21E9E" w14:textId="77777777" w:rsidR="00485435" w:rsidRPr="000564B6" w:rsidRDefault="00485435" w:rsidP="00AB4A3D">
      <w:pPr>
        <w:spacing w:after="0" w:line="240" w:lineRule="auto"/>
        <w:ind w:firstLine="709"/>
        <w:jc w:val="center"/>
        <w:rPr>
          <w:rFonts w:ascii="Times New Roman" w:eastAsia="Times New Roman" w:hAnsi="Times New Roman" w:cs="Times New Roman"/>
          <w:b/>
          <w:bCs/>
          <w:sz w:val="16"/>
          <w:szCs w:val="16"/>
          <w:lang w:eastAsia="ru-RU"/>
        </w:rPr>
      </w:pPr>
    </w:p>
    <w:p w14:paraId="59203F14" w14:textId="59E4B4C4" w:rsidR="00AB4A3D" w:rsidRPr="008906C3" w:rsidRDefault="00551D74" w:rsidP="00F4448B">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В</w:t>
      </w:r>
      <w:r w:rsidR="00AB4A3D" w:rsidRPr="008906C3">
        <w:rPr>
          <w:rFonts w:ascii="Times New Roman" w:eastAsia="Times New Roman" w:hAnsi="Times New Roman" w:cs="Times New Roman"/>
          <w:bCs/>
          <w:sz w:val="24"/>
          <w:szCs w:val="24"/>
          <w:lang w:eastAsia="ru-RU"/>
        </w:rPr>
        <w:t xml:space="preserve"> </w:t>
      </w:r>
      <w:r w:rsidR="00375EF8" w:rsidRPr="008906C3">
        <w:rPr>
          <w:rFonts w:ascii="Times New Roman" w:eastAsia="Times New Roman" w:hAnsi="Times New Roman" w:cs="Times New Roman"/>
          <w:bCs/>
          <w:sz w:val="24"/>
          <w:szCs w:val="24"/>
          <w:lang w:eastAsia="ru-RU"/>
        </w:rPr>
        <w:t xml:space="preserve">службу занятости </w:t>
      </w:r>
      <w:r w:rsidR="00AB4A3D" w:rsidRPr="008906C3">
        <w:rPr>
          <w:rFonts w:ascii="Times New Roman" w:eastAsia="Times New Roman" w:hAnsi="Times New Roman" w:cs="Times New Roman"/>
          <w:bCs/>
          <w:sz w:val="24"/>
          <w:szCs w:val="24"/>
          <w:lang w:eastAsia="ru-RU"/>
        </w:rPr>
        <w:t>обратил</w:t>
      </w:r>
      <w:r w:rsidR="00375EF8" w:rsidRPr="008906C3">
        <w:rPr>
          <w:rFonts w:ascii="Times New Roman" w:eastAsia="Times New Roman" w:hAnsi="Times New Roman" w:cs="Times New Roman"/>
          <w:bCs/>
          <w:sz w:val="24"/>
          <w:szCs w:val="24"/>
          <w:lang w:eastAsia="ru-RU"/>
        </w:rPr>
        <w:t>и</w:t>
      </w:r>
      <w:r w:rsidR="00AB4A3D" w:rsidRPr="008906C3">
        <w:rPr>
          <w:rFonts w:ascii="Times New Roman" w:eastAsia="Times New Roman" w:hAnsi="Times New Roman" w:cs="Times New Roman"/>
          <w:bCs/>
          <w:sz w:val="24"/>
          <w:szCs w:val="24"/>
          <w:lang w:eastAsia="ru-RU"/>
        </w:rPr>
        <w:t xml:space="preserve">сь за содействием в поиске подходящей работы </w:t>
      </w:r>
      <w:r w:rsidR="00C93245" w:rsidRPr="008906C3">
        <w:rPr>
          <w:rFonts w:ascii="Times New Roman" w:eastAsia="Times New Roman" w:hAnsi="Times New Roman" w:cs="Times New Roman"/>
          <w:bCs/>
          <w:sz w:val="24"/>
          <w:szCs w:val="24"/>
          <w:lang w:eastAsia="ru-RU"/>
        </w:rPr>
        <w:t>1038</w:t>
      </w:r>
      <w:r w:rsidR="00AB4A3D" w:rsidRPr="008906C3">
        <w:rPr>
          <w:rFonts w:ascii="Times New Roman" w:eastAsia="Times New Roman" w:hAnsi="Times New Roman" w:cs="Times New Roman"/>
          <w:bCs/>
          <w:sz w:val="24"/>
          <w:szCs w:val="24"/>
          <w:lang w:eastAsia="ru-RU"/>
        </w:rPr>
        <w:t xml:space="preserve"> человек, относящ</w:t>
      </w:r>
      <w:r w:rsidR="00E01352" w:rsidRPr="008906C3">
        <w:rPr>
          <w:rFonts w:ascii="Times New Roman" w:eastAsia="Times New Roman" w:hAnsi="Times New Roman" w:cs="Times New Roman"/>
          <w:bCs/>
          <w:sz w:val="24"/>
          <w:szCs w:val="24"/>
          <w:lang w:eastAsia="ru-RU"/>
        </w:rPr>
        <w:t>ихся</w:t>
      </w:r>
      <w:r w:rsidR="00AB4A3D" w:rsidRPr="008906C3">
        <w:rPr>
          <w:rFonts w:ascii="Times New Roman" w:eastAsia="Times New Roman" w:hAnsi="Times New Roman" w:cs="Times New Roman"/>
          <w:bCs/>
          <w:sz w:val="24"/>
          <w:szCs w:val="24"/>
          <w:lang w:eastAsia="ru-RU"/>
        </w:rPr>
        <w:t xml:space="preserve"> к категории инвалидов (</w:t>
      </w:r>
      <w:r w:rsidR="008906C3">
        <w:rPr>
          <w:rFonts w:ascii="Times New Roman" w:eastAsia="Times New Roman" w:hAnsi="Times New Roman" w:cs="Times New Roman"/>
          <w:bCs/>
          <w:sz w:val="24"/>
          <w:szCs w:val="24"/>
          <w:lang w:eastAsia="ru-RU"/>
        </w:rPr>
        <w:t>3</w:t>
      </w:r>
      <w:r w:rsidR="00AB4A3D" w:rsidRPr="008906C3">
        <w:rPr>
          <w:rFonts w:ascii="Times New Roman" w:eastAsia="Times New Roman" w:hAnsi="Times New Roman" w:cs="Times New Roman"/>
          <w:bCs/>
          <w:sz w:val="24"/>
          <w:szCs w:val="24"/>
          <w:lang w:eastAsia="ru-RU"/>
        </w:rPr>
        <w:t>% от всех обратившихся граждан).</w:t>
      </w:r>
    </w:p>
    <w:p w14:paraId="4520BF7A" w14:textId="7958C942" w:rsidR="00AB4A3D" w:rsidRPr="008906C3" w:rsidRDefault="00375EF8" w:rsidP="00F4448B">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Тр</w:t>
      </w:r>
      <w:r w:rsidR="00AB4A3D" w:rsidRPr="008906C3">
        <w:rPr>
          <w:rFonts w:ascii="Times New Roman" w:eastAsia="Times New Roman" w:hAnsi="Times New Roman" w:cs="Times New Roman"/>
          <w:bCs/>
          <w:sz w:val="24"/>
          <w:szCs w:val="24"/>
          <w:lang w:eastAsia="ru-RU"/>
        </w:rPr>
        <w:t xml:space="preserve">удоустроено </w:t>
      </w:r>
      <w:r w:rsidR="00C93245" w:rsidRPr="008906C3">
        <w:rPr>
          <w:rFonts w:ascii="Times New Roman" w:eastAsia="Times New Roman" w:hAnsi="Times New Roman" w:cs="Times New Roman"/>
          <w:bCs/>
          <w:sz w:val="24"/>
          <w:szCs w:val="24"/>
          <w:lang w:eastAsia="ru-RU"/>
        </w:rPr>
        <w:t>449</w:t>
      </w:r>
      <w:r w:rsidR="00AB4A3D" w:rsidRPr="008906C3">
        <w:rPr>
          <w:rFonts w:ascii="Times New Roman" w:eastAsia="Times New Roman" w:hAnsi="Times New Roman" w:cs="Times New Roman"/>
          <w:bCs/>
          <w:sz w:val="24"/>
          <w:szCs w:val="24"/>
          <w:lang w:eastAsia="ru-RU"/>
        </w:rPr>
        <w:t xml:space="preserve"> граждан, имеющих инвалидность (</w:t>
      </w:r>
      <w:r w:rsidR="00851468" w:rsidRPr="008906C3">
        <w:rPr>
          <w:rFonts w:ascii="Times New Roman" w:eastAsia="Times New Roman" w:hAnsi="Times New Roman" w:cs="Times New Roman"/>
          <w:bCs/>
          <w:sz w:val="24"/>
          <w:szCs w:val="24"/>
          <w:lang w:eastAsia="ru-RU"/>
        </w:rPr>
        <w:t>4</w:t>
      </w:r>
      <w:r w:rsidR="00CE7EB5" w:rsidRPr="008906C3">
        <w:rPr>
          <w:rFonts w:ascii="Times New Roman" w:eastAsia="Times New Roman" w:hAnsi="Times New Roman" w:cs="Times New Roman"/>
          <w:bCs/>
          <w:sz w:val="24"/>
          <w:szCs w:val="24"/>
          <w:lang w:eastAsia="ru-RU"/>
        </w:rPr>
        <w:t>3</w:t>
      </w:r>
      <w:r w:rsidR="00C93245" w:rsidRPr="008906C3">
        <w:rPr>
          <w:rFonts w:ascii="Times New Roman" w:eastAsia="Times New Roman" w:hAnsi="Times New Roman" w:cs="Times New Roman"/>
          <w:bCs/>
          <w:sz w:val="24"/>
          <w:szCs w:val="24"/>
          <w:lang w:eastAsia="ru-RU"/>
        </w:rPr>
        <w:t>,</w:t>
      </w:r>
      <w:r w:rsidR="008906C3">
        <w:rPr>
          <w:rFonts w:ascii="Times New Roman" w:eastAsia="Times New Roman" w:hAnsi="Times New Roman" w:cs="Times New Roman"/>
          <w:bCs/>
          <w:sz w:val="24"/>
          <w:szCs w:val="24"/>
          <w:lang w:eastAsia="ru-RU"/>
        </w:rPr>
        <w:t>3</w:t>
      </w:r>
      <w:r w:rsidR="00AB4A3D" w:rsidRPr="008906C3">
        <w:rPr>
          <w:rFonts w:ascii="Times New Roman" w:eastAsia="Times New Roman" w:hAnsi="Times New Roman" w:cs="Times New Roman"/>
          <w:bCs/>
          <w:sz w:val="24"/>
          <w:szCs w:val="24"/>
          <w:lang w:eastAsia="ru-RU"/>
        </w:rPr>
        <w:t>% от числа обратившихся инвалидов).</w:t>
      </w:r>
    </w:p>
    <w:p w14:paraId="145E83AA" w14:textId="260135CE" w:rsidR="00AB4A3D" w:rsidRPr="008906C3" w:rsidRDefault="00AB4A3D" w:rsidP="00F4448B">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 xml:space="preserve">На </w:t>
      </w:r>
      <w:r w:rsidR="00F4448B" w:rsidRPr="008906C3">
        <w:rPr>
          <w:rFonts w:ascii="Times New Roman" w:eastAsia="Times New Roman" w:hAnsi="Times New Roman" w:cs="Times New Roman"/>
          <w:bCs/>
          <w:sz w:val="24"/>
          <w:szCs w:val="24"/>
          <w:lang w:eastAsia="ru-RU"/>
        </w:rPr>
        <w:t>01</w:t>
      </w:r>
      <w:r w:rsidRPr="008906C3">
        <w:rPr>
          <w:rFonts w:ascii="Times New Roman" w:eastAsia="Times New Roman" w:hAnsi="Times New Roman" w:cs="Times New Roman"/>
          <w:bCs/>
          <w:sz w:val="24"/>
          <w:szCs w:val="24"/>
          <w:lang w:eastAsia="ru-RU"/>
        </w:rPr>
        <w:t>.</w:t>
      </w:r>
      <w:r w:rsidR="00C93245" w:rsidRPr="008906C3">
        <w:rPr>
          <w:rFonts w:ascii="Times New Roman" w:eastAsia="Times New Roman" w:hAnsi="Times New Roman" w:cs="Times New Roman"/>
          <w:bCs/>
          <w:sz w:val="24"/>
          <w:szCs w:val="24"/>
          <w:lang w:eastAsia="ru-RU"/>
        </w:rPr>
        <w:t>01</w:t>
      </w:r>
      <w:r w:rsidR="00510950" w:rsidRPr="008906C3">
        <w:rPr>
          <w:rFonts w:ascii="Times New Roman" w:eastAsia="Times New Roman" w:hAnsi="Times New Roman" w:cs="Times New Roman"/>
          <w:bCs/>
          <w:sz w:val="24"/>
          <w:szCs w:val="24"/>
          <w:lang w:eastAsia="ru-RU"/>
        </w:rPr>
        <w:t>.20</w:t>
      </w:r>
      <w:r w:rsidR="00851468" w:rsidRPr="008906C3">
        <w:rPr>
          <w:rFonts w:ascii="Times New Roman" w:eastAsia="Times New Roman" w:hAnsi="Times New Roman" w:cs="Times New Roman"/>
          <w:bCs/>
          <w:sz w:val="24"/>
          <w:szCs w:val="24"/>
          <w:lang w:eastAsia="ru-RU"/>
        </w:rPr>
        <w:t>2</w:t>
      </w:r>
      <w:r w:rsidR="00C93245" w:rsidRPr="008906C3">
        <w:rPr>
          <w:rFonts w:ascii="Times New Roman" w:eastAsia="Times New Roman" w:hAnsi="Times New Roman" w:cs="Times New Roman"/>
          <w:bCs/>
          <w:sz w:val="24"/>
          <w:szCs w:val="24"/>
          <w:lang w:eastAsia="ru-RU"/>
        </w:rPr>
        <w:t>3</w:t>
      </w:r>
      <w:r w:rsidR="00851468" w:rsidRPr="008906C3">
        <w:rPr>
          <w:rFonts w:ascii="Times New Roman" w:eastAsia="Times New Roman" w:hAnsi="Times New Roman" w:cs="Times New Roman"/>
          <w:bCs/>
          <w:sz w:val="24"/>
          <w:szCs w:val="24"/>
          <w:lang w:eastAsia="ru-RU"/>
        </w:rPr>
        <w:t xml:space="preserve"> года</w:t>
      </w:r>
      <w:r w:rsidRPr="008906C3">
        <w:rPr>
          <w:rFonts w:ascii="Times New Roman" w:eastAsia="Times New Roman" w:hAnsi="Times New Roman" w:cs="Times New Roman"/>
          <w:bCs/>
          <w:sz w:val="24"/>
          <w:szCs w:val="24"/>
          <w:lang w:eastAsia="ru-RU"/>
        </w:rPr>
        <w:t xml:space="preserve"> на у</w:t>
      </w:r>
      <w:r w:rsidR="00F4448B" w:rsidRPr="008906C3">
        <w:rPr>
          <w:rFonts w:ascii="Times New Roman" w:eastAsia="Times New Roman" w:hAnsi="Times New Roman" w:cs="Times New Roman"/>
          <w:bCs/>
          <w:sz w:val="24"/>
          <w:szCs w:val="24"/>
          <w:lang w:eastAsia="ru-RU"/>
        </w:rPr>
        <w:t>чете в службе занятости состоял</w:t>
      </w:r>
      <w:r w:rsidR="00CE7EB5" w:rsidRPr="008906C3">
        <w:rPr>
          <w:rFonts w:ascii="Times New Roman" w:eastAsia="Times New Roman" w:hAnsi="Times New Roman" w:cs="Times New Roman"/>
          <w:bCs/>
          <w:sz w:val="24"/>
          <w:szCs w:val="24"/>
          <w:lang w:eastAsia="ru-RU"/>
        </w:rPr>
        <w:t>о</w:t>
      </w:r>
      <w:r w:rsidR="00F4448B" w:rsidRPr="008906C3">
        <w:rPr>
          <w:rFonts w:ascii="Times New Roman" w:eastAsia="Times New Roman" w:hAnsi="Times New Roman" w:cs="Times New Roman"/>
          <w:bCs/>
          <w:sz w:val="24"/>
          <w:szCs w:val="24"/>
          <w:lang w:eastAsia="ru-RU"/>
        </w:rPr>
        <w:t xml:space="preserve"> </w:t>
      </w:r>
      <w:r w:rsidR="00C93245" w:rsidRPr="008906C3">
        <w:rPr>
          <w:rFonts w:ascii="Times New Roman" w:eastAsia="Times New Roman" w:hAnsi="Times New Roman" w:cs="Times New Roman"/>
          <w:bCs/>
          <w:sz w:val="24"/>
          <w:szCs w:val="24"/>
          <w:lang w:eastAsia="ru-RU"/>
        </w:rPr>
        <w:t>312</w:t>
      </w:r>
      <w:r w:rsidRPr="008906C3">
        <w:rPr>
          <w:rFonts w:ascii="Times New Roman" w:eastAsia="Times New Roman" w:hAnsi="Times New Roman" w:cs="Times New Roman"/>
          <w:bCs/>
          <w:sz w:val="24"/>
          <w:szCs w:val="24"/>
          <w:lang w:eastAsia="ru-RU"/>
        </w:rPr>
        <w:t xml:space="preserve"> безработны</w:t>
      </w:r>
      <w:r w:rsidR="00CE7EB5" w:rsidRPr="008906C3">
        <w:rPr>
          <w:rFonts w:ascii="Times New Roman" w:eastAsia="Times New Roman" w:hAnsi="Times New Roman" w:cs="Times New Roman"/>
          <w:bCs/>
          <w:sz w:val="24"/>
          <w:szCs w:val="24"/>
          <w:lang w:eastAsia="ru-RU"/>
        </w:rPr>
        <w:t>х</w:t>
      </w:r>
      <w:r w:rsidRPr="008906C3">
        <w:rPr>
          <w:rFonts w:ascii="Times New Roman" w:eastAsia="Times New Roman" w:hAnsi="Times New Roman" w:cs="Times New Roman"/>
          <w:bCs/>
          <w:sz w:val="24"/>
          <w:szCs w:val="24"/>
          <w:lang w:eastAsia="ru-RU"/>
        </w:rPr>
        <w:t xml:space="preserve"> граждан, относящихся к категории инвалидов. </w:t>
      </w:r>
    </w:p>
    <w:p w14:paraId="08EDCA28" w14:textId="77777777" w:rsidR="00AB4A3D" w:rsidRPr="008906C3" w:rsidRDefault="00AB4A3D" w:rsidP="00F4448B">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Граждане, относящиеся к категории инвалидов, получили следующие </w:t>
      </w:r>
      <w:proofErr w:type="spellStart"/>
      <w:r w:rsidRPr="008906C3">
        <w:rPr>
          <w:rFonts w:ascii="Times New Roman" w:eastAsia="Times New Roman" w:hAnsi="Times New Roman" w:cs="Times New Roman"/>
          <w:sz w:val="24"/>
          <w:szCs w:val="24"/>
          <w:lang w:eastAsia="ru-RU"/>
        </w:rPr>
        <w:t>госуслуги</w:t>
      </w:r>
      <w:proofErr w:type="spellEnd"/>
      <w:r w:rsidRPr="008906C3">
        <w:rPr>
          <w:rFonts w:ascii="Times New Roman" w:eastAsia="Times New Roman" w:hAnsi="Times New Roman" w:cs="Times New Roman"/>
          <w:sz w:val="24"/>
          <w:szCs w:val="24"/>
          <w:lang w:eastAsia="ru-RU"/>
        </w:rPr>
        <w:t>:</w:t>
      </w:r>
    </w:p>
    <w:p w14:paraId="25711941" w14:textId="63B3BA41" w:rsidR="00DD7C71" w:rsidRPr="008906C3" w:rsidRDefault="00AB4A3D" w:rsidP="00F4448B">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по профессиональной ориентации – </w:t>
      </w:r>
      <w:r w:rsidR="00C93245" w:rsidRPr="008906C3">
        <w:rPr>
          <w:rFonts w:ascii="Times New Roman" w:eastAsia="Times New Roman" w:hAnsi="Times New Roman" w:cs="Times New Roman"/>
          <w:sz w:val="24"/>
          <w:szCs w:val="24"/>
          <w:lang w:eastAsia="ru-RU"/>
        </w:rPr>
        <w:t>819</w:t>
      </w:r>
      <w:r w:rsidR="001A22D5" w:rsidRPr="008906C3">
        <w:rPr>
          <w:rFonts w:ascii="Times New Roman" w:eastAsia="Times New Roman" w:hAnsi="Times New Roman" w:cs="Times New Roman"/>
          <w:sz w:val="24"/>
          <w:szCs w:val="24"/>
          <w:lang w:eastAsia="ru-RU"/>
        </w:rPr>
        <w:t xml:space="preserve"> человек</w:t>
      </w:r>
      <w:r w:rsidRPr="008906C3">
        <w:rPr>
          <w:rFonts w:ascii="Times New Roman" w:eastAsia="Times New Roman" w:hAnsi="Times New Roman" w:cs="Times New Roman"/>
          <w:sz w:val="24"/>
          <w:szCs w:val="24"/>
          <w:lang w:eastAsia="ru-RU"/>
        </w:rPr>
        <w:t xml:space="preserve"> или </w:t>
      </w:r>
      <w:r w:rsidR="00D87AD9" w:rsidRPr="008906C3">
        <w:rPr>
          <w:rFonts w:ascii="Times New Roman" w:eastAsia="Times New Roman" w:hAnsi="Times New Roman" w:cs="Times New Roman"/>
          <w:sz w:val="24"/>
          <w:szCs w:val="24"/>
          <w:lang w:eastAsia="ru-RU"/>
        </w:rPr>
        <w:t>3,</w:t>
      </w:r>
      <w:r w:rsidR="008906C3">
        <w:rPr>
          <w:rFonts w:ascii="Times New Roman" w:eastAsia="Times New Roman" w:hAnsi="Times New Roman" w:cs="Times New Roman"/>
          <w:sz w:val="24"/>
          <w:szCs w:val="24"/>
          <w:lang w:eastAsia="ru-RU"/>
        </w:rPr>
        <w:t>1</w:t>
      </w:r>
      <w:r w:rsidRPr="008906C3">
        <w:rPr>
          <w:rFonts w:ascii="Times New Roman" w:eastAsia="Times New Roman" w:hAnsi="Times New Roman" w:cs="Times New Roman"/>
          <w:sz w:val="24"/>
          <w:szCs w:val="24"/>
          <w:lang w:eastAsia="ru-RU"/>
        </w:rPr>
        <w:t xml:space="preserve">% от общей численности граждан, получивших </w:t>
      </w:r>
      <w:proofErr w:type="gramStart"/>
      <w:r w:rsidRPr="008906C3">
        <w:rPr>
          <w:rFonts w:ascii="Times New Roman" w:eastAsia="Times New Roman" w:hAnsi="Times New Roman" w:cs="Times New Roman"/>
          <w:sz w:val="24"/>
          <w:szCs w:val="24"/>
          <w:lang w:eastAsia="ru-RU"/>
        </w:rPr>
        <w:t>данн</w:t>
      </w:r>
      <w:r w:rsidR="00375EF8" w:rsidRPr="008906C3">
        <w:rPr>
          <w:rFonts w:ascii="Times New Roman" w:eastAsia="Times New Roman" w:hAnsi="Times New Roman" w:cs="Times New Roman"/>
          <w:sz w:val="24"/>
          <w:szCs w:val="24"/>
          <w:lang w:eastAsia="ru-RU"/>
        </w:rPr>
        <w:t>ую</w:t>
      </w:r>
      <w:proofErr w:type="gramEnd"/>
      <w:r w:rsidRPr="008906C3">
        <w:rPr>
          <w:rFonts w:ascii="Times New Roman" w:eastAsia="Times New Roman" w:hAnsi="Times New Roman" w:cs="Times New Roman"/>
          <w:sz w:val="24"/>
          <w:szCs w:val="24"/>
          <w:lang w:eastAsia="ru-RU"/>
        </w:rPr>
        <w:t xml:space="preserve"> </w:t>
      </w:r>
      <w:proofErr w:type="spellStart"/>
      <w:r w:rsidR="00375EF8" w:rsidRPr="008906C3">
        <w:rPr>
          <w:rFonts w:ascii="Times New Roman" w:eastAsia="Times New Roman" w:hAnsi="Times New Roman" w:cs="Times New Roman"/>
          <w:sz w:val="24"/>
          <w:szCs w:val="24"/>
          <w:lang w:eastAsia="ru-RU"/>
        </w:rPr>
        <w:t>гос</w:t>
      </w:r>
      <w:r w:rsidRPr="008906C3">
        <w:rPr>
          <w:rFonts w:ascii="Times New Roman" w:eastAsia="Times New Roman" w:hAnsi="Times New Roman" w:cs="Times New Roman"/>
          <w:sz w:val="24"/>
          <w:szCs w:val="24"/>
          <w:lang w:eastAsia="ru-RU"/>
        </w:rPr>
        <w:t>услуг</w:t>
      </w:r>
      <w:r w:rsidR="00375EF8" w:rsidRPr="008906C3">
        <w:rPr>
          <w:rFonts w:ascii="Times New Roman" w:eastAsia="Times New Roman" w:hAnsi="Times New Roman" w:cs="Times New Roman"/>
          <w:sz w:val="24"/>
          <w:szCs w:val="24"/>
          <w:lang w:eastAsia="ru-RU"/>
        </w:rPr>
        <w:t>у</w:t>
      </w:r>
      <w:proofErr w:type="spellEnd"/>
      <w:r w:rsidRPr="008906C3">
        <w:rPr>
          <w:rFonts w:ascii="Times New Roman" w:eastAsia="Times New Roman" w:hAnsi="Times New Roman" w:cs="Times New Roman"/>
          <w:sz w:val="24"/>
          <w:szCs w:val="24"/>
          <w:lang w:eastAsia="ru-RU"/>
        </w:rPr>
        <w:t>;</w:t>
      </w:r>
      <w:r w:rsidR="002F01B7" w:rsidRPr="008906C3">
        <w:rPr>
          <w:rFonts w:ascii="Times New Roman" w:eastAsia="Times New Roman" w:hAnsi="Times New Roman" w:cs="Times New Roman"/>
          <w:sz w:val="24"/>
          <w:szCs w:val="24"/>
          <w:lang w:eastAsia="ru-RU"/>
        </w:rPr>
        <w:t xml:space="preserve"> </w:t>
      </w:r>
    </w:p>
    <w:p w14:paraId="7EE29958" w14:textId="3C817874" w:rsidR="00AB4A3D" w:rsidRPr="008906C3" w:rsidRDefault="00AB4A3D" w:rsidP="00F4448B">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по психологической поддержке</w:t>
      </w:r>
      <w:r w:rsidR="002079B4" w:rsidRPr="008906C3">
        <w:rPr>
          <w:rFonts w:ascii="Times New Roman" w:eastAsia="Times New Roman" w:hAnsi="Times New Roman" w:cs="Times New Roman"/>
          <w:sz w:val="24"/>
          <w:szCs w:val="24"/>
          <w:lang w:eastAsia="ru-RU"/>
        </w:rPr>
        <w:t xml:space="preserve"> </w:t>
      </w:r>
      <w:r w:rsidRPr="008906C3">
        <w:rPr>
          <w:rFonts w:ascii="Times New Roman" w:eastAsia="Times New Roman" w:hAnsi="Times New Roman" w:cs="Times New Roman"/>
          <w:sz w:val="24"/>
          <w:szCs w:val="24"/>
          <w:lang w:eastAsia="ru-RU"/>
        </w:rPr>
        <w:t xml:space="preserve">– </w:t>
      </w:r>
      <w:r w:rsidR="00EF07D2" w:rsidRPr="008906C3">
        <w:rPr>
          <w:rFonts w:ascii="Times New Roman" w:eastAsia="Times New Roman" w:hAnsi="Times New Roman" w:cs="Times New Roman"/>
          <w:sz w:val="24"/>
          <w:szCs w:val="24"/>
          <w:lang w:eastAsia="ru-RU"/>
        </w:rPr>
        <w:t>626</w:t>
      </w:r>
      <w:r w:rsidRPr="008906C3">
        <w:rPr>
          <w:rFonts w:ascii="Times New Roman" w:eastAsia="Times New Roman" w:hAnsi="Times New Roman" w:cs="Times New Roman"/>
          <w:sz w:val="24"/>
          <w:szCs w:val="24"/>
          <w:lang w:eastAsia="ru-RU"/>
        </w:rPr>
        <w:t xml:space="preserve"> человек</w:t>
      </w:r>
      <w:r w:rsidR="00983DAD" w:rsidRPr="008906C3">
        <w:rPr>
          <w:rFonts w:ascii="Times New Roman" w:eastAsia="Times New Roman" w:hAnsi="Times New Roman" w:cs="Times New Roman"/>
          <w:sz w:val="24"/>
          <w:szCs w:val="24"/>
          <w:lang w:eastAsia="ru-RU"/>
        </w:rPr>
        <w:t xml:space="preserve"> (</w:t>
      </w:r>
      <w:r w:rsidR="008906C3">
        <w:rPr>
          <w:rFonts w:ascii="Times New Roman" w:eastAsia="Times New Roman" w:hAnsi="Times New Roman" w:cs="Times New Roman"/>
          <w:sz w:val="24"/>
          <w:szCs w:val="24"/>
          <w:lang w:eastAsia="ru-RU"/>
        </w:rPr>
        <w:t>15</w:t>
      </w:r>
      <w:r w:rsidR="00983DAD" w:rsidRPr="008906C3">
        <w:rPr>
          <w:rFonts w:ascii="Times New Roman" w:eastAsia="Times New Roman" w:hAnsi="Times New Roman" w:cs="Times New Roman"/>
          <w:sz w:val="24"/>
          <w:szCs w:val="24"/>
          <w:lang w:eastAsia="ru-RU"/>
        </w:rPr>
        <w:t xml:space="preserve">% </w:t>
      </w:r>
      <w:r w:rsidRPr="008906C3">
        <w:rPr>
          <w:rFonts w:ascii="Times New Roman" w:eastAsia="Times New Roman" w:hAnsi="Times New Roman" w:cs="Times New Roman"/>
          <w:sz w:val="24"/>
          <w:szCs w:val="24"/>
          <w:lang w:eastAsia="ru-RU"/>
        </w:rPr>
        <w:t xml:space="preserve">от общей численности граждан, получивших </w:t>
      </w:r>
      <w:proofErr w:type="gramStart"/>
      <w:r w:rsidRPr="008906C3">
        <w:rPr>
          <w:rFonts w:ascii="Times New Roman" w:eastAsia="Times New Roman" w:hAnsi="Times New Roman" w:cs="Times New Roman"/>
          <w:sz w:val="24"/>
          <w:szCs w:val="24"/>
          <w:lang w:eastAsia="ru-RU"/>
        </w:rPr>
        <w:t>данн</w:t>
      </w:r>
      <w:r w:rsidR="005A17B2" w:rsidRPr="008906C3">
        <w:rPr>
          <w:rFonts w:ascii="Times New Roman" w:eastAsia="Times New Roman" w:hAnsi="Times New Roman" w:cs="Times New Roman"/>
          <w:sz w:val="24"/>
          <w:szCs w:val="24"/>
          <w:lang w:eastAsia="ru-RU"/>
        </w:rPr>
        <w:t>ую</w:t>
      </w:r>
      <w:proofErr w:type="gramEnd"/>
      <w:r w:rsidR="005A17B2" w:rsidRPr="008906C3">
        <w:rPr>
          <w:rFonts w:ascii="Times New Roman" w:eastAsia="Times New Roman" w:hAnsi="Times New Roman" w:cs="Times New Roman"/>
          <w:sz w:val="24"/>
          <w:szCs w:val="24"/>
          <w:lang w:eastAsia="ru-RU"/>
        </w:rPr>
        <w:t xml:space="preserve"> </w:t>
      </w:r>
      <w:proofErr w:type="spellStart"/>
      <w:r w:rsidR="005A17B2" w:rsidRPr="008906C3">
        <w:rPr>
          <w:rFonts w:ascii="Times New Roman" w:eastAsia="Times New Roman" w:hAnsi="Times New Roman" w:cs="Times New Roman"/>
          <w:sz w:val="24"/>
          <w:szCs w:val="24"/>
          <w:lang w:eastAsia="ru-RU"/>
        </w:rPr>
        <w:t>госуслугу</w:t>
      </w:r>
      <w:proofErr w:type="spellEnd"/>
      <w:r w:rsidR="00983DAD" w:rsidRPr="008906C3">
        <w:rPr>
          <w:rFonts w:ascii="Times New Roman" w:eastAsia="Times New Roman" w:hAnsi="Times New Roman" w:cs="Times New Roman"/>
          <w:sz w:val="24"/>
          <w:szCs w:val="24"/>
          <w:lang w:eastAsia="ru-RU"/>
        </w:rPr>
        <w:t>)</w:t>
      </w:r>
      <w:r w:rsidRPr="008906C3">
        <w:rPr>
          <w:rFonts w:ascii="Times New Roman" w:eastAsia="Times New Roman" w:hAnsi="Times New Roman" w:cs="Times New Roman"/>
          <w:sz w:val="24"/>
          <w:szCs w:val="24"/>
          <w:lang w:eastAsia="ru-RU"/>
        </w:rPr>
        <w:t>;</w:t>
      </w:r>
    </w:p>
    <w:p w14:paraId="5621B0CA" w14:textId="07D921AE" w:rsidR="00AB4A3D" w:rsidRPr="008906C3" w:rsidRDefault="00AB4A3D" w:rsidP="00F4448B">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по социальной адаптации граждан на рынке труда – </w:t>
      </w:r>
      <w:r w:rsidR="00EF07D2" w:rsidRPr="008906C3">
        <w:rPr>
          <w:rFonts w:ascii="Times New Roman" w:eastAsia="Times New Roman" w:hAnsi="Times New Roman" w:cs="Times New Roman"/>
          <w:sz w:val="24"/>
          <w:szCs w:val="24"/>
          <w:lang w:eastAsia="ru-RU"/>
        </w:rPr>
        <w:t>554</w:t>
      </w:r>
      <w:r w:rsidRPr="008906C3">
        <w:rPr>
          <w:rFonts w:ascii="Times New Roman" w:eastAsia="Times New Roman" w:hAnsi="Times New Roman" w:cs="Times New Roman"/>
          <w:sz w:val="24"/>
          <w:szCs w:val="24"/>
          <w:lang w:eastAsia="ru-RU"/>
        </w:rPr>
        <w:t xml:space="preserve"> человек</w:t>
      </w:r>
      <w:r w:rsidR="00D87AD9" w:rsidRPr="008906C3">
        <w:rPr>
          <w:rFonts w:ascii="Times New Roman" w:eastAsia="Times New Roman" w:hAnsi="Times New Roman" w:cs="Times New Roman"/>
          <w:sz w:val="24"/>
          <w:szCs w:val="24"/>
          <w:lang w:eastAsia="ru-RU"/>
        </w:rPr>
        <w:t>а</w:t>
      </w:r>
      <w:r w:rsidRPr="008906C3">
        <w:rPr>
          <w:rFonts w:ascii="Times New Roman" w:eastAsia="Times New Roman" w:hAnsi="Times New Roman" w:cs="Times New Roman"/>
          <w:sz w:val="24"/>
          <w:szCs w:val="24"/>
          <w:lang w:eastAsia="ru-RU"/>
        </w:rPr>
        <w:t xml:space="preserve"> </w:t>
      </w:r>
      <w:r w:rsidR="00983DAD" w:rsidRPr="008906C3">
        <w:rPr>
          <w:rFonts w:ascii="Times New Roman" w:eastAsia="Times New Roman" w:hAnsi="Times New Roman" w:cs="Times New Roman"/>
          <w:sz w:val="24"/>
          <w:szCs w:val="24"/>
          <w:lang w:eastAsia="ru-RU"/>
        </w:rPr>
        <w:t>(</w:t>
      </w:r>
      <w:r w:rsidR="00D87AD9" w:rsidRPr="008906C3">
        <w:rPr>
          <w:rFonts w:ascii="Times New Roman" w:eastAsia="Times New Roman" w:hAnsi="Times New Roman" w:cs="Times New Roman"/>
          <w:sz w:val="24"/>
          <w:szCs w:val="24"/>
          <w:lang w:eastAsia="ru-RU"/>
        </w:rPr>
        <w:t>1</w:t>
      </w:r>
      <w:r w:rsidR="00EF07D2" w:rsidRPr="008906C3">
        <w:rPr>
          <w:rFonts w:ascii="Times New Roman" w:eastAsia="Times New Roman" w:hAnsi="Times New Roman" w:cs="Times New Roman"/>
          <w:sz w:val="24"/>
          <w:szCs w:val="24"/>
          <w:lang w:eastAsia="ru-RU"/>
        </w:rPr>
        <w:t>3</w:t>
      </w:r>
      <w:r w:rsidR="00D87AD9" w:rsidRPr="008906C3">
        <w:rPr>
          <w:rFonts w:ascii="Times New Roman" w:eastAsia="Times New Roman" w:hAnsi="Times New Roman" w:cs="Times New Roman"/>
          <w:sz w:val="24"/>
          <w:szCs w:val="24"/>
          <w:lang w:eastAsia="ru-RU"/>
        </w:rPr>
        <w:t>,</w:t>
      </w:r>
      <w:r w:rsidR="00EF07D2" w:rsidRPr="008906C3">
        <w:rPr>
          <w:rFonts w:ascii="Times New Roman" w:eastAsia="Times New Roman" w:hAnsi="Times New Roman" w:cs="Times New Roman"/>
          <w:sz w:val="24"/>
          <w:szCs w:val="24"/>
          <w:lang w:eastAsia="ru-RU"/>
        </w:rPr>
        <w:t>1</w:t>
      </w:r>
      <w:r w:rsidR="002F4351" w:rsidRPr="008906C3">
        <w:rPr>
          <w:rFonts w:ascii="Times New Roman" w:eastAsia="Times New Roman" w:hAnsi="Times New Roman" w:cs="Times New Roman"/>
          <w:sz w:val="24"/>
          <w:szCs w:val="24"/>
          <w:lang w:eastAsia="ru-RU"/>
        </w:rPr>
        <w:t xml:space="preserve">% </w:t>
      </w:r>
      <w:r w:rsidRPr="008906C3">
        <w:rPr>
          <w:rFonts w:ascii="Times New Roman" w:eastAsia="Times New Roman" w:hAnsi="Times New Roman" w:cs="Times New Roman"/>
          <w:sz w:val="24"/>
          <w:szCs w:val="24"/>
          <w:lang w:eastAsia="ru-RU"/>
        </w:rPr>
        <w:t xml:space="preserve">от общей численности граждан, получивших </w:t>
      </w:r>
      <w:proofErr w:type="gramStart"/>
      <w:r w:rsidRPr="008906C3">
        <w:rPr>
          <w:rFonts w:ascii="Times New Roman" w:eastAsia="Times New Roman" w:hAnsi="Times New Roman" w:cs="Times New Roman"/>
          <w:sz w:val="24"/>
          <w:szCs w:val="24"/>
          <w:lang w:eastAsia="ru-RU"/>
        </w:rPr>
        <w:t>данн</w:t>
      </w:r>
      <w:r w:rsidR="00375EF8" w:rsidRPr="008906C3">
        <w:rPr>
          <w:rFonts w:ascii="Times New Roman" w:eastAsia="Times New Roman" w:hAnsi="Times New Roman" w:cs="Times New Roman"/>
          <w:sz w:val="24"/>
          <w:szCs w:val="24"/>
          <w:lang w:eastAsia="ru-RU"/>
        </w:rPr>
        <w:t>ую</w:t>
      </w:r>
      <w:proofErr w:type="gramEnd"/>
      <w:r w:rsidR="00375EF8" w:rsidRPr="008906C3">
        <w:rPr>
          <w:rFonts w:ascii="Times New Roman" w:eastAsia="Times New Roman" w:hAnsi="Times New Roman" w:cs="Times New Roman"/>
          <w:sz w:val="24"/>
          <w:szCs w:val="24"/>
          <w:lang w:eastAsia="ru-RU"/>
        </w:rPr>
        <w:t xml:space="preserve"> </w:t>
      </w:r>
      <w:proofErr w:type="spellStart"/>
      <w:r w:rsidR="00375EF8" w:rsidRPr="008906C3">
        <w:rPr>
          <w:rFonts w:ascii="Times New Roman" w:eastAsia="Times New Roman" w:hAnsi="Times New Roman" w:cs="Times New Roman"/>
          <w:sz w:val="24"/>
          <w:szCs w:val="24"/>
          <w:lang w:eastAsia="ru-RU"/>
        </w:rPr>
        <w:t>гос</w:t>
      </w:r>
      <w:r w:rsidRPr="008906C3">
        <w:rPr>
          <w:rFonts w:ascii="Times New Roman" w:eastAsia="Times New Roman" w:hAnsi="Times New Roman" w:cs="Times New Roman"/>
          <w:sz w:val="24"/>
          <w:szCs w:val="24"/>
          <w:lang w:eastAsia="ru-RU"/>
        </w:rPr>
        <w:t>услуг</w:t>
      </w:r>
      <w:r w:rsidR="00375EF8" w:rsidRPr="008906C3">
        <w:rPr>
          <w:rFonts w:ascii="Times New Roman" w:eastAsia="Times New Roman" w:hAnsi="Times New Roman" w:cs="Times New Roman"/>
          <w:sz w:val="24"/>
          <w:szCs w:val="24"/>
          <w:lang w:eastAsia="ru-RU"/>
        </w:rPr>
        <w:t>у</w:t>
      </w:r>
      <w:proofErr w:type="spellEnd"/>
      <w:r w:rsidR="00983DAD" w:rsidRPr="008906C3">
        <w:rPr>
          <w:rFonts w:ascii="Times New Roman" w:eastAsia="Times New Roman" w:hAnsi="Times New Roman" w:cs="Times New Roman"/>
          <w:sz w:val="24"/>
          <w:szCs w:val="24"/>
          <w:lang w:eastAsia="ru-RU"/>
        </w:rPr>
        <w:t>)</w:t>
      </w:r>
      <w:r w:rsidRPr="008906C3">
        <w:rPr>
          <w:rFonts w:ascii="Times New Roman" w:eastAsia="Times New Roman" w:hAnsi="Times New Roman" w:cs="Times New Roman"/>
          <w:sz w:val="24"/>
          <w:szCs w:val="24"/>
          <w:lang w:eastAsia="ru-RU"/>
        </w:rPr>
        <w:t>;</w:t>
      </w:r>
    </w:p>
    <w:p w14:paraId="65881DE8" w14:textId="3E286DA1" w:rsidR="00AB4A3D" w:rsidRPr="008906C3" w:rsidRDefault="00AB4A3D" w:rsidP="00F4448B">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 xml:space="preserve">по организации оплачиваемых общественных работ </w:t>
      </w:r>
      <w:r w:rsidR="00642BE1" w:rsidRPr="008906C3">
        <w:rPr>
          <w:rFonts w:ascii="Times New Roman" w:eastAsia="Times New Roman" w:hAnsi="Times New Roman" w:cs="Times New Roman"/>
          <w:bCs/>
          <w:sz w:val="24"/>
          <w:szCs w:val="24"/>
          <w:lang w:eastAsia="ru-RU"/>
        </w:rPr>
        <w:t xml:space="preserve">– </w:t>
      </w:r>
      <w:r w:rsidR="00757EF8" w:rsidRPr="008906C3">
        <w:rPr>
          <w:rFonts w:ascii="Times New Roman" w:eastAsia="Times New Roman" w:hAnsi="Times New Roman" w:cs="Times New Roman"/>
          <w:bCs/>
          <w:sz w:val="24"/>
          <w:szCs w:val="24"/>
          <w:lang w:eastAsia="ru-RU"/>
        </w:rPr>
        <w:t>70</w:t>
      </w:r>
      <w:r w:rsidRPr="008906C3">
        <w:rPr>
          <w:rFonts w:ascii="Times New Roman" w:eastAsia="Times New Roman" w:hAnsi="Times New Roman" w:cs="Times New Roman"/>
          <w:bCs/>
          <w:sz w:val="24"/>
          <w:szCs w:val="24"/>
          <w:lang w:eastAsia="ru-RU"/>
        </w:rPr>
        <w:t xml:space="preserve"> человек </w:t>
      </w:r>
      <w:r w:rsidR="00F4448B" w:rsidRPr="008906C3">
        <w:rPr>
          <w:rFonts w:ascii="Times New Roman" w:eastAsia="Times New Roman" w:hAnsi="Times New Roman" w:cs="Times New Roman"/>
          <w:bCs/>
          <w:sz w:val="24"/>
          <w:szCs w:val="24"/>
          <w:lang w:eastAsia="ru-RU"/>
        </w:rPr>
        <w:t>(</w:t>
      </w:r>
      <w:r w:rsidR="00757EF8" w:rsidRPr="008906C3">
        <w:rPr>
          <w:rFonts w:ascii="Times New Roman" w:eastAsia="Times New Roman" w:hAnsi="Times New Roman" w:cs="Times New Roman"/>
          <w:bCs/>
          <w:sz w:val="24"/>
          <w:szCs w:val="24"/>
          <w:lang w:eastAsia="ru-RU"/>
        </w:rPr>
        <w:t>4,6</w:t>
      </w:r>
      <w:r w:rsidRPr="008906C3">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8906C3">
        <w:rPr>
          <w:rFonts w:ascii="Times New Roman" w:eastAsia="Times New Roman" w:hAnsi="Times New Roman" w:cs="Times New Roman"/>
          <w:bCs/>
          <w:sz w:val="24"/>
          <w:szCs w:val="24"/>
          <w:lang w:eastAsia="ru-RU"/>
        </w:rPr>
        <w:t>данн</w:t>
      </w:r>
      <w:r w:rsidR="00375EF8" w:rsidRPr="008906C3">
        <w:rPr>
          <w:rFonts w:ascii="Times New Roman" w:eastAsia="Times New Roman" w:hAnsi="Times New Roman" w:cs="Times New Roman"/>
          <w:bCs/>
          <w:sz w:val="24"/>
          <w:szCs w:val="24"/>
          <w:lang w:eastAsia="ru-RU"/>
        </w:rPr>
        <w:t>ую</w:t>
      </w:r>
      <w:proofErr w:type="gramEnd"/>
      <w:r w:rsidRPr="008906C3">
        <w:rPr>
          <w:rFonts w:ascii="Times New Roman" w:eastAsia="Times New Roman" w:hAnsi="Times New Roman" w:cs="Times New Roman"/>
          <w:bCs/>
          <w:sz w:val="24"/>
          <w:szCs w:val="24"/>
          <w:lang w:eastAsia="ru-RU"/>
        </w:rPr>
        <w:t xml:space="preserve"> </w:t>
      </w:r>
      <w:proofErr w:type="spellStart"/>
      <w:r w:rsidR="00375EF8" w:rsidRPr="008906C3">
        <w:rPr>
          <w:rFonts w:ascii="Times New Roman" w:eastAsia="Times New Roman" w:hAnsi="Times New Roman" w:cs="Times New Roman"/>
          <w:bCs/>
          <w:sz w:val="24"/>
          <w:szCs w:val="24"/>
          <w:lang w:eastAsia="ru-RU"/>
        </w:rPr>
        <w:t>гос</w:t>
      </w:r>
      <w:r w:rsidRPr="008906C3">
        <w:rPr>
          <w:rFonts w:ascii="Times New Roman" w:eastAsia="Times New Roman" w:hAnsi="Times New Roman" w:cs="Times New Roman"/>
          <w:bCs/>
          <w:sz w:val="24"/>
          <w:szCs w:val="24"/>
          <w:lang w:eastAsia="ru-RU"/>
        </w:rPr>
        <w:t>услуг</w:t>
      </w:r>
      <w:r w:rsidR="00375EF8" w:rsidRPr="008906C3">
        <w:rPr>
          <w:rFonts w:ascii="Times New Roman" w:eastAsia="Times New Roman" w:hAnsi="Times New Roman" w:cs="Times New Roman"/>
          <w:bCs/>
          <w:sz w:val="24"/>
          <w:szCs w:val="24"/>
          <w:lang w:eastAsia="ru-RU"/>
        </w:rPr>
        <w:t>у</w:t>
      </w:r>
      <w:proofErr w:type="spellEnd"/>
      <w:r w:rsidR="00F4448B" w:rsidRPr="008906C3">
        <w:rPr>
          <w:rFonts w:ascii="Times New Roman" w:eastAsia="Times New Roman" w:hAnsi="Times New Roman" w:cs="Times New Roman"/>
          <w:bCs/>
          <w:sz w:val="24"/>
          <w:szCs w:val="24"/>
          <w:lang w:eastAsia="ru-RU"/>
        </w:rPr>
        <w:t>)</w:t>
      </w:r>
      <w:r w:rsidRPr="008906C3">
        <w:rPr>
          <w:rFonts w:ascii="Times New Roman" w:eastAsia="Times New Roman" w:hAnsi="Times New Roman" w:cs="Times New Roman"/>
          <w:bCs/>
          <w:sz w:val="24"/>
          <w:szCs w:val="24"/>
          <w:lang w:eastAsia="ru-RU"/>
        </w:rPr>
        <w:t>;</w:t>
      </w:r>
    </w:p>
    <w:p w14:paraId="31F03608" w14:textId="3675A916" w:rsidR="00D817FA" w:rsidRPr="008906C3" w:rsidRDefault="00D817FA" w:rsidP="00D817FA">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по временному трудоустройству безработных граждан, испытывающих трудности в пои</w:t>
      </w:r>
      <w:r w:rsidR="007536FB" w:rsidRPr="008906C3">
        <w:rPr>
          <w:rFonts w:ascii="Times New Roman" w:eastAsia="Times New Roman" w:hAnsi="Times New Roman" w:cs="Times New Roman"/>
          <w:bCs/>
          <w:sz w:val="24"/>
          <w:szCs w:val="24"/>
          <w:lang w:eastAsia="ru-RU"/>
        </w:rPr>
        <w:t xml:space="preserve">ске работы – </w:t>
      </w:r>
      <w:r w:rsidR="00757EF8" w:rsidRPr="008906C3">
        <w:rPr>
          <w:rFonts w:ascii="Times New Roman" w:eastAsia="Times New Roman" w:hAnsi="Times New Roman" w:cs="Times New Roman"/>
          <w:bCs/>
          <w:sz w:val="24"/>
          <w:szCs w:val="24"/>
          <w:lang w:eastAsia="ru-RU"/>
        </w:rPr>
        <w:t>53</w:t>
      </w:r>
      <w:r w:rsidR="005B0963" w:rsidRPr="008906C3">
        <w:rPr>
          <w:rFonts w:ascii="Times New Roman" w:eastAsia="Times New Roman" w:hAnsi="Times New Roman" w:cs="Times New Roman"/>
          <w:bCs/>
          <w:sz w:val="24"/>
          <w:szCs w:val="24"/>
          <w:lang w:eastAsia="ru-RU"/>
        </w:rPr>
        <w:t xml:space="preserve"> человек</w:t>
      </w:r>
      <w:r w:rsidR="00757EF8" w:rsidRPr="008906C3">
        <w:rPr>
          <w:rFonts w:ascii="Times New Roman" w:eastAsia="Times New Roman" w:hAnsi="Times New Roman" w:cs="Times New Roman"/>
          <w:bCs/>
          <w:sz w:val="24"/>
          <w:szCs w:val="24"/>
          <w:lang w:eastAsia="ru-RU"/>
        </w:rPr>
        <w:t>а</w:t>
      </w:r>
      <w:r w:rsidR="005B0963" w:rsidRPr="008906C3">
        <w:rPr>
          <w:rFonts w:ascii="Times New Roman" w:eastAsia="Times New Roman" w:hAnsi="Times New Roman" w:cs="Times New Roman"/>
          <w:bCs/>
          <w:sz w:val="24"/>
          <w:szCs w:val="24"/>
          <w:lang w:eastAsia="ru-RU"/>
        </w:rPr>
        <w:t xml:space="preserve"> или </w:t>
      </w:r>
      <w:r w:rsidR="00757EF8" w:rsidRPr="008906C3">
        <w:rPr>
          <w:rFonts w:ascii="Times New Roman" w:eastAsia="Times New Roman" w:hAnsi="Times New Roman" w:cs="Times New Roman"/>
          <w:bCs/>
          <w:sz w:val="24"/>
          <w:szCs w:val="24"/>
          <w:lang w:eastAsia="ru-RU"/>
        </w:rPr>
        <w:t xml:space="preserve">41,1 </w:t>
      </w:r>
      <w:r w:rsidRPr="008906C3">
        <w:rPr>
          <w:rFonts w:ascii="Times New Roman" w:eastAsia="Times New Roman" w:hAnsi="Times New Roman" w:cs="Times New Roman"/>
          <w:bCs/>
          <w:sz w:val="24"/>
          <w:szCs w:val="24"/>
          <w:lang w:eastAsia="ru-RU"/>
        </w:rPr>
        <w:t xml:space="preserve">% от общей численности граждан, получивших </w:t>
      </w:r>
      <w:proofErr w:type="gramStart"/>
      <w:r w:rsidRPr="008906C3">
        <w:rPr>
          <w:rFonts w:ascii="Times New Roman" w:eastAsia="Times New Roman" w:hAnsi="Times New Roman" w:cs="Times New Roman"/>
          <w:bCs/>
          <w:sz w:val="24"/>
          <w:szCs w:val="24"/>
          <w:lang w:eastAsia="ru-RU"/>
        </w:rPr>
        <w:t>данную</w:t>
      </w:r>
      <w:proofErr w:type="gramEnd"/>
      <w:r w:rsidRPr="008906C3">
        <w:rPr>
          <w:rFonts w:ascii="Times New Roman" w:eastAsia="Times New Roman" w:hAnsi="Times New Roman" w:cs="Times New Roman"/>
          <w:bCs/>
          <w:sz w:val="24"/>
          <w:szCs w:val="24"/>
          <w:lang w:eastAsia="ru-RU"/>
        </w:rPr>
        <w:t xml:space="preserve"> </w:t>
      </w:r>
      <w:proofErr w:type="spellStart"/>
      <w:r w:rsidRPr="008906C3">
        <w:rPr>
          <w:rFonts w:ascii="Times New Roman" w:eastAsia="Times New Roman" w:hAnsi="Times New Roman" w:cs="Times New Roman"/>
          <w:bCs/>
          <w:sz w:val="24"/>
          <w:szCs w:val="24"/>
          <w:lang w:eastAsia="ru-RU"/>
        </w:rPr>
        <w:t>госуслугу</w:t>
      </w:r>
      <w:proofErr w:type="spellEnd"/>
      <w:r w:rsidRPr="008906C3">
        <w:rPr>
          <w:rFonts w:ascii="Times New Roman" w:eastAsia="Times New Roman" w:hAnsi="Times New Roman" w:cs="Times New Roman"/>
          <w:bCs/>
          <w:sz w:val="24"/>
          <w:szCs w:val="24"/>
          <w:lang w:eastAsia="ru-RU"/>
        </w:rPr>
        <w:t>;</w:t>
      </w:r>
    </w:p>
    <w:p w14:paraId="6755A832" w14:textId="2A373D61" w:rsidR="00AB4A3D" w:rsidRPr="008906C3"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 xml:space="preserve">по содействию </w:t>
      </w:r>
      <w:r w:rsidR="00851468" w:rsidRPr="008906C3">
        <w:rPr>
          <w:rFonts w:ascii="Times New Roman" w:eastAsia="Times New Roman" w:hAnsi="Times New Roman" w:cs="Times New Roman"/>
          <w:bCs/>
          <w:sz w:val="24"/>
          <w:szCs w:val="24"/>
          <w:lang w:eastAsia="ru-RU"/>
        </w:rPr>
        <w:t xml:space="preserve">началу осуществления предпринимательской деятельности безработных граждан </w:t>
      </w:r>
      <w:r w:rsidRPr="008906C3">
        <w:rPr>
          <w:rFonts w:ascii="Times New Roman" w:eastAsia="Times New Roman" w:hAnsi="Times New Roman" w:cs="Times New Roman"/>
          <w:bCs/>
          <w:sz w:val="24"/>
          <w:szCs w:val="24"/>
          <w:lang w:eastAsia="ru-RU"/>
        </w:rPr>
        <w:t xml:space="preserve">– </w:t>
      </w:r>
      <w:r w:rsidR="00EF07D2" w:rsidRPr="008906C3">
        <w:rPr>
          <w:rFonts w:ascii="Times New Roman" w:eastAsia="Times New Roman" w:hAnsi="Times New Roman" w:cs="Times New Roman"/>
          <w:bCs/>
          <w:sz w:val="24"/>
          <w:szCs w:val="24"/>
          <w:lang w:eastAsia="ru-RU"/>
        </w:rPr>
        <w:t>394</w:t>
      </w:r>
      <w:r w:rsidR="002A1948" w:rsidRPr="008906C3">
        <w:rPr>
          <w:rFonts w:ascii="Times New Roman" w:eastAsia="Times New Roman" w:hAnsi="Times New Roman" w:cs="Times New Roman"/>
          <w:bCs/>
          <w:sz w:val="24"/>
          <w:szCs w:val="24"/>
          <w:lang w:eastAsia="ru-RU"/>
        </w:rPr>
        <w:t xml:space="preserve"> </w:t>
      </w:r>
      <w:r w:rsidRPr="008906C3">
        <w:rPr>
          <w:rFonts w:ascii="Times New Roman" w:eastAsia="Times New Roman" w:hAnsi="Times New Roman" w:cs="Times New Roman"/>
          <w:bCs/>
          <w:sz w:val="24"/>
          <w:szCs w:val="24"/>
          <w:lang w:eastAsia="ru-RU"/>
        </w:rPr>
        <w:t>человек</w:t>
      </w:r>
      <w:r w:rsidR="00EB4247" w:rsidRPr="008906C3">
        <w:rPr>
          <w:rFonts w:ascii="Times New Roman" w:eastAsia="Times New Roman" w:hAnsi="Times New Roman" w:cs="Times New Roman"/>
          <w:bCs/>
          <w:sz w:val="24"/>
          <w:szCs w:val="24"/>
          <w:lang w:eastAsia="ru-RU"/>
        </w:rPr>
        <w:t>а</w:t>
      </w:r>
      <w:r w:rsidRPr="008906C3">
        <w:rPr>
          <w:rFonts w:ascii="Times New Roman" w:eastAsia="Times New Roman" w:hAnsi="Times New Roman" w:cs="Times New Roman"/>
          <w:bCs/>
          <w:sz w:val="24"/>
          <w:szCs w:val="24"/>
          <w:lang w:eastAsia="ru-RU"/>
        </w:rPr>
        <w:t xml:space="preserve"> или </w:t>
      </w:r>
      <w:r w:rsidR="00EF07D2" w:rsidRPr="008906C3">
        <w:rPr>
          <w:rFonts w:ascii="Times New Roman" w:eastAsia="Times New Roman" w:hAnsi="Times New Roman" w:cs="Times New Roman"/>
          <w:bCs/>
          <w:sz w:val="24"/>
          <w:szCs w:val="24"/>
          <w:lang w:eastAsia="ru-RU"/>
        </w:rPr>
        <w:t>14,2</w:t>
      </w:r>
      <w:r w:rsidRPr="008906C3">
        <w:rPr>
          <w:rFonts w:ascii="Times New Roman" w:eastAsia="Times New Roman" w:hAnsi="Times New Roman" w:cs="Times New Roman"/>
          <w:bCs/>
          <w:sz w:val="24"/>
          <w:szCs w:val="24"/>
          <w:lang w:eastAsia="ru-RU"/>
        </w:rPr>
        <w:t xml:space="preserve">% от общей численности безработных граждан, получивших </w:t>
      </w:r>
      <w:proofErr w:type="gramStart"/>
      <w:r w:rsidRPr="008906C3">
        <w:rPr>
          <w:rFonts w:ascii="Times New Roman" w:eastAsia="Times New Roman" w:hAnsi="Times New Roman" w:cs="Times New Roman"/>
          <w:bCs/>
          <w:sz w:val="24"/>
          <w:szCs w:val="24"/>
          <w:lang w:eastAsia="ru-RU"/>
        </w:rPr>
        <w:t>данн</w:t>
      </w:r>
      <w:r w:rsidR="00375EF8" w:rsidRPr="008906C3">
        <w:rPr>
          <w:rFonts w:ascii="Times New Roman" w:eastAsia="Times New Roman" w:hAnsi="Times New Roman" w:cs="Times New Roman"/>
          <w:bCs/>
          <w:sz w:val="24"/>
          <w:szCs w:val="24"/>
          <w:lang w:eastAsia="ru-RU"/>
        </w:rPr>
        <w:t>ую</w:t>
      </w:r>
      <w:proofErr w:type="gramEnd"/>
      <w:r w:rsidRPr="008906C3">
        <w:rPr>
          <w:rFonts w:ascii="Times New Roman" w:eastAsia="Times New Roman" w:hAnsi="Times New Roman" w:cs="Times New Roman"/>
          <w:bCs/>
          <w:sz w:val="24"/>
          <w:szCs w:val="24"/>
          <w:lang w:eastAsia="ru-RU"/>
        </w:rPr>
        <w:t xml:space="preserve"> </w:t>
      </w:r>
      <w:proofErr w:type="spellStart"/>
      <w:r w:rsidR="00375EF8" w:rsidRPr="008906C3">
        <w:rPr>
          <w:rFonts w:ascii="Times New Roman" w:eastAsia="Times New Roman" w:hAnsi="Times New Roman" w:cs="Times New Roman"/>
          <w:bCs/>
          <w:sz w:val="24"/>
          <w:szCs w:val="24"/>
          <w:lang w:eastAsia="ru-RU"/>
        </w:rPr>
        <w:t>гос</w:t>
      </w:r>
      <w:r w:rsidRPr="008906C3">
        <w:rPr>
          <w:rFonts w:ascii="Times New Roman" w:eastAsia="Times New Roman" w:hAnsi="Times New Roman" w:cs="Times New Roman"/>
          <w:bCs/>
          <w:sz w:val="24"/>
          <w:szCs w:val="24"/>
          <w:lang w:eastAsia="ru-RU"/>
        </w:rPr>
        <w:t>услуг</w:t>
      </w:r>
      <w:r w:rsidR="00375EF8" w:rsidRPr="008906C3">
        <w:rPr>
          <w:rFonts w:ascii="Times New Roman" w:eastAsia="Times New Roman" w:hAnsi="Times New Roman" w:cs="Times New Roman"/>
          <w:bCs/>
          <w:sz w:val="24"/>
          <w:szCs w:val="24"/>
          <w:lang w:eastAsia="ru-RU"/>
        </w:rPr>
        <w:t>у</w:t>
      </w:r>
      <w:proofErr w:type="spellEnd"/>
      <w:r w:rsidRPr="008906C3">
        <w:rPr>
          <w:rFonts w:ascii="Times New Roman" w:eastAsia="Times New Roman" w:hAnsi="Times New Roman" w:cs="Times New Roman"/>
          <w:bCs/>
          <w:sz w:val="24"/>
          <w:szCs w:val="24"/>
          <w:lang w:eastAsia="ru-RU"/>
        </w:rPr>
        <w:t>.</w:t>
      </w:r>
    </w:p>
    <w:p w14:paraId="2917ADEB" w14:textId="09B18232" w:rsidR="00FB6A2E" w:rsidRPr="008906C3" w:rsidRDefault="00FB6A2E" w:rsidP="00FB6A2E">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К профессиональному обучению и дополнительному професси</w:t>
      </w:r>
      <w:r w:rsidR="00E90792" w:rsidRPr="008906C3">
        <w:rPr>
          <w:rFonts w:ascii="Times New Roman" w:eastAsia="Times New Roman" w:hAnsi="Times New Roman" w:cs="Times New Roman"/>
          <w:sz w:val="24"/>
          <w:szCs w:val="24"/>
          <w:lang w:eastAsia="ru-RU"/>
        </w:rPr>
        <w:t>ональному образованию приступил</w:t>
      </w:r>
      <w:r w:rsidRPr="008906C3">
        <w:rPr>
          <w:rFonts w:ascii="Times New Roman" w:eastAsia="Times New Roman" w:hAnsi="Times New Roman" w:cs="Times New Roman"/>
          <w:sz w:val="24"/>
          <w:szCs w:val="24"/>
          <w:lang w:eastAsia="ru-RU"/>
        </w:rPr>
        <w:t xml:space="preserve"> </w:t>
      </w:r>
      <w:r w:rsidR="001C58CF" w:rsidRPr="008906C3">
        <w:rPr>
          <w:rFonts w:ascii="Times New Roman" w:eastAsia="Times New Roman" w:hAnsi="Times New Roman" w:cs="Times New Roman"/>
          <w:sz w:val="24"/>
          <w:szCs w:val="24"/>
          <w:lang w:eastAsia="ru-RU"/>
        </w:rPr>
        <w:t>51</w:t>
      </w:r>
      <w:r w:rsidRPr="008906C3">
        <w:rPr>
          <w:rFonts w:ascii="Times New Roman" w:eastAsia="Times New Roman" w:hAnsi="Times New Roman" w:cs="Times New Roman"/>
          <w:sz w:val="24"/>
          <w:szCs w:val="24"/>
          <w:lang w:eastAsia="ru-RU"/>
        </w:rPr>
        <w:t xml:space="preserve"> граждан</w:t>
      </w:r>
      <w:r w:rsidR="001C58CF" w:rsidRPr="008906C3">
        <w:rPr>
          <w:rFonts w:ascii="Times New Roman" w:eastAsia="Times New Roman" w:hAnsi="Times New Roman" w:cs="Times New Roman"/>
          <w:sz w:val="24"/>
          <w:szCs w:val="24"/>
          <w:lang w:eastAsia="ru-RU"/>
        </w:rPr>
        <w:t>ин</w:t>
      </w:r>
      <w:r w:rsidRPr="008906C3">
        <w:rPr>
          <w:rFonts w:ascii="Times New Roman" w:eastAsia="Times New Roman" w:hAnsi="Times New Roman" w:cs="Times New Roman"/>
          <w:sz w:val="24"/>
          <w:szCs w:val="24"/>
          <w:lang w:eastAsia="ru-RU"/>
        </w:rPr>
        <w:t>, относящи</w:t>
      </w:r>
      <w:r w:rsidR="001C58CF" w:rsidRPr="008906C3">
        <w:rPr>
          <w:rFonts w:ascii="Times New Roman" w:eastAsia="Times New Roman" w:hAnsi="Times New Roman" w:cs="Times New Roman"/>
          <w:sz w:val="24"/>
          <w:szCs w:val="24"/>
          <w:lang w:eastAsia="ru-RU"/>
        </w:rPr>
        <w:t xml:space="preserve">йся </w:t>
      </w:r>
      <w:r w:rsidRPr="008906C3">
        <w:rPr>
          <w:rFonts w:ascii="Times New Roman" w:eastAsia="Times New Roman" w:hAnsi="Times New Roman" w:cs="Times New Roman"/>
          <w:sz w:val="24"/>
          <w:szCs w:val="24"/>
          <w:lang w:eastAsia="ru-RU"/>
        </w:rPr>
        <w:t>к категории инвалидов, из числа безработных граждан,</w:t>
      </w:r>
      <w:r w:rsidR="00F4448B" w:rsidRPr="008906C3">
        <w:rPr>
          <w:rFonts w:ascii="Times New Roman" w:eastAsia="Times New Roman" w:hAnsi="Times New Roman" w:cs="Times New Roman"/>
          <w:sz w:val="24"/>
          <w:szCs w:val="24"/>
          <w:lang w:eastAsia="ru-RU"/>
        </w:rPr>
        <w:t xml:space="preserve"> </w:t>
      </w:r>
      <w:r w:rsidRPr="008906C3">
        <w:rPr>
          <w:rFonts w:ascii="Times New Roman" w:eastAsia="Times New Roman" w:hAnsi="Times New Roman" w:cs="Times New Roman"/>
          <w:sz w:val="24"/>
          <w:szCs w:val="24"/>
          <w:lang w:eastAsia="ru-RU"/>
        </w:rPr>
        <w:t xml:space="preserve">что составило </w:t>
      </w:r>
      <w:r w:rsidR="001C58CF" w:rsidRPr="008906C3">
        <w:rPr>
          <w:rFonts w:ascii="Times New Roman" w:eastAsia="Times New Roman" w:hAnsi="Times New Roman" w:cs="Times New Roman"/>
          <w:sz w:val="24"/>
          <w:szCs w:val="24"/>
          <w:lang w:eastAsia="ru-RU"/>
        </w:rPr>
        <w:t>3,2</w:t>
      </w:r>
      <w:r w:rsidRPr="008906C3">
        <w:rPr>
          <w:rFonts w:ascii="Times New Roman" w:eastAsia="Times New Roman" w:hAnsi="Times New Roman" w:cs="Times New Roman"/>
          <w:sz w:val="24"/>
          <w:szCs w:val="24"/>
          <w:lang w:eastAsia="ru-RU"/>
        </w:rPr>
        <w:t xml:space="preserve">% от общей численности безработных граждан, получивших </w:t>
      </w:r>
      <w:proofErr w:type="gramStart"/>
      <w:r w:rsidRPr="008906C3">
        <w:rPr>
          <w:rFonts w:ascii="Times New Roman" w:eastAsia="Times New Roman" w:hAnsi="Times New Roman" w:cs="Times New Roman"/>
          <w:sz w:val="24"/>
          <w:szCs w:val="24"/>
          <w:lang w:eastAsia="ru-RU"/>
        </w:rPr>
        <w:t>данную</w:t>
      </w:r>
      <w:proofErr w:type="gramEnd"/>
      <w:r w:rsidRPr="008906C3">
        <w:rPr>
          <w:rFonts w:ascii="Times New Roman" w:eastAsia="Times New Roman" w:hAnsi="Times New Roman" w:cs="Times New Roman"/>
          <w:sz w:val="24"/>
          <w:szCs w:val="24"/>
          <w:lang w:eastAsia="ru-RU"/>
        </w:rPr>
        <w:t xml:space="preserve"> </w:t>
      </w:r>
      <w:proofErr w:type="spellStart"/>
      <w:r w:rsidRPr="008906C3">
        <w:rPr>
          <w:rFonts w:ascii="Times New Roman" w:eastAsia="Times New Roman" w:hAnsi="Times New Roman" w:cs="Times New Roman"/>
          <w:sz w:val="24"/>
          <w:szCs w:val="24"/>
          <w:lang w:eastAsia="ru-RU"/>
        </w:rPr>
        <w:t>госуслугу</w:t>
      </w:r>
      <w:proofErr w:type="spellEnd"/>
      <w:r w:rsidRPr="008906C3">
        <w:rPr>
          <w:rFonts w:ascii="Times New Roman" w:eastAsia="Times New Roman" w:hAnsi="Times New Roman" w:cs="Times New Roman"/>
          <w:sz w:val="24"/>
          <w:szCs w:val="24"/>
          <w:lang w:eastAsia="ru-RU"/>
        </w:rPr>
        <w:t>.</w:t>
      </w:r>
    </w:p>
    <w:p w14:paraId="6D95B2C5" w14:textId="0C5F3951" w:rsidR="008B4F3F" w:rsidRDefault="00FB6A2E" w:rsidP="00AB4A3D">
      <w:pPr>
        <w:spacing w:after="0" w:line="240" w:lineRule="auto"/>
        <w:ind w:firstLine="709"/>
        <w:jc w:val="both"/>
        <w:rPr>
          <w:rFonts w:ascii="Times New Roman" w:eastAsia="Times New Roman" w:hAnsi="Times New Roman" w:cs="Times New Roman"/>
          <w:sz w:val="24"/>
          <w:szCs w:val="24"/>
          <w:lang w:eastAsia="ru-RU"/>
        </w:rPr>
      </w:pPr>
      <w:r w:rsidRPr="008906C3">
        <w:rPr>
          <w:rFonts w:ascii="Times New Roman" w:eastAsia="Times New Roman" w:hAnsi="Times New Roman" w:cs="Times New Roman"/>
          <w:sz w:val="24"/>
          <w:szCs w:val="24"/>
          <w:lang w:eastAsia="ru-RU"/>
        </w:rPr>
        <w:t xml:space="preserve">Профессиональное обучение безработных инвалидов осуществлялось по </w:t>
      </w:r>
      <w:r w:rsidR="004A626D" w:rsidRPr="008906C3">
        <w:rPr>
          <w:rFonts w:ascii="Times New Roman" w:eastAsia="Times New Roman" w:hAnsi="Times New Roman" w:cs="Times New Roman"/>
          <w:sz w:val="24"/>
          <w:szCs w:val="24"/>
          <w:lang w:eastAsia="ru-RU"/>
        </w:rPr>
        <w:t>23</w:t>
      </w:r>
      <w:r w:rsidRPr="008906C3">
        <w:rPr>
          <w:rFonts w:ascii="Times New Roman" w:eastAsia="Times New Roman" w:hAnsi="Times New Roman" w:cs="Times New Roman"/>
          <w:sz w:val="24"/>
          <w:szCs w:val="24"/>
          <w:lang w:eastAsia="ru-RU"/>
        </w:rPr>
        <w:t xml:space="preserve"> профессиям (</w:t>
      </w:r>
      <w:r w:rsidR="004A626D" w:rsidRPr="008906C3">
        <w:rPr>
          <w:rFonts w:ascii="Times New Roman" w:eastAsia="Times New Roman" w:hAnsi="Times New Roman" w:cs="Times New Roman"/>
          <w:sz w:val="24"/>
          <w:szCs w:val="24"/>
          <w:lang w:eastAsia="ru-RU"/>
        </w:rPr>
        <w:t>образовательным программам</w:t>
      </w:r>
      <w:r w:rsidRPr="008906C3">
        <w:rPr>
          <w:rFonts w:ascii="Times New Roman" w:eastAsia="Times New Roman" w:hAnsi="Times New Roman" w:cs="Times New Roman"/>
          <w:sz w:val="24"/>
          <w:szCs w:val="24"/>
          <w:lang w:eastAsia="ru-RU"/>
        </w:rPr>
        <w:t xml:space="preserve">), востребованным на рынке труда: </w:t>
      </w:r>
      <w:r w:rsidR="0032549A" w:rsidRPr="008906C3">
        <w:rPr>
          <w:rFonts w:ascii="Times New Roman" w:eastAsia="Times New Roman" w:hAnsi="Times New Roman" w:cs="Times New Roman"/>
          <w:sz w:val="24"/>
          <w:szCs w:val="24"/>
          <w:lang w:eastAsia="ru-RU"/>
        </w:rPr>
        <w:t xml:space="preserve">«Складской учет </w:t>
      </w:r>
      <w:r w:rsidR="008906C3">
        <w:rPr>
          <w:rFonts w:ascii="Times New Roman" w:eastAsia="Times New Roman" w:hAnsi="Times New Roman" w:cs="Times New Roman"/>
          <w:sz w:val="24"/>
          <w:szCs w:val="24"/>
          <w:lang w:eastAsia="ru-RU"/>
        </w:rPr>
        <w:t xml:space="preserve">                               </w:t>
      </w:r>
      <w:r w:rsidR="0032549A" w:rsidRPr="008906C3">
        <w:rPr>
          <w:rFonts w:ascii="Times New Roman" w:eastAsia="Times New Roman" w:hAnsi="Times New Roman" w:cs="Times New Roman"/>
          <w:sz w:val="24"/>
          <w:szCs w:val="24"/>
          <w:lang w:eastAsia="ru-RU"/>
        </w:rPr>
        <w:t>на персональном компьютере», «О</w:t>
      </w:r>
      <w:r w:rsidRPr="008906C3">
        <w:rPr>
          <w:rFonts w:ascii="Times New Roman" w:eastAsia="Times New Roman" w:hAnsi="Times New Roman" w:cs="Times New Roman"/>
          <w:sz w:val="24"/>
          <w:szCs w:val="24"/>
          <w:lang w:eastAsia="ru-RU"/>
        </w:rPr>
        <w:t>ператор котельной</w:t>
      </w:r>
      <w:r w:rsidR="0032549A" w:rsidRPr="008906C3">
        <w:rPr>
          <w:rFonts w:ascii="Times New Roman" w:eastAsia="Times New Roman" w:hAnsi="Times New Roman" w:cs="Times New Roman"/>
          <w:sz w:val="24"/>
          <w:szCs w:val="24"/>
          <w:lang w:eastAsia="ru-RU"/>
        </w:rPr>
        <w:t>», «М</w:t>
      </w:r>
      <w:r w:rsidRPr="008906C3">
        <w:rPr>
          <w:rFonts w:ascii="Times New Roman" w:eastAsia="Times New Roman" w:hAnsi="Times New Roman" w:cs="Times New Roman"/>
          <w:sz w:val="24"/>
          <w:szCs w:val="24"/>
          <w:lang w:eastAsia="ru-RU"/>
        </w:rPr>
        <w:t>астер маникюра (педикюра)</w:t>
      </w:r>
      <w:r w:rsidR="0032549A" w:rsidRPr="008906C3">
        <w:rPr>
          <w:rFonts w:ascii="Times New Roman" w:eastAsia="Times New Roman" w:hAnsi="Times New Roman" w:cs="Times New Roman"/>
          <w:sz w:val="24"/>
          <w:szCs w:val="24"/>
          <w:lang w:eastAsia="ru-RU"/>
        </w:rPr>
        <w:t>», «Управление государственными и муниципальными закупками»,</w:t>
      </w:r>
      <w:r w:rsidRPr="008906C3">
        <w:rPr>
          <w:rFonts w:ascii="Times New Roman" w:eastAsia="Times New Roman" w:hAnsi="Times New Roman" w:cs="Times New Roman"/>
          <w:sz w:val="24"/>
          <w:szCs w:val="24"/>
          <w:lang w:eastAsia="ru-RU"/>
        </w:rPr>
        <w:t xml:space="preserve"> </w:t>
      </w:r>
      <w:r w:rsidR="0032549A" w:rsidRPr="008906C3">
        <w:rPr>
          <w:rFonts w:ascii="Times New Roman" w:eastAsia="Times New Roman" w:hAnsi="Times New Roman" w:cs="Times New Roman"/>
          <w:sz w:val="24"/>
          <w:szCs w:val="24"/>
          <w:lang w:eastAsia="ru-RU"/>
        </w:rPr>
        <w:t>«Кадровое делопроизводство», «Охрана труда и безопасность произ</w:t>
      </w:r>
      <w:r w:rsidR="00F4448B" w:rsidRPr="008906C3">
        <w:rPr>
          <w:rFonts w:ascii="Times New Roman" w:eastAsia="Times New Roman" w:hAnsi="Times New Roman" w:cs="Times New Roman"/>
          <w:sz w:val="24"/>
          <w:szCs w:val="24"/>
          <w:lang w:eastAsia="ru-RU"/>
        </w:rPr>
        <w:t>водственной деятельности»</w:t>
      </w:r>
      <w:r w:rsidR="00495082">
        <w:rPr>
          <w:rFonts w:ascii="Times New Roman" w:eastAsia="Times New Roman" w:hAnsi="Times New Roman" w:cs="Times New Roman"/>
          <w:sz w:val="24"/>
          <w:szCs w:val="24"/>
          <w:lang w:eastAsia="ru-RU"/>
        </w:rPr>
        <w:t>, «Охранник» и другие.</w:t>
      </w:r>
      <w:bookmarkStart w:id="0" w:name="_GoBack"/>
      <w:bookmarkEnd w:id="0"/>
      <w:r w:rsidR="004A626D" w:rsidRPr="008906C3">
        <w:rPr>
          <w:rFonts w:ascii="Times New Roman" w:eastAsia="Times New Roman" w:hAnsi="Times New Roman" w:cs="Times New Roman"/>
          <w:sz w:val="24"/>
          <w:szCs w:val="24"/>
          <w:lang w:eastAsia="ru-RU"/>
        </w:rPr>
        <w:t xml:space="preserve"> </w:t>
      </w:r>
      <w:r w:rsidR="008906C3">
        <w:rPr>
          <w:rFonts w:ascii="Times New Roman" w:eastAsia="Times New Roman" w:hAnsi="Times New Roman" w:cs="Times New Roman"/>
          <w:sz w:val="24"/>
          <w:szCs w:val="24"/>
          <w:lang w:eastAsia="ru-RU"/>
        </w:rPr>
        <w:t xml:space="preserve">                  </w:t>
      </w:r>
    </w:p>
    <w:p w14:paraId="32FAF316" w14:textId="22F8220F" w:rsidR="00AB4A3D" w:rsidRPr="008906C3"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Заявленная работодателями потребность для трудоустройства инвалидов в счет квот</w:t>
      </w:r>
      <w:r w:rsidR="00F4448B" w:rsidRPr="008906C3">
        <w:rPr>
          <w:rFonts w:ascii="Times New Roman" w:eastAsia="Times New Roman" w:hAnsi="Times New Roman" w:cs="Times New Roman"/>
          <w:bCs/>
          <w:sz w:val="24"/>
          <w:szCs w:val="24"/>
          <w:lang w:eastAsia="ru-RU"/>
        </w:rPr>
        <w:t xml:space="preserve"> </w:t>
      </w:r>
      <w:r w:rsidR="008906C3">
        <w:rPr>
          <w:rFonts w:ascii="Times New Roman" w:eastAsia="Times New Roman" w:hAnsi="Times New Roman" w:cs="Times New Roman"/>
          <w:bCs/>
          <w:sz w:val="24"/>
          <w:szCs w:val="24"/>
          <w:lang w:eastAsia="ru-RU"/>
        </w:rPr>
        <w:t xml:space="preserve">                 </w:t>
      </w:r>
      <w:r w:rsidR="00FA6FDF" w:rsidRPr="008906C3">
        <w:rPr>
          <w:rFonts w:ascii="Times New Roman" w:eastAsia="Times New Roman" w:hAnsi="Times New Roman" w:cs="Times New Roman"/>
          <w:bCs/>
          <w:sz w:val="24"/>
          <w:szCs w:val="24"/>
          <w:lang w:eastAsia="ru-RU"/>
        </w:rPr>
        <w:t xml:space="preserve">на </w:t>
      </w:r>
      <w:r w:rsidR="00F4448B" w:rsidRPr="008906C3">
        <w:rPr>
          <w:rFonts w:ascii="Times New Roman" w:eastAsia="Times New Roman" w:hAnsi="Times New Roman" w:cs="Times New Roman"/>
          <w:bCs/>
          <w:sz w:val="24"/>
          <w:szCs w:val="24"/>
          <w:lang w:eastAsia="ru-RU"/>
        </w:rPr>
        <w:t>01.</w:t>
      </w:r>
      <w:r w:rsidR="004652B0" w:rsidRPr="008906C3">
        <w:rPr>
          <w:rFonts w:ascii="Times New Roman" w:eastAsia="Times New Roman" w:hAnsi="Times New Roman" w:cs="Times New Roman"/>
          <w:bCs/>
          <w:sz w:val="24"/>
          <w:szCs w:val="24"/>
          <w:lang w:eastAsia="ru-RU"/>
        </w:rPr>
        <w:t>01</w:t>
      </w:r>
      <w:r w:rsidR="00FA6FDF" w:rsidRPr="008906C3">
        <w:rPr>
          <w:rFonts w:ascii="Times New Roman" w:eastAsia="Times New Roman" w:hAnsi="Times New Roman" w:cs="Times New Roman"/>
          <w:bCs/>
          <w:sz w:val="24"/>
          <w:szCs w:val="24"/>
          <w:lang w:eastAsia="ru-RU"/>
        </w:rPr>
        <w:t>.202</w:t>
      </w:r>
      <w:r w:rsidR="004652B0" w:rsidRPr="008906C3">
        <w:rPr>
          <w:rFonts w:ascii="Times New Roman" w:eastAsia="Times New Roman" w:hAnsi="Times New Roman" w:cs="Times New Roman"/>
          <w:bCs/>
          <w:sz w:val="24"/>
          <w:szCs w:val="24"/>
          <w:lang w:eastAsia="ru-RU"/>
        </w:rPr>
        <w:t>3</w:t>
      </w:r>
      <w:r w:rsidR="00FA6FDF" w:rsidRPr="008906C3">
        <w:rPr>
          <w:rFonts w:ascii="Times New Roman" w:eastAsia="Times New Roman" w:hAnsi="Times New Roman" w:cs="Times New Roman"/>
          <w:bCs/>
          <w:sz w:val="24"/>
          <w:szCs w:val="24"/>
          <w:lang w:eastAsia="ru-RU"/>
        </w:rPr>
        <w:t xml:space="preserve"> года </w:t>
      </w:r>
      <w:r w:rsidRPr="008906C3">
        <w:rPr>
          <w:rFonts w:ascii="Times New Roman" w:eastAsia="Times New Roman" w:hAnsi="Times New Roman" w:cs="Times New Roman"/>
          <w:bCs/>
          <w:sz w:val="24"/>
          <w:szCs w:val="24"/>
          <w:lang w:eastAsia="ru-RU"/>
        </w:rPr>
        <w:t xml:space="preserve">составила </w:t>
      </w:r>
      <w:r w:rsidR="003D14E3" w:rsidRPr="008906C3">
        <w:rPr>
          <w:rFonts w:ascii="Times New Roman" w:eastAsia="Times New Roman" w:hAnsi="Times New Roman" w:cs="Times New Roman"/>
          <w:bCs/>
          <w:sz w:val="24"/>
          <w:szCs w:val="24"/>
          <w:lang w:eastAsia="ru-RU"/>
        </w:rPr>
        <w:t>1</w:t>
      </w:r>
      <w:r w:rsidR="004652B0" w:rsidRPr="008906C3">
        <w:rPr>
          <w:rFonts w:ascii="Times New Roman" w:eastAsia="Times New Roman" w:hAnsi="Times New Roman" w:cs="Times New Roman"/>
          <w:bCs/>
          <w:sz w:val="24"/>
          <w:szCs w:val="24"/>
          <w:lang w:eastAsia="ru-RU"/>
        </w:rPr>
        <w:t>434</w:t>
      </w:r>
      <w:r w:rsidR="00B94A78" w:rsidRPr="008906C3">
        <w:rPr>
          <w:rFonts w:ascii="Times New Roman" w:eastAsia="Times New Roman" w:hAnsi="Times New Roman" w:cs="Times New Roman"/>
          <w:bCs/>
          <w:sz w:val="24"/>
          <w:szCs w:val="24"/>
          <w:lang w:eastAsia="ru-RU"/>
        </w:rPr>
        <w:t xml:space="preserve"> </w:t>
      </w:r>
      <w:r w:rsidR="00497918" w:rsidRPr="008906C3">
        <w:rPr>
          <w:rFonts w:ascii="Times New Roman" w:eastAsia="Times New Roman" w:hAnsi="Times New Roman" w:cs="Times New Roman"/>
          <w:bCs/>
          <w:sz w:val="24"/>
          <w:szCs w:val="24"/>
          <w:lang w:eastAsia="ru-RU"/>
        </w:rPr>
        <w:t>ваканси</w:t>
      </w:r>
      <w:r w:rsidR="004652B0" w:rsidRPr="008906C3">
        <w:rPr>
          <w:rFonts w:ascii="Times New Roman" w:eastAsia="Times New Roman" w:hAnsi="Times New Roman" w:cs="Times New Roman"/>
          <w:bCs/>
          <w:sz w:val="24"/>
          <w:szCs w:val="24"/>
          <w:lang w:eastAsia="ru-RU"/>
        </w:rPr>
        <w:t>и</w:t>
      </w:r>
      <w:r w:rsidR="00497918" w:rsidRPr="008906C3">
        <w:rPr>
          <w:rFonts w:ascii="Times New Roman" w:eastAsia="Times New Roman" w:hAnsi="Times New Roman" w:cs="Times New Roman"/>
          <w:bCs/>
          <w:sz w:val="24"/>
          <w:szCs w:val="24"/>
          <w:lang w:eastAsia="ru-RU"/>
        </w:rPr>
        <w:t>.</w:t>
      </w:r>
    </w:p>
    <w:p w14:paraId="604C6902" w14:textId="77777777" w:rsidR="00AB4A3D" w:rsidRPr="008906C3" w:rsidRDefault="00AB4A3D" w:rsidP="00AB4A3D">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 xml:space="preserve">Контроль за приемом на работу инвалидов, в пределах установленной квоты, осуществляется комитетом по труду и занятости населения Ленинградской области (далее </w:t>
      </w:r>
      <w:proofErr w:type="gramStart"/>
      <w:r w:rsidRPr="008906C3">
        <w:rPr>
          <w:rFonts w:ascii="Times New Roman" w:eastAsia="Times New Roman" w:hAnsi="Times New Roman" w:cs="Times New Roman"/>
          <w:bCs/>
          <w:sz w:val="24"/>
          <w:szCs w:val="24"/>
          <w:lang w:eastAsia="ru-RU"/>
        </w:rPr>
        <w:t>–к</w:t>
      </w:r>
      <w:proofErr w:type="gramEnd"/>
      <w:r w:rsidRPr="008906C3">
        <w:rPr>
          <w:rFonts w:ascii="Times New Roman" w:eastAsia="Times New Roman" w:hAnsi="Times New Roman" w:cs="Times New Roman"/>
          <w:bCs/>
          <w:sz w:val="24"/>
          <w:szCs w:val="24"/>
          <w:lang w:eastAsia="ru-RU"/>
        </w:rPr>
        <w:t xml:space="preserve">омитет) посредством проведения плановых проверок юридических лиц, индивидуальных предпринимателей. </w:t>
      </w:r>
    </w:p>
    <w:p w14:paraId="6E655FA5" w14:textId="59E75F1C" w:rsidR="00AB4A3D" w:rsidRPr="008906C3" w:rsidRDefault="00AB4A3D" w:rsidP="00472FBC">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 xml:space="preserve">В рамках реализации </w:t>
      </w:r>
      <w:r w:rsidR="00C7233B" w:rsidRPr="008906C3">
        <w:rPr>
          <w:rFonts w:ascii="Times New Roman" w:eastAsia="Times New Roman" w:hAnsi="Times New Roman" w:cs="Times New Roman"/>
          <w:bCs/>
          <w:sz w:val="24"/>
          <w:szCs w:val="24"/>
          <w:lang w:eastAsia="ru-RU"/>
        </w:rPr>
        <w:t xml:space="preserve">мероприятия «Возмещение затрат на создание рабочих мест для трудоустройства инвалидов с целью их интеграции в общество» комплекса процессных мероприятий «Содействие трудоустройству инвалидов и граждан, нуждающихся </w:t>
      </w:r>
      <w:r w:rsidR="008906C3">
        <w:rPr>
          <w:rFonts w:ascii="Times New Roman" w:eastAsia="Times New Roman" w:hAnsi="Times New Roman" w:cs="Times New Roman"/>
          <w:bCs/>
          <w:sz w:val="24"/>
          <w:szCs w:val="24"/>
          <w:lang w:eastAsia="ru-RU"/>
        </w:rPr>
        <w:t xml:space="preserve">                                        </w:t>
      </w:r>
      <w:r w:rsidR="00C7233B" w:rsidRPr="008906C3">
        <w:rPr>
          <w:rFonts w:ascii="Times New Roman" w:eastAsia="Times New Roman" w:hAnsi="Times New Roman" w:cs="Times New Roman"/>
          <w:bCs/>
          <w:sz w:val="24"/>
          <w:szCs w:val="24"/>
          <w:lang w:eastAsia="ru-RU"/>
        </w:rPr>
        <w:t>в дополнительной поддержке»</w:t>
      </w:r>
      <w:r w:rsidR="00CD658D" w:rsidRPr="008906C3">
        <w:rPr>
          <w:rFonts w:ascii="Times New Roman" w:eastAsia="Times New Roman" w:hAnsi="Times New Roman" w:cs="Times New Roman"/>
          <w:bCs/>
          <w:sz w:val="24"/>
          <w:szCs w:val="24"/>
          <w:lang w:eastAsia="ru-RU"/>
        </w:rPr>
        <w:t xml:space="preserve"> </w:t>
      </w:r>
      <w:r w:rsidR="00331E39" w:rsidRPr="008906C3">
        <w:rPr>
          <w:rFonts w:ascii="Times New Roman" w:eastAsia="Times New Roman" w:hAnsi="Times New Roman" w:cs="Times New Roman"/>
          <w:bCs/>
          <w:sz w:val="24"/>
          <w:szCs w:val="24"/>
          <w:lang w:eastAsia="ru-RU"/>
        </w:rPr>
        <w:t xml:space="preserve">в </w:t>
      </w:r>
      <w:r w:rsidR="003D65D5" w:rsidRPr="008906C3">
        <w:rPr>
          <w:rFonts w:ascii="Times New Roman" w:eastAsia="Times New Roman" w:hAnsi="Times New Roman" w:cs="Times New Roman"/>
          <w:bCs/>
          <w:sz w:val="24"/>
          <w:szCs w:val="24"/>
          <w:lang w:eastAsia="ru-RU"/>
        </w:rPr>
        <w:t>202</w:t>
      </w:r>
      <w:r w:rsidR="00FA6FDF" w:rsidRPr="008906C3">
        <w:rPr>
          <w:rFonts w:ascii="Times New Roman" w:eastAsia="Times New Roman" w:hAnsi="Times New Roman" w:cs="Times New Roman"/>
          <w:bCs/>
          <w:sz w:val="24"/>
          <w:szCs w:val="24"/>
          <w:lang w:eastAsia="ru-RU"/>
        </w:rPr>
        <w:t>2</w:t>
      </w:r>
      <w:r w:rsidRPr="008906C3">
        <w:rPr>
          <w:rFonts w:ascii="Times New Roman" w:eastAsia="Times New Roman" w:hAnsi="Times New Roman" w:cs="Times New Roman"/>
          <w:bCs/>
          <w:sz w:val="24"/>
          <w:szCs w:val="24"/>
          <w:lang w:eastAsia="ru-RU"/>
        </w:rPr>
        <w:t xml:space="preserve"> год</w:t>
      </w:r>
      <w:r w:rsidR="00C7233B" w:rsidRPr="008906C3">
        <w:rPr>
          <w:rFonts w:ascii="Times New Roman" w:eastAsia="Times New Roman" w:hAnsi="Times New Roman" w:cs="Times New Roman"/>
          <w:bCs/>
          <w:sz w:val="24"/>
          <w:szCs w:val="24"/>
          <w:lang w:eastAsia="ru-RU"/>
        </w:rPr>
        <w:t>у</w:t>
      </w:r>
      <w:r w:rsidRPr="008906C3">
        <w:rPr>
          <w:rFonts w:ascii="Times New Roman" w:eastAsia="Times New Roman" w:hAnsi="Times New Roman" w:cs="Times New Roman"/>
          <w:bCs/>
          <w:sz w:val="24"/>
          <w:szCs w:val="24"/>
          <w:lang w:eastAsia="ru-RU"/>
        </w:rPr>
        <w:t xml:space="preserve"> работодателями Ленинградской области создано</w:t>
      </w:r>
      <w:r w:rsidR="000F3584" w:rsidRPr="008906C3">
        <w:rPr>
          <w:rFonts w:ascii="Times New Roman" w:eastAsia="Times New Roman" w:hAnsi="Times New Roman" w:cs="Times New Roman"/>
          <w:bCs/>
          <w:sz w:val="24"/>
          <w:szCs w:val="24"/>
          <w:lang w:eastAsia="ru-RU"/>
        </w:rPr>
        <w:t xml:space="preserve"> </w:t>
      </w:r>
      <w:r w:rsidR="008906C3">
        <w:rPr>
          <w:rFonts w:ascii="Times New Roman" w:eastAsia="Times New Roman" w:hAnsi="Times New Roman" w:cs="Times New Roman"/>
          <w:bCs/>
          <w:sz w:val="24"/>
          <w:szCs w:val="24"/>
          <w:lang w:eastAsia="ru-RU"/>
        </w:rPr>
        <w:t xml:space="preserve">                  </w:t>
      </w:r>
      <w:r w:rsidR="00C7233B" w:rsidRPr="008906C3">
        <w:rPr>
          <w:rFonts w:ascii="Times New Roman" w:eastAsia="Times New Roman" w:hAnsi="Times New Roman" w:cs="Times New Roman"/>
          <w:bCs/>
          <w:sz w:val="24"/>
          <w:szCs w:val="24"/>
          <w:lang w:eastAsia="ru-RU"/>
        </w:rPr>
        <w:t xml:space="preserve">51 </w:t>
      </w:r>
      <w:r w:rsidRPr="008906C3">
        <w:rPr>
          <w:rFonts w:ascii="Times New Roman" w:eastAsia="Times New Roman" w:hAnsi="Times New Roman" w:cs="Times New Roman"/>
          <w:bCs/>
          <w:sz w:val="24"/>
          <w:szCs w:val="24"/>
          <w:lang w:eastAsia="ru-RU"/>
        </w:rPr>
        <w:t>рабоч</w:t>
      </w:r>
      <w:r w:rsidR="00C7233B" w:rsidRPr="008906C3">
        <w:rPr>
          <w:rFonts w:ascii="Times New Roman" w:eastAsia="Times New Roman" w:hAnsi="Times New Roman" w:cs="Times New Roman"/>
          <w:bCs/>
          <w:sz w:val="24"/>
          <w:szCs w:val="24"/>
          <w:lang w:eastAsia="ru-RU"/>
        </w:rPr>
        <w:t>ее</w:t>
      </w:r>
      <w:r w:rsidRPr="008906C3">
        <w:rPr>
          <w:rFonts w:ascii="Times New Roman" w:eastAsia="Times New Roman" w:hAnsi="Times New Roman" w:cs="Times New Roman"/>
          <w:bCs/>
          <w:sz w:val="24"/>
          <w:szCs w:val="24"/>
          <w:lang w:eastAsia="ru-RU"/>
        </w:rPr>
        <w:t xml:space="preserve"> мест</w:t>
      </w:r>
      <w:r w:rsidR="00C7233B" w:rsidRPr="008906C3">
        <w:rPr>
          <w:rFonts w:ascii="Times New Roman" w:eastAsia="Times New Roman" w:hAnsi="Times New Roman" w:cs="Times New Roman"/>
          <w:bCs/>
          <w:sz w:val="24"/>
          <w:szCs w:val="24"/>
          <w:lang w:eastAsia="ru-RU"/>
        </w:rPr>
        <w:t>о</w:t>
      </w:r>
      <w:r w:rsidR="00DE2AF5" w:rsidRPr="008906C3">
        <w:rPr>
          <w:rFonts w:ascii="Times New Roman" w:eastAsia="Times New Roman" w:hAnsi="Times New Roman" w:cs="Times New Roman"/>
          <w:bCs/>
          <w:sz w:val="24"/>
          <w:szCs w:val="24"/>
          <w:lang w:eastAsia="ru-RU"/>
        </w:rPr>
        <w:t xml:space="preserve"> </w:t>
      </w:r>
      <w:r w:rsidRPr="008906C3">
        <w:rPr>
          <w:rFonts w:ascii="Times New Roman" w:eastAsia="Times New Roman" w:hAnsi="Times New Roman" w:cs="Times New Roman"/>
          <w:bCs/>
          <w:sz w:val="24"/>
          <w:szCs w:val="24"/>
          <w:lang w:eastAsia="ru-RU"/>
        </w:rPr>
        <w:t>для трудоустройства инвалидов.</w:t>
      </w:r>
    </w:p>
    <w:p w14:paraId="421328B0" w14:textId="03C6B499" w:rsidR="000742F4" w:rsidRPr="008906C3" w:rsidRDefault="007E4F55" w:rsidP="00472FBC">
      <w:pPr>
        <w:spacing w:after="0" w:line="240" w:lineRule="auto"/>
        <w:ind w:firstLine="709"/>
        <w:jc w:val="both"/>
        <w:rPr>
          <w:rFonts w:ascii="Times New Roman" w:eastAsia="Times New Roman" w:hAnsi="Times New Roman" w:cs="Times New Roman"/>
          <w:bCs/>
          <w:sz w:val="24"/>
          <w:szCs w:val="24"/>
          <w:lang w:eastAsia="ru-RU"/>
        </w:rPr>
      </w:pPr>
      <w:proofErr w:type="gramStart"/>
      <w:r w:rsidRPr="008906C3">
        <w:rPr>
          <w:rFonts w:ascii="Times New Roman" w:eastAsia="Times New Roman" w:hAnsi="Times New Roman" w:cs="Times New Roman"/>
          <w:bCs/>
          <w:sz w:val="24"/>
          <w:szCs w:val="24"/>
          <w:lang w:eastAsia="ru-RU"/>
        </w:rPr>
        <w:t xml:space="preserve">В рамках </w:t>
      </w:r>
      <w:r w:rsidR="000742F4" w:rsidRPr="008906C3">
        <w:rPr>
          <w:rFonts w:ascii="Times New Roman" w:eastAsia="Times New Roman" w:hAnsi="Times New Roman" w:cs="Times New Roman"/>
          <w:bCs/>
          <w:sz w:val="24"/>
          <w:szCs w:val="24"/>
          <w:lang w:eastAsia="ru-RU"/>
        </w:rPr>
        <w:t xml:space="preserve">реализации мероприятия </w:t>
      </w:r>
      <w:r w:rsidR="00C7233B" w:rsidRPr="008906C3">
        <w:rPr>
          <w:rFonts w:ascii="Times New Roman" w:eastAsia="Times New Roman" w:hAnsi="Times New Roman" w:cs="Times New Roman"/>
          <w:bCs/>
          <w:sz w:val="24"/>
          <w:szCs w:val="24"/>
          <w:lang w:eastAsia="ru-RU"/>
        </w:rPr>
        <w:t xml:space="preserve">«Возмещение затрат на оплату труда трудоустроенных граждан, освободившихся из мест лишения свободы, трудоустроенных граждан, отбывающих уголовное наказание без изоляции от общества, трудоустроенных несовершеннолетних граждан </w:t>
      </w:r>
      <w:r w:rsidR="008906C3">
        <w:rPr>
          <w:rFonts w:ascii="Times New Roman" w:eastAsia="Times New Roman" w:hAnsi="Times New Roman" w:cs="Times New Roman"/>
          <w:bCs/>
          <w:sz w:val="24"/>
          <w:szCs w:val="24"/>
          <w:lang w:eastAsia="ru-RU"/>
        </w:rPr>
        <w:t xml:space="preserve">             </w:t>
      </w:r>
      <w:r w:rsidR="00C7233B" w:rsidRPr="008906C3">
        <w:rPr>
          <w:rFonts w:ascii="Times New Roman" w:eastAsia="Times New Roman" w:hAnsi="Times New Roman" w:cs="Times New Roman"/>
          <w:bCs/>
          <w:sz w:val="24"/>
          <w:szCs w:val="24"/>
          <w:lang w:eastAsia="ru-RU"/>
        </w:rPr>
        <w:t xml:space="preserve">в возрасте от 14 до 18 лет, трудоустроенных выпускников образовательных организаций </w:t>
      </w:r>
      <w:r w:rsidR="008906C3">
        <w:rPr>
          <w:rFonts w:ascii="Times New Roman" w:eastAsia="Times New Roman" w:hAnsi="Times New Roman" w:cs="Times New Roman"/>
          <w:bCs/>
          <w:sz w:val="24"/>
          <w:szCs w:val="24"/>
          <w:lang w:eastAsia="ru-RU"/>
        </w:rPr>
        <w:t xml:space="preserve">                       </w:t>
      </w:r>
      <w:r w:rsidR="00C7233B" w:rsidRPr="008906C3">
        <w:rPr>
          <w:rFonts w:ascii="Times New Roman" w:eastAsia="Times New Roman" w:hAnsi="Times New Roman" w:cs="Times New Roman"/>
          <w:bCs/>
          <w:sz w:val="24"/>
          <w:szCs w:val="24"/>
          <w:lang w:eastAsia="ru-RU"/>
        </w:rPr>
        <w:t>и трудоустроенных инвалидов, на доплаты за наставничество»</w:t>
      </w:r>
      <w:r w:rsidR="000742F4" w:rsidRPr="008906C3">
        <w:rPr>
          <w:rFonts w:ascii="Times New Roman" w:eastAsia="Times New Roman" w:hAnsi="Times New Roman" w:cs="Times New Roman"/>
          <w:bCs/>
          <w:sz w:val="24"/>
          <w:szCs w:val="24"/>
          <w:lang w:eastAsia="ru-RU"/>
        </w:rPr>
        <w:t>, в части содействия занятости инвалидов, компенс</w:t>
      </w:r>
      <w:r w:rsidR="00C7233B" w:rsidRPr="008906C3">
        <w:rPr>
          <w:rFonts w:ascii="Times New Roman" w:eastAsia="Times New Roman" w:hAnsi="Times New Roman" w:cs="Times New Roman"/>
          <w:bCs/>
          <w:sz w:val="24"/>
          <w:szCs w:val="24"/>
          <w:lang w:eastAsia="ru-RU"/>
        </w:rPr>
        <w:t>ируются</w:t>
      </w:r>
      <w:r w:rsidR="000742F4" w:rsidRPr="008906C3">
        <w:rPr>
          <w:rFonts w:ascii="Times New Roman" w:eastAsia="Times New Roman" w:hAnsi="Times New Roman" w:cs="Times New Roman"/>
          <w:bCs/>
          <w:sz w:val="24"/>
          <w:szCs w:val="24"/>
          <w:lang w:eastAsia="ru-RU"/>
        </w:rPr>
        <w:t xml:space="preserve"> расход</w:t>
      </w:r>
      <w:r w:rsidR="00C7233B" w:rsidRPr="008906C3">
        <w:rPr>
          <w:rFonts w:ascii="Times New Roman" w:eastAsia="Times New Roman" w:hAnsi="Times New Roman" w:cs="Times New Roman"/>
          <w:bCs/>
          <w:sz w:val="24"/>
          <w:szCs w:val="24"/>
          <w:lang w:eastAsia="ru-RU"/>
        </w:rPr>
        <w:t>ы</w:t>
      </w:r>
      <w:r w:rsidR="000742F4" w:rsidRPr="008906C3">
        <w:rPr>
          <w:rFonts w:ascii="Times New Roman" w:eastAsia="Times New Roman" w:hAnsi="Times New Roman" w:cs="Times New Roman"/>
          <w:bCs/>
          <w:sz w:val="24"/>
          <w:szCs w:val="24"/>
          <w:lang w:eastAsia="ru-RU"/>
        </w:rPr>
        <w:t xml:space="preserve"> работодателей на выплату заработной платы труд</w:t>
      </w:r>
      <w:r w:rsidR="00B5306F" w:rsidRPr="008906C3">
        <w:rPr>
          <w:rFonts w:ascii="Times New Roman" w:eastAsia="Times New Roman" w:hAnsi="Times New Roman" w:cs="Times New Roman"/>
          <w:bCs/>
          <w:sz w:val="24"/>
          <w:szCs w:val="24"/>
          <w:lang w:eastAsia="ru-RU"/>
        </w:rPr>
        <w:t>оустроенного инвалида</w:t>
      </w:r>
      <w:proofErr w:type="gramEnd"/>
      <w:r w:rsidR="00B5306F" w:rsidRPr="008906C3">
        <w:rPr>
          <w:rFonts w:ascii="Times New Roman" w:eastAsia="Times New Roman" w:hAnsi="Times New Roman" w:cs="Times New Roman"/>
          <w:bCs/>
          <w:sz w:val="24"/>
          <w:szCs w:val="24"/>
          <w:lang w:eastAsia="ru-RU"/>
        </w:rPr>
        <w:t xml:space="preserve"> и доплату</w:t>
      </w:r>
      <w:r w:rsidR="000B2BFA" w:rsidRPr="008906C3">
        <w:rPr>
          <w:rFonts w:ascii="Times New Roman" w:eastAsia="Times New Roman" w:hAnsi="Times New Roman" w:cs="Times New Roman"/>
          <w:bCs/>
          <w:sz w:val="24"/>
          <w:szCs w:val="24"/>
          <w:lang w:eastAsia="ru-RU"/>
        </w:rPr>
        <w:t xml:space="preserve"> </w:t>
      </w:r>
      <w:r w:rsidR="000742F4" w:rsidRPr="008906C3">
        <w:rPr>
          <w:rFonts w:ascii="Times New Roman" w:eastAsia="Times New Roman" w:hAnsi="Times New Roman" w:cs="Times New Roman"/>
          <w:bCs/>
          <w:sz w:val="24"/>
          <w:szCs w:val="24"/>
          <w:lang w:eastAsia="ru-RU"/>
        </w:rPr>
        <w:t>за наставничество сотруднику работодателя, на которого возлагаются обязанности</w:t>
      </w:r>
      <w:r w:rsidR="005E1C80" w:rsidRPr="008906C3">
        <w:rPr>
          <w:rFonts w:ascii="Times New Roman" w:eastAsia="Times New Roman" w:hAnsi="Times New Roman" w:cs="Times New Roman"/>
          <w:bCs/>
          <w:sz w:val="24"/>
          <w:szCs w:val="24"/>
          <w:lang w:eastAsia="ru-RU"/>
        </w:rPr>
        <w:t xml:space="preserve"> </w:t>
      </w:r>
      <w:r w:rsidR="000742F4" w:rsidRPr="008906C3">
        <w:rPr>
          <w:rFonts w:ascii="Times New Roman" w:eastAsia="Times New Roman" w:hAnsi="Times New Roman" w:cs="Times New Roman"/>
          <w:bCs/>
          <w:sz w:val="24"/>
          <w:szCs w:val="24"/>
          <w:lang w:eastAsia="ru-RU"/>
        </w:rPr>
        <w:t xml:space="preserve">по осуществлению </w:t>
      </w:r>
      <w:proofErr w:type="gramStart"/>
      <w:r w:rsidR="000742F4" w:rsidRPr="008906C3">
        <w:rPr>
          <w:rFonts w:ascii="Times New Roman" w:eastAsia="Times New Roman" w:hAnsi="Times New Roman" w:cs="Times New Roman"/>
          <w:bCs/>
          <w:sz w:val="24"/>
          <w:szCs w:val="24"/>
          <w:lang w:eastAsia="ru-RU"/>
        </w:rPr>
        <w:t>контроля за</w:t>
      </w:r>
      <w:proofErr w:type="gramEnd"/>
      <w:r w:rsidR="000742F4" w:rsidRPr="008906C3">
        <w:rPr>
          <w:rFonts w:ascii="Times New Roman" w:eastAsia="Times New Roman" w:hAnsi="Times New Roman" w:cs="Times New Roman"/>
          <w:bCs/>
          <w:sz w:val="24"/>
          <w:szCs w:val="24"/>
          <w:lang w:eastAsia="ru-RU"/>
        </w:rPr>
        <w:t xml:space="preserve"> осуществлением трудоустроенным инвалидом трудовой деятельности, по оказанию помощи в исполнении инвалидом е</w:t>
      </w:r>
      <w:r w:rsidR="00B5306F" w:rsidRPr="008906C3">
        <w:rPr>
          <w:rFonts w:ascii="Times New Roman" w:eastAsia="Times New Roman" w:hAnsi="Times New Roman" w:cs="Times New Roman"/>
          <w:bCs/>
          <w:sz w:val="24"/>
          <w:szCs w:val="24"/>
          <w:lang w:eastAsia="ru-RU"/>
        </w:rPr>
        <w:t xml:space="preserve">го </w:t>
      </w:r>
      <w:r w:rsidR="00B5306F" w:rsidRPr="008906C3">
        <w:rPr>
          <w:rFonts w:ascii="Times New Roman" w:eastAsia="Times New Roman" w:hAnsi="Times New Roman" w:cs="Times New Roman"/>
          <w:bCs/>
          <w:sz w:val="24"/>
          <w:szCs w:val="24"/>
          <w:lang w:eastAsia="ru-RU"/>
        </w:rPr>
        <w:lastRenderedPageBreak/>
        <w:t>функциональных обязанностей,</w:t>
      </w:r>
      <w:r w:rsidR="00F4448B" w:rsidRPr="008906C3">
        <w:rPr>
          <w:rFonts w:ascii="Times New Roman" w:eastAsia="Times New Roman" w:hAnsi="Times New Roman" w:cs="Times New Roman"/>
          <w:bCs/>
          <w:sz w:val="24"/>
          <w:szCs w:val="24"/>
          <w:lang w:eastAsia="ru-RU"/>
        </w:rPr>
        <w:t xml:space="preserve"> </w:t>
      </w:r>
      <w:r w:rsidR="000742F4" w:rsidRPr="008906C3">
        <w:rPr>
          <w:rFonts w:ascii="Times New Roman" w:eastAsia="Times New Roman" w:hAnsi="Times New Roman" w:cs="Times New Roman"/>
          <w:bCs/>
          <w:sz w:val="24"/>
          <w:szCs w:val="24"/>
          <w:lang w:eastAsia="ru-RU"/>
        </w:rPr>
        <w:t>а также в получении им необходимых профессиональных навыков.</w:t>
      </w:r>
    </w:p>
    <w:p w14:paraId="740CC991" w14:textId="77777777" w:rsidR="000742F4" w:rsidRPr="008906C3" w:rsidRDefault="000742F4" w:rsidP="00472FBC">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w:t>
      </w:r>
    </w:p>
    <w:p w14:paraId="299DB384" w14:textId="70CDFFE6" w:rsidR="000742F4" w:rsidRPr="008906C3" w:rsidRDefault="000742F4" w:rsidP="000742F4">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 xml:space="preserve">Максимальный срок компенсации расходов работодателей на выплату заработной платы трудоустроенного инвалида – </w:t>
      </w:r>
      <w:r w:rsidR="004E387B" w:rsidRPr="008906C3">
        <w:rPr>
          <w:rFonts w:ascii="Times New Roman" w:eastAsia="Times New Roman" w:hAnsi="Times New Roman" w:cs="Times New Roman"/>
          <w:bCs/>
          <w:sz w:val="24"/>
          <w:szCs w:val="24"/>
          <w:lang w:eastAsia="ru-RU"/>
        </w:rPr>
        <w:t>3</w:t>
      </w:r>
      <w:r w:rsidRPr="008906C3">
        <w:rPr>
          <w:rFonts w:ascii="Times New Roman" w:eastAsia="Times New Roman" w:hAnsi="Times New Roman" w:cs="Times New Roman"/>
          <w:bCs/>
          <w:sz w:val="24"/>
          <w:szCs w:val="24"/>
          <w:lang w:eastAsia="ru-RU"/>
        </w:rPr>
        <w:t xml:space="preserve"> месяц</w:t>
      </w:r>
      <w:r w:rsidR="004E387B" w:rsidRPr="008906C3">
        <w:rPr>
          <w:rFonts w:ascii="Times New Roman" w:eastAsia="Times New Roman" w:hAnsi="Times New Roman" w:cs="Times New Roman"/>
          <w:bCs/>
          <w:sz w:val="24"/>
          <w:szCs w:val="24"/>
          <w:lang w:eastAsia="ru-RU"/>
        </w:rPr>
        <w:t>а</w:t>
      </w:r>
      <w:r w:rsidRPr="008906C3">
        <w:rPr>
          <w:rFonts w:ascii="Times New Roman" w:eastAsia="Times New Roman" w:hAnsi="Times New Roman" w:cs="Times New Roman"/>
          <w:bCs/>
          <w:sz w:val="24"/>
          <w:szCs w:val="24"/>
          <w:lang w:eastAsia="ru-RU"/>
        </w:rPr>
        <w:t xml:space="preserve">, на доплату за наставничество – </w:t>
      </w:r>
      <w:r w:rsidR="004E387B" w:rsidRPr="008906C3">
        <w:rPr>
          <w:rFonts w:ascii="Times New Roman" w:eastAsia="Times New Roman" w:hAnsi="Times New Roman" w:cs="Times New Roman"/>
          <w:bCs/>
          <w:sz w:val="24"/>
          <w:szCs w:val="24"/>
          <w:lang w:eastAsia="ru-RU"/>
        </w:rPr>
        <w:t>1 месяц</w:t>
      </w:r>
      <w:r w:rsidRPr="008906C3">
        <w:rPr>
          <w:rFonts w:ascii="Times New Roman" w:eastAsia="Times New Roman" w:hAnsi="Times New Roman" w:cs="Times New Roman"/>
          <w:bCs/>
          <w:sz w:val="24"/>
          <w:szCs w:val="24"/>
          <w:lang w:eastAsia="ru-RU"/>
        </w:rPr>
        <w:t xml:space="preserve">. </w:t>
      </w:r>
    </w:p>
    <w:p w14:paraId="21FCA1E7" w14:textId="14747427" w:rsidR="00AB4A3D" w:rsidRPr="008906C3" w:rsidRDefault="00551D74" w:rsidP="00B0701A">
      <w:pPr>
        <w:spacing w:after="0" w:line="240" w:lineRule="auto"/>
        <w:ind w:firstLine="709"/>
        <w:jc w:val="both"/>
        <w:rPr>
          <w:rFonts w:ascii="Times New Roman" w:eastAsia="Times New Roman" w:hAnsi="Times New Roman" w:cs="Times New Roman"/>
          <w:bCs/>
          <w:sz w:val="24"/>
          <w:szCs w:val="24"/>
          <w:lang w:eastAsia="ru-RU"/>
        </w:rPr>
      </w:pPr>
      <w:r w:rsidRPr="008906C3">
        <w:rPr>
          <w:rFonts w:ascii="Times New Roman" w:eastAsia="Times New Roman" w:hAnsi="Times New Roman" w:cs="Times New Roman"/>
          <w:bCs/>
          <w:sz w:val="24"/>
          <w:szCs w:val="24"/>
          <w:lang w:eastAsia="ru-RU"/>
        </w:rPr>
        <w:t xml:space="preserve">В </w:t>
      </w:r>
      <w:r w:rsidR="000742F4" w:rsidRPr="008906C3">
        <w:rPr>
          <w:rFonts w:ascii="Times New Roman" w:eastAsia="Times New Roman" w:hAnsi="Times New Roman" w:cs="Times New Roman"/>
          <w:bCs/>
          <w:sz w:val="24"/>
          <w:szCs w:val="24"/>
          <w:lang w:eastAsia="ru-RU"/>
        </w:rPr>
        <w:t>реализации мероприятия</w:t>
      </w:r>
      <w:r w:rsidR="00FA6FDF" w:rsidRPr="008906C3">
        <w:rPr>
          <w:rFonts w:ascii="Times New Roman" w:eastAsia="Times New Roman" w:hAnsi="Times New Roman" w:cs="Times New Roman"/>
          <w:bCs/>
          <w:sz w:val="24"/>
          <w:szCs w:val="24"/>
          <w:lang w:eastAsia="ru-RU"/>
        </w:rPr>
        <w:t xml:space="preserve"> </w:t>
      </w:r>
      <w:r w:rsidR="000742F4" w:rsidRPr="008906C3">
        <w:rPr>
          <w:rFonts w:ascii="Times New Roman" w:eastAsia="Times New Roman" w:hAnsi="Times New Roman" w:cs="Times New Roman"/>
          <w:bCs/>
          <w:sz w:val="24"/>
          <w:szCs w:val="24"/>
          <w:lang w:eastAsia="ru-RU"/>
        </w:rPr>
        <w:t xml:space="preserve">приняли участие </w:t>
      </w:r>
      <w:r w:rsidR="00311DD7" w:rsidRPr="008906C3">
        <w:rPr>
          <w:rFonts w:ascii="Times New Roman" w:eastAsia="Times New Roman" w:hAnsi="Times New Roman" w:cs="Times New Roman"/>
          <w:bCs/>
          <w:sz w:val="24"/>
          <w:szCs w:val="24"/>
          <w:lang w:eastAsia="ru-RU"/>
        </w:rPr>
        <w:t>92</w:t>
      </w:r>
      <w:r w:rsidR="00331E39" w:rsidRPr="008906C3">
        <w:rPr>
          <w:rFonts w:ascii="Times New Roman" w:eastAsia="Times New Roman" w:hAnsi="Times New Roman" w:cs="Times New Roman"/>
          <w:bCs/>
          <w:sz w:val="24"/>
          <w:szCs w:val="24"/>
          <w:lang w:eastAsia="ru-RU"/>
        </w:rPr>
        <w:t xml:space="preserve"> </w:t>
      </w:r>
      <w:r w:rsidR="000742F4" w:rsidRPr="008906C3">
        <w:rPr>
          <w:rFonts w:ascii="Times New Roman" w:eastAsia="Times New Roman" w:hAnsi="Times New Roman" w:cs="Times New Roman"/>
          <w:bCs/>
          <w:sz w:val="24"/>
          <w:szCs w:val="24"/>
          <w:lang w:eastAsia="ru-RU"/>
        </w:rPr>
        <w:t>человек</w:t>
      </w:r>
      <w:r w:rsidR="00804CF8" w:rsidRPr="008906C3">
        <w:rPr>
          <w:rFonts w:ascii="Times New Roman" w:eastAsia="Times New Roman" w:hAnsi="Times New Roman" w:cs="Times New Roman"/>
          <w:bCs/>
          <w:sz w:val="24"/>
          <w:szCs w:val="24"/>
          <w:lang w:eastAsia="ru-RU"/>
        </w:rPr>
        <w:t>а</w:t>
      </w:r>
      <w:r w:rsidR="000742F4" w:rsidRPr="008906C3">
        <w:rPr>
          <w:rFonts w:ascii="Times New Roman" w:eastAsia="Times New Roman" w:hAnsi="Times New Roman" w:cs="Times New Roman"/>
          <w:bCs/>
          <w:sz w:val="24"/>
          <w:szCs w:val="24"/>
          <w:lang w:eastAsia="ru-RU"/>
        </w:rPr>
        <w:t>.</w:t>
      </w:r>
    </w:p>
    <w:p w14:paraId="73DBD150" w14:textId="77777777" w:rsidR="00C03D05" w:rsidRPr="00D87AD9" w:rsidRDefault="00C03D05"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p>
    <w:p w14:paraId="52F9E552"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Занятость граждан, проживающих в сельской местности</w:t>
      </w:r>
    </w:p>
    <w:p w14:paraId="57DF4CFC" w14:textId="77777777" w:rsidR="00AB4A3D" w:rsidRPr="00C85FFE" w:rsidRDefault="00AB4A3D" w:rsidP="00AB4A3D">
      <w:pPr>
        <w:spacing w:after="0" w:line="240" w:lineRule="auto"/>
        <w:rPr>
          <w:rFonts w:ascii="Times New Roman" w:eastAsia="Times New Roman" w:hAnsi="Times New Roman" w:cs="Times New Roman"/>
          <w:color w:val="0070C0"/>
          <w:sz w:val="16"/>
          <w:szCs w:val="16"/>
          <w:lang w:eastAsia="ru-RU"/>
        </w:rPr>
      </w:pPr>
    </w:p>
    <w:p w14:paraId="2C99435A" w14:textId="5DDF544A" w:rsidR="0077446F" w:rsidRPr="00377B45" w:rsidRDefault="0077446F" w:rsidP="0077446F">
      <w:pPr>
        <w:spacing w:after="0" w:line="240" w:lineRule="auto"/>
        <w:ind w:firstLine="567"/>
        <w:jc w:val="both"/>
        <w:rPr>
          <w:rFonts w:ascii="Times New Roman" w:eastAsia="Times New Roman" w:hAnsi="Times New Roman" w:cs="Times New Roman"/>
          <w:bCs/>
          <w:sz w:val="24"/>
          <w:szCs w:val="24"/>
          <w:lang w:eastAsia="ru-RU"/>
        </w:rPr>
      </w:pPr>
      <w:r w:rsidRPr="00377B45">
        <w:rPr>
          <w:rFonts w:ascii="Times New Roman" w:eastAsia="Times New Roman" w:hAnsi="Times New Roman" w:cs="Times New Roman"/>
          <w:sz w:val="24"/>
          <w:szCs w:val="24"/>
          <w:lang w:eastAsia="ru-RU"/>
        </w:rPr>
        <w:t xml:space="preserve">В службу занятости обратилось </w:t>
      </w:r>
      <w:r w:rsidR="007276A3" w:rsidRPr="00377B45">
        <w:rPr>
          <w:rFonts w:ascii="Times New Roman" w:eastAsia="Times New Roman" w:hAnsi="Times New Roman" w:cs="Times New Roman"/>
          <w:sz w:val="24"/>
          <w:szCs w:val="24"/>
          <w:lang w:eastAsia="ru-RU"/>
        </w:rPr>
        <w:t>9300</w:t>
      </w:r>
      <w:r w:rsidR="009A4B1F" w:rsidRPr="00377B45">
        <w:rPr>
          <w:rFonts w:ascii="Times New Roman" w:eastAsia="Times New Roman" w:hAnsi="Times New Roman" w:cs="Times New Roman"/>
          <w:sz w:val="24"/>
          <w:szCs w:val="24"/>
          <w:lang w:eastAsia="ru-RU"/>
        </w:rPr>
        <w:t xml:space="preserve"> сельски</w:t>
      </w:r>
      <w:r w:rsidR="007276A3" w:rsidRPr="00377B45">
        <w:rPr>
          <w:rFonts w:ascii="Times New Roman" w:eastAsia="Times New Roman" w:hAnsi="Times New Roman" w:cs="Times New Roman"/>
          <w:sz w:val="24"/>
          <w:szCs w:val="24"/>
          <w:lang w:eastAsia="ru-RU"/>
        </w:rPr>
        <w:t xml:space="preserve">х </w:t>
      </w:r>
      <w:r w:rsidR="00974B1D" w:rsidRPr="00377B45">
        <w:rPr>
          <w:rFonts w:ascii="Times New Roman" w:eastAsia="Times New Roman" w:hAnsi="Times New Roman" w:cs="Times New Roman"/>
          <w:sz w:val="24"/>
          <w:szCs w:val="24"/>
          <w:lang w:eastAsia="ru-RU"/>
        </w:rPr>
        <w:t>жител</w:t>
      </w:r>
      <w:r w:rsidR="007276A3" w:rsidRPr="00377B45">
        <w:rPr>
          <w:rFonts w:ascii="Times New Roman" w:eastAsia="Times New Roman" w:hAnsi="Times New Roman" w:cs="Times New Roman"/>
          <w:sz w:val="24"/>
          <w:szCs w:val="24"/>
          <w:lang w:eastAsia="ru-RU"/>
        </w:rPr>
        <w:t>ей</w:t>
      </w:r>
      <w:r w:rsidRPr="00377B45">
        <w:rPr>
          <w:rFonts w:ascii="Times New Roman" w:eastAsia="Times New Roman" w:hAnsi="Times New Roman" w:cs="Times New Roman"/>
          <w:sz w:val="24"/>
          <w:szCs w:val="24"/>
          <w:lang w:eastAsia="ru-RU"/>
        </w:rPr>
        <w:t xml:space="preserve">,  из них: </w:t>
      </w:r>
      <w:r w:rsidRPr="00377B45">
        <w:rPr>
          <w:rFonts w:ascii="Times New Roman" w:eastAsia="Times New Roman" w:hAnsi="Times New Roman" w:cs="Times New Roman"/>
          <w:bCs/>
          <w:sz w:val="24"/>
          <w:szCs w:val="24"/>
          <w:lang w:eastAsia="ru-RU"/>
        </w:rPr>
        <w:t xml:space="preserve">трудоустроено </w:t>
      </w:r>
      <w:r w:rsidR="007276A3" w:rsidRPr="00377B45">
        <w:rPr>
          <w:rFonts w:ascii="Times New Roman" w:eastAsia="Times New Roman" w:hAnsi="Times New Roman" w:cs="Times New Roman"/>
          <w:bCs/>
          <w:sz w:val="24"/>
          <w:szCs w:val="24"/>
          <w:lang w:eastAsia="ru-RU"/>
        </w:rPr>
        <w:t>4719</w:t>
      </w:r>
      <w:r w:rsidR="00C85FFE" w:rsidRPr="00377B45">
        <w:rPr>
          <w:rFonts w:ascii="Times New Roman" w:eastAsia="Times New Roman" w:hAnsi="Times New Roman" w:cs="Times New Roman"/>
          <w:bCs/>
          <w:sz w:val="24"/>
          <w:szCs w:val="24"/>
          <w:lang w:eastAsia="ru-RU"/>
        </w:rPr>
        <w:t xml:space="preserve"> </w:t>
      </w:r>
      <w:r w:rsidRPr="00377B45">
        <w:rPr>
          <w:rFonts w:ascii="Times New Roman" w:eastAsia="Times New Roman" w:hAnsi="Times New Roman" w:cs="Times New Roman"/>
          <w:bCs/>
          <w:sz w:val="24"/>
          <w:szCs w:val="24"/>
          <w:lang w:eastAsia="ru-RU"/>
        </w:rPr>
        <w:t>человек</w:t>
      </w:r>
      <w:r w:rsidR="00816048" w:rsidRPr="00377B45">
        <w:rPr>
          <w:rFonts w:ascii="Times New Roman" w:eastAsia="Times New Roman" w:hAnsi="Times New Roman" w:cs="Times New Roman"/>
          <w:bCs/>
          <w:sz w:val="24"/>
          <w:szCs w:val="24"/>
          <w:lang w:eastAsia="ru-RU"/>
        </w:rPr>
        <w:t xml:space="preserve"> </w:t>
      </w:r>
      <w:r w:rsidR="009A4B1F" w:rsidRPr="00377B45">
        <w:rPr>
          <w:rFonts w:ascii="Times New Roman" w:eastAsia="Times New Roman" w:hAnsi="Times New Roman" w:cs="Times New Roman"/>
          <w:bCs/>
          <w:sz w:val="24"/>
          <w:szCs w:val="24"/>
          <w:lang w:eastAsia="ru-RU"/>
        </w:rPr>
        <w:t>(</w:t>
      </w:r>
      <w:r w:rsidR="007276A3" w:rsidRPr="00377B45">
        <w:rPr>
          <w:rFonts w:ascii="Times New Roman" w:eastAsia="Times New Roman" w:hAnsi="Times New Roman" w:cs="Times New Roman"/>
          <w:bCs/>
          <w:sz w:val="24"/>
          <w:szCs w:val="24"/>
          <w:lang w:eastAsia="ru-RU"/>
        </w:rPr>
        <w:t>50,7</w:t>
      </w:r>
      <w:r w:rsidRPr="00377B45">
        <w:rPr>
          <w:rFonts w:ascii="Times New Roman" w:eastAsia="Times New Roman" w:hAnsi="Times New Roman" w:cs="Times New Roman"/>
          <w:bCs/>
          <w:sz w:val="24"/>
          <w:szCs w:val="24"/>
          <w:lang w:eastAsia="ru-RU"/>
        </w:rPr>
        <w:t xml:space="preserve">%). </w:t>
      </w:r>
    </w:p>
    <w:p w14:paraId="0EB9AB71" w14:textId="77777777" w:rsidR="0077446F" w:rsidRPr="00377B45" w:rsidRDefault="0077446F" w:rsidP="0077446F">
      <w:pPr>
        <w:spacing w:after="0" w:line="240" w:lineRule="auto"/>
        <w:ind w:firstLine="708"/>
        <w:jc w:val="both"/>
        <w:rPr>
          <w:rFonts w:ascii="Times New Roman" w:eastAsia="Times New Roman" w:hAnsi="Times New Roman" w:cs="Times New Roman"/>
          <w:bCs/>
          <w:iCs/>
          <w:sz w:val="24"/>
          <w:szCs w:val="24"/>
          <w:lang w:eastAsia="ru-RU"/>
        </w:rPr>
      </w:pPr>
      <w:r w:rsidRPr="00377B45">
        <w:rPr>
          <w:rFonts w:ascii="Times New Roman" w:eastAsia="Times New Roman" w:hAnsi="Times New Roman" w:cs="Times New Roman"/>
          <w:bCs/>
          <w:iCs/>
          <w:sz w:val="24"/>
          <w:szCs w:val="24"/>
          <w:lang w:eastAsia="ru-RU"/>
        </w:rPr>
        <w:t>Службой занятости использовался комплекс мер, способствовавших повышению конкурентоспособности и трудоустройству жителей сельской местности.</w:t>
      </w:r>
    </w:p>
    <w:p w14:paraId="03F2B611" w14:textId="77777777" w:rsidR="00A83BE9" w:rsidRPr="00377B45" w:rsidRDefault="00034CDE" w:rsidP="006C4B08">
      <w:pPr>
        <w:spacing w:after="0" w:line="240" w:lineRule="auto"/>
        <w:ind w:firstLine="705"/>
        <w:jc w:val="both"/>
        <w:rPr>
          <w:rFonts w:ascii="Times New Roman" w:eastAsia="Times New Roman" w:hAnsi="Times New Roman" w:cs="Times New Roman"/>
          <w:sz w:val="24"/>
          <w:szCs w:val="24"/>
          <w:lang w:eastAsia="ru-RU"/>
        </w:rPr>
      </w:pPr>
      <w:r w:rsidRPr="00377B45">
        <w:rPr>
          <w:rFonts w:ascii="Times New Roman" w:eastAsia="Times New Roman" w:hAnsi="Times New Roman" w:cs="Times New Roman"/>
          <w:sz w:val="24"/>
          <w:szCs w:val="24"/>
          <w:lang w:eastAsia="ru-RU"/>
        </w:rPr>
        <w:t xml:space="preserve">Из числа </w:t>
      </w:r>
      <w:r w:rsidR="00855D83" w:rsidRPr="00377B45">
        <w:rPr>
          <w:rFonts w:ascii="Times New Roman" w:eastAsia="Times New Roman" w:hAnsi="Times New Roman" w:cs="Times New Roman"/>
          <w:sz w:val="24"/>
          <w:szCs w:val="24"/>
          <w:lang w:eastAsia="ru-RU"/>
        </w:rPr>
        <w:t xml:space="preserve">граждан – </w:t>
      </w:r>
      <w:r w:rsidR="0077446F" w:rsidRPr="00377B45">
        <w:rPr>
          <w:rFonts w:ascii="Times New Roman" w:eastAsia="Times New Roman" w:hAnsi="Times New Roman" w:cs="Times New Roman"/>
          <w:sz w:val="24"/>
          <w:szCs w:val="24"/>
          <w:lang w:eastAsia="ru-RU"/>
        </w:rPr>
        <w:t>жителей сельской местности:</w:t>
      </w:r>
    </w:p>
    <w:p w14:paraId="184FBB0F" w14:textId="5D4A92EA" w:rsidR="00480517" w:rsidRPr="00377B45" w:rsidRDefault="00480517" w:rsidP="00480517">
      <w:pPr>
        <w:spacing w:after="0" w:line="240" w:lineRule="auto"/>
        <w:ind w:firstLine="720"/>
        <w:jc w:val="both"/>
        <w:rPr>
          <w:rFonts w:ascii="Times New Roman" w:eastAsia="Times New Roman" w:hAnsi="Times New Roman" w:cs="Times New Roman"/>
          <w:sz w:val="24"/>
          <w:szCs w:val="20"/>
          <w:lang w:eastAsia="ru-RU"/>
        </w:rPr>
      </w:pPr>
      <w:r w:rsidRPr="00377B45">
        <w:rPr>
          <w:rFonts w:ascii="Times New Roman" w:hAnsi="Times New Roman" w:cs="Times New Roman"/>
          <w:bCs/>
          <w:iCs/>
          <w:sz w:val="24"/>
          <w:szCs w:val="24"/>
        </w:rPr>
        <w:t xml:space="preserve">получили </w:t>
      </w:r>
      <w:proofErr w:type="spellStart"/>
      <w:r w:rsidRPr="00377B45">
        <w:rPr>
          <w:rFonts w:ascii="Times New Roman" w:hAnsi="Times New Roman" w:cs="Times New Roman"/>
          <w:bCs/>
          <w:iCs/>
          <w:sz w:val="24"/>
          <w:szCs w:val="24"/>
        </w:rPr>
        <w:t>госуслугу</w:t>
      </w:r>
      <w:proofErr w:type="spellEnd"/>
      <w:r w:rsidRPr="00377B45">
        <w:rPr>
          <w:bCs/>
          <w:iCs/>
        </w:rPr>
        <w:t xml:space="preserve"> </w:t>
      </w:r>
      <w:r w:rsidRPr="00377B45">
        <w:rPr>
          <w:rFonts w:ascii="Times New Roman" w:eastAsia="Times New Roman" w:hAnsi="Times New Roman" w:cs="Times New Roman"/>
          <w:sz w:val="24"/>
          <w:szCs w:val="20"/>
          <w:lang w:eastAsia="ru-RU"/>
        </w:rPr>
        <w:t xml:space="preserve">по профессиональной ориентации – 7486 граждан, из них в возрасте </w:t>
      </w:r>
      <w:r w:rsidRPr="00377B45">
        <w:rPr>
          <w:rFonts w:ascii="Times New Roman" w:eastAsia="Times New Roman" w:hAnsi="Times New Roman" w:cs="Times New Roman"/>
          <w:sz w:val="24"/>
          <w:szCs w:val="20"/>
          <w:lang w:eastAsia="ru-RU"/>
        </w:rPr>
        <w:br/>
        <w:t>от 14 до 17 лет – 3990 человек;</w:t>
      </w:r>
    </w:p>
    <w:p w14:paraId="2B296FF2" w14:textId="381D847C" w:rsidR="00480517" w:rsidRPr="00377B45" w:rsidRDefault="00480517" w:rsidP="00480517">
      <w:pPr>
        <w:spacing w:after="0" w:line="240" w:lineRule="auto"/>
        <w:ind w:firstLine="720"/>
        <w:jc w:val="both"/>
        <w:rPr>
          <w:rFonts w:ascii="Times New Roman" w:eastAsia="Times New Roman" w:hAnsi="Times New Roman" w:cs="Times New Roman"/>
          <w:sz w:val="24"/>
          <w:szCs w:val="24"/>
          <w:lang w:eastAsia="ru-RU"/>
        </w:rPr>
      </w:pPr>
      <w:r w:rsidRPr="00377B45">
        <w:rPr>
          <w:rFonts w:ascii="Times New Roman" w:hAnsi="Times New Roman" w:cs="Times New Roman"/>
          <w:sz w:val="24"/>
          <w:szCs w:val="24"/>
        </w:rPr>
        <w:t xml:space="preserve">- </w:t>
      </w:r>
      <w:r w:rsidRPr="00377B45">
        <w:rPr>
          <w:rFonts w:ascii="Times New Roman" w:hAnsi="Times New Roman" w:cs="Times New Roman"/>
          <w:bCs/>
          <w:iCs/>
          <w:sz w:val="24"/>
          <w:szCs w:val="24"/>
        </w:rPr>
        <w:t xml:space="preserve">получили </w:t>
      </w:r>
      <w:proofErr w:type="spellStart"/>
      <w:r w:rsidRPr="00377B45">
        <w:rPr>
          <w:rFonts w:ascii="Times New Roman" w:hAnsi="Times New Roman" w:cs="Times New Roman"/>
          <w:bCs/>
          <w:iCs/>
          <w:sz w:val="24"/>
          <w:szCs w:val="24"/>
        </w:rPr>
        <w:t>госуслугу</w:t>
      </w:r>
      <w:proofErr w:type="spellEnd"/>
      <w:r w:rsidRPr="00377B45">
        <w:rPr>
          <w:rFonts w:ascii="Times New Roman" w:hAnsi="Times New Roman" w:cs="Times New Roman"/>
          <w:bCs/>
          <w:iCs/>
          <w:sz w:val="24"/>
          <w:szCs w:val="24"/>
        </w:rPr>
        <w:t xml:space="preserve"> по </w:t>
      </w:r>
      <w:r w:rsidRPr="00377B45">
        <w:rPr>
          <w:rFonts w:ascii="Times New Roman" w:hAnsi="Times New Roman" w:cs="Times New Roman"/>
          <w:sz w:val="24"/>
          <w:szCs w:val="24"/>
        </w:rPr>
        <w:t xml:space="preserve">социальной адаптации на рынке труда - </w:t>
      </w:r>
      <w:r w:rsidRPr="00377B45">
        <w:rPr>
          <w:rFonts w:ascii="Times New Roman" w:eastAsia="Times New Roman" w:hAnsi="Times New Roman" w:cs="Times New Roman"/>
          <w:sz w:val="24"/>
          <w:szCs w:val="24"/>
          <w:lang w:eastAsia="ru-RU"/>
        </w:rPr>
        <w:t>1185 безработных граждан;</w:t>
      </w:r>
    </w:p>
    <w:p w14:paraId="5F705878" w14:textId="6466A219" w:rsidR="00480517" w:rsidRPr="00377B45" w:rsidRDefault="00480517" w:rsidP="00480517">
      <w:pPr>
        <w:spacing w:after="0" w:line="240" w:lineRule="auto"/>
        <w:ind w:firstLine="720"/>
        <w:jc w:val="both"/>
        <w:rPr>
          <w:rFonts w:ascii="Times New Roman" w:eastAsia="Times New Roman" w:hAnsi="Times New Roman" w:cs="Times New Roman"/>
          <w:sz w:val="24"/>
          <w:szCs w:val="24"/>
          <w:lang w:eastAsia="ru-RU"/>
        </w:rPr>
      </w:pPr>
      <w:r w:rsidRPr="00377B45">
        <w:rPr>
          <w:rFonts w:ascii="Times New Roman" w:hAnsi="Times New Roman" w:cs="Times New Roman"/>
          <w:bCs/>
          <w:iCs/>
          <w:sz w:val="24"/>
          <w:szCs w:val="24"/>
        </w:rPr>
        <w:t xml:space="preserve"> - получили </w:t>
      </w:r>
      <w:proofErr w:type="spellStart"/>
      <w:r w:rsidRPr="00377B45">
        <w:rPr>
          <w:rFonts w:ascii="Times New Roman" w:hAnsi="Times New Roman" w:cs="Times New Roman"/>
          <w:bCs/>
          <w:iCs/>
          <w:sz w:val="24"/>
          <w:szCs w:val="24"/>
        </w:rPr>
        <w:t>госуслугу</w:t>
      </w:r>
      <w:proofErr w:type="spellEnd"/>
      <w:r w:rsidRPr="00377B45">
        <w:rPr>
          <w:rFonts w:ascii="Times New Roman" w:hAnsi="Times New Roman" w:cs="Times New Roman"/>
          <w:bCs/>
          <w:iCs/>
          <w:sz w:val="24"/>
          <w:szCs w:val="24"/>
        </w:rPr>
        <w:t xml:space="preserve"> по</w:t>
      </w:r>
      <w:r w:rsidRPr="00377B45">
        <w:rPr>
          <w:rFonts w:ascii="Times New Roman" w:hAnsi="Times New Roman" w:cs="Times New Roman"/>
          <w:sz w:val="24"/>
          <w:szCs w:val="24"/>
        </w:rPr>
        <w:t xml:space="preserve"> психологической поддержке</w:t>
      </w:r>
      <w:r w:rsidR="00377B45">
        <w:rPr>
          <w:rFonts w:ascii="Times New Roman" w:hAnsi="Times New Roman" w:cs="Times New Roman"/>
          <w:sz w:val="24"/>
          <w:szCs w:val="24"/>
        </w:rPr>
        <w:t xml:space="preserve"> </w:t>
      </w:r>
      <w:r w:rsidRPr="00377B45">
        <w:rPr>
          <w:rFonts w:ascii="Times New Roman" w:eastAsia="Times New Roman" w:hAnsi="Times New Roman" w:cs="Times New Roman"/>
          <w:sz w:val="24"/>
          <w:szCs w:val="24"/>
          <w:lang w:eastAsia="ru-RU"/>
        </w:rPr>
        <w:t>– 1175 безработных граждан</w:t>
      </w:r>
      <w:r w:rsidR="00B93592">
        <w:rPr>
          <w:rFonts w:ascii="Times New Roman" w:eastAsia="Times New Roman" w:hAnsi="Times New Roman" w:cs="Times New Roman"/>
          <w:sz w:val="24"/>
          <w:szCs w:val="24"/>
          <w:lang w:eastAsia="ru-RU"/>
        </w:rPr>
        <w:t>;</w:t>
      </w:r>
    </w:p>
    <w:p w14:paraId="184A01ED" w14:textId="63F5BFDB" w:rsidR="006F5254" w:rsidRPr="00377B45" w:rsidRDefault="00983DAD" w:rsidP="006F5254">
      <w:pPr>
        <w:pStyle w:val="21"/>
        <w:rPr>
          <w:szCs w:val="20"/>
        </w:rPr>
      </w:pPr>
      <w:r w:rsidRPr="00377B45">
        <w:rPr>
          <w:bCs/>
          <w:iCs/>
        </w:rPr>
        <w:t xml:space="preserve">- </w:t>
      </w:r>
      <w:r w:rsidR="00060975" w:rsidRPr="00377B45">
        <w:rPr>
          <w:szCs w:val="20"/>
        </w:rPr>
        <w:t>приступили к</w:t>
      </w:r>
      <w:r w:rsidR="006F5254" w:rsidRPr="00377B45">
        <w:rPr>
          <w:szCs w:val="20"/>
        </w:rPr>
        <w:t xml:space="preserve"> профессионально</w:t>
      </w:r>
      <w:r w:rsidR="00060975" w:rsidRPr="00377B45">
        <w:rPr>
          <w:szCs w:val="20"/>
        </w:rPr>
        <w:t>му обучению</w:t>
      </w:r>
      <w:r w:rsidR="006F5254" w:rsidRPr="00377B45">
        <w:rPr>
          <w:szCs w:val="20"/>
        </w:rPr>
        <w:t xml:space="preserve"> и дополнительно</w:t>
      </w:r>
      <w:r w:rsidR="00060975" w:rsidRPr="00377B45">
        <w:rPr>
          <w:szCs w:val="20"/>
        </w:rPr>
        <w:t>му</w:t>
      </w:r>
      <w:r w:rsidR="006F5254" w:rsidRPr="00377B45">
        <w:rPr>
          <w:szCs w:val="20"/>
        </w:rPr>
        <w:t xml:space="preserve"> профессионально</w:t>
      </w:r>
      <w:r w:rsidR="00060975" w:rsidRPr="00377B45">
        <w:rPr>
          <w:szCs w:val="20"/>
        </w:rPr>
        <w:t>му образованию</w:t>
      </w:r>
      <w:r w:rsidR="006F5254" w:rsidRPr="00377B45">
        <w:rPr>
          <w:szCs w:val="20"/>
        </w:rPr>
        <w:t xml:space="preserve"> 3</w:t>
      </w:r>
      <w:r w:rsidR="00060975" w:rsidRPr="00377B45">
        <w:rPr>
          <w:szCs w:val="20"/>
        </w:rPr>
        <w:t>99</w:t>
      </w:r>
      <w:r w:rsidR="006F5254" w:rsidRPr="00377B45">
        <w:rPr>
          <w:szCs w:val="20"/>
        </w:rPr>
        <w:t xml:space="preserve"> безработных жителей сельской местности, что составило </w:t>
      </w:r>
      <w:r w:rsidR="00060975" w:rsidRPr="00377B45">
        <w:rPr>
          <w:szCs w:val="20"/>
        </w:rPr>
        <w:t>25,4</w:t>
      </w:r>
      <w:r w:rsidR="006F5254" w:rsidRPr="00377B45">
        <w:rPr>
          <w:szCs w:val="20"/>
        </w:rPr>
        <w:t xml:space="preserve">% от общего количества </w:t>
      </w:r>
      <w:r w:rsidR="00060975" w:rsidRPr="00377B45">
        <w:rPr>
          <w:szCs w:val="20"/>
        </w:rPr>
        <w:t>приступивших к обучению</w:t>
      </w:r>
      <w:r w:rsidR="006F5254" w:rsidRPr="00377B45">
        <w:rPr>
          <w:szCs w:val="20"/>
        </w:rPr>
        <w:t xml:space="preserve"> безработных граждан</w:t>
      </w:r>
      <w:r w:rsidR="00B93592">
        <w:rPr>
          <w:szCs w:val="20"/>
        </w:rPr>
        <w:t>;</w:t>
      </w:r>
    </w:p>
    <w:p w14:paraId="56DC4673" w14:textId="0003081B" w:rsidR="0077446F" w:rsidRPr="00377B45" w:rsidRDefault="00983DAD" w:rsidP="006C4B08">
      <w:pPr>
        <w:pStyle w:val="21"/>
      </w:pPr>
      <w:r w:rsidRPr="00377B45">
        <w:t xml:space="preserve">- </w:t>
      </w:r>
      <w:r w:rsidR="0077446F" w:rsidRPr="00377B45">
        <w:t xml:space="preserve">получили </w:t>
      </w:r>
      <w:proofErr w:type="spellStart"/>
      <w:r w:rsidR="0077446F" w:rsidRPr="00377B45">
        <w:t>госуслугу</w:t>
      </w:r>
      <w:proofErr w:type="spellEnd"/>
      <w:r w:rsidR="0077446F" w:rsidRPr="00377B45">
        <w:t xml:space="preserve"> по содействию </w:t>
      </w:r>
      <w:r w:rsidR="00263712" w:rsidRPr="00377B45">
        <w:t>началу осуществления предпринимательской деятельности безработных граждан</w:t>
      </w:r>
      <w:r w:rsidR="0077446F" w:rsidRPr="00377B45">
        <w:t xml:space="preserve"> – </w:t>
      </w:r>
      <w:r w:rsidR="00CD15C0" w:rsidRPr="00377B45">
        <w:t>816</w:t>
      </w:r>
      <w:r w:rsidR="0077446F" w:rsidRPr="00377B45">
        <w:t xml:space="preserve"> человек. </w:t>
      </w:r>
    </w:p>
    <w:p w14:paraId="5B87868A" w14:textId="77777777" w:rsidR="0077446F" w:rsidRPr="00377B45"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377B45">
        <w:rPr>
          <w:rFonts w:ascii="Times New Roman" w:eastAsia="Times New Roman" w:hAnsi="Times New Roman" w:cs="Times New Roman"/>
          <w:bCs/>
          <w:sz w:val="24"/>
          <w:szCs w:val="24"/>
          <w:lang w:eastAsia="ru-RU"/>
        </w:rPr>
        <w:t>Для информирования населения о ситуации с занятостью специалисты службы занятости выезжали в сельские поселения, проводили встречи с жителями, в том числе: с молодежью</w:t>
      </w:r>
      <w:r w:rsidR="008C5111" w:rsidRPr="00377B45">
        <w:rPr>
          <w:rFonts w:ascii="Times New Roman" w:eastAsia="Times New Roman" w:hAnsi="Times New Roman" w:cs="Times New Roman"/>
          <w:bCs/>
          <w:sz w:val="24"/>
          <w:szCs w:val="24"/>
          <w:lang w:eastAsia="ru-RU"/>
        </w:rPr>
        <w:t xml:space="preserve">                   </w:t>
      </w:r>
      <w:r w:rsidRPr="00377B45">
        <w:rPr>
          <w:rFonts w:ascii="Times New Roman" w:eastAsia="Times New Roman" w:hAnsi="Times New Roman" w:cs="Times New Roman"/>
          <w:bCs/>
          <w:sz w:val="24"/>
          <w:szCs w:val="24"/>
          <w:lang w:eastAsia="ru-RU"/>
        </w:rPr>
        <w:t xml:space="preserve"> в школах, осуществляли приемы граждан, ищущих работу.</w:t>
      </w:r>
    </w:p>
    <w:p w14:paraId="79413106" w14:textId="77777777" w:rsidR="0077446F" w:rsidRPr="00377B45"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377B45">
        <w:rPr>
          <w:rFonts w:ascii="Times New Roman" w:eastAsia="Times New Roman" w:hAnsi="Times New Roman" w:cs="Times New Roman"/>
          <w:bCs/>
          <w:sz w:val="24"/>
          <w:szCs w:val="24"/>
          <w:lang w:eastAsia="ru-RU"/>
        </w:rPr>
        <w:t>Информирование жителей сельской местности осуществлялось также через средства массовой информации (далее - СМИ).</w:t>
      </w:r>
    </w:p>
    <w:p w14:paraId="5502ABAA" w14:textId="77777777" w:rsidR="0077446F" w:rsidRPr="00377B45"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377B45">
        <w:rPr>
          <w:rFonts w:ascii="Times New Roman" w:eastAsia="Times New Roman" w:hAnsi="Times New Roman" w:cs="Times New Roman"/>
          <w:bCs/>
          <w:sz w:val="24"/>
          <w:szCs w:val="24"/>
          <w:lang w:eastAsia="ru-RU"/>
        </w:rPr>
        <w:t>Вовлечение в организуемые службой занятости мероприятия по снижению социальной напряженности на рынке труда сельских поселений, позволило повысить мотивацию сельских жителей к труду и поддержать их материально в период временного отсутствия работы.</w:t>
      </w:r>
    </w:p>
    <w:p w14:paraId="62807598" w14:textId="2888DAD3" w:rsidR="0077446F" w:rsidRPr="00377B45" w:rsidRDefault="0077446F" w:rsidP="0077446F">
      <w:pPr>
        <w:spacing w:after="0" w:line="240" w:lineRule="auto"/>
        <w:ind w:firstLine="708"/>
        <w:jc w:val="both"/>
        <w:rPr>
          <w:rFonts w:ascii="Times New Roman" w:eastAsia="Times New Roman" w:hAnsi="Times New Roman" w:cs="Times New Roman"/>
          <w:bCs/>
          <w:sz w:val="24"/>
          <w:szCs w:val="24"/>
          <w:lang w:eastAsia="ru-RU"/>
        </w:rPr>
      </w:pPr>
      <w:r w:rsidRPr="00377B45">
        <w:rPr>
          <w:rFonts w:ascii="Times New Roman" w:eastAsia="Times New Roman" w:hAnsi="Times New Roman" w:cs="Times New Roman"/>
          <w:bCs/>
          <w:sz w:val="24"/>
          <w:szCs w:val="24"/>
          <w:lang w:eastAsia="ru-RU"/>
        </w:rPr>
        <w:t>На 01.</w:t>
      </w:r>
      <w:r w:rsidR="00BA42F8" w:rsidRPr="00377B45">
        <w:rPr>
          <w:rFonts w:ascii="Times New Roman" w:eastAsia="Times New Roman" w:hAnsi="Times New Roman" w:cs="Times New Roman"/>
          <w:bCs/>
          <w:sz w:val="24"/>
          <w:szCs w:val="24"/>
          <w:lang w:eastAsia="ru-RU"/>
        </w:rPr>
        <w:t>01</w:t>
      </w:r>
      <w:r w:rsidR="00855D83" w:rsidRPr="00377B45">
        <w:rPr>
          <w:rFonts w:ascii="Times New Roman" w:eastAsia="Times New Roman" w:hAnsi="Times New Roman" w:cs="Times New Roman"/>
          <w:bCs/>
          <w:sz w:val="24"/>
          <w:szCs w:val="24"/>
          <w:lang w:eastAsia="ru-RU"/>
        </w:rPr>
        <w:t>.202</w:t>
      </w:r>
      <w:r w:rsidR="00BA42F8" w:rsidRPr="00377B45">
        <w:rPr>
          <w:rFonts w:ascii="Times New Roman" w:eastAsia="Times New Roman" w:hAnsi="Times New Roman" w:cs="Times New Roman"/>
          <w:bCs/>
          <w:sz w:val="24"/>
          <w:szCs w:val="24"/>
          <w:lang w:eastAsia="ru-RU"/>
        </w:rPr>
        <w:t>3</w:t>
      </w:r>
      <w:r w:rsidRPr="00377B45">
        <w:rPr>
          <w:rFonts w:ascii="Times New Roman" w:eastAsia="Times New Roman" w:hAnsi="Times New Roman" w:cs="Times New Roman"/>
          <w:bCs/>
          <w:sz w:val="24"/>
          <w:szCs w:val="24"/>
          <w:lang w:eastAsia="ru-RU"/>
        </w:rPr>
        <w:t>:</w:t>
      </w:r>
    </w:p>
    <w:p w14:paraId="752C2414" w14:textId="0C0B2D69" w:rsidR="0077446F" w:rsidRPr="00377B45" w:rsidRDefault="0077446F" w:rsidP="0077446F">
      <w:pPr>
        <w:spacing w:after="0" w:line="240" w:lineRule="auto"/>
        <w:ind w:firstLine="708"/>
        <w:jc w:val="both"/>
        <w:rPr>
          <w:rFonts w:ascii="Times New Roman" w:eastAsia="Times New Roman" w:hAnsi="Times New Roman" w:cs="Times New Roman"/>
          <w:sz w:val="24"/>
          <w:szCs w:val="24"/>
          <w:lang w:eastAsia="ru-RU"/>
        </w:rPr>
      </w:pPr>
      <w:r w:rsidRPr="00377B45">
        <w:rPr>
          <w:rFonts w:ascii="Times New Roman" w:eastAsia="Times New Roman" w:hAnsi="Times New Roman" w:cs="Times New Roman"/>
          <w:bCs/>
          <w:sz w:val="24"/>
          <w:szCs w:val="24"/>
          <w:lang w:eastAsia="ru-RU"/>
        </w:rPr>
        <w:t xml:space="preserve">в «банке» вакансий службы занятости находились </w:t>
      </w:r>
      <w:r w:rsidR="00BA42F8" w:rsidRPr="00377B45">
        <w:rPr>
          <w:rFonts w:ascii="Times New Roman" w:eastAsia="Times New Roman" w:hAnsi="Times New Roman" w:cs="Times New Roman"/>
          <w:bCs/>
          <w:sz w:val="24"/>
          <w:szCs w:val="24"/>
          <w:lang w:eastAsia="ru-RU"/>
        </w:rPr>
        <w:t>940</w:t>
      </w:r>
      <w:r w:rsidRPr="00377B45">
        <w:rPr>
          <w:rFonts w:ascii="Times New Roman" w:eastAsia="Times New Roman" w:hAnsi="Times New Roman" w:cs="Times New Roman"/>
          <w:bCs/>
          <w:iCs/>
          <w:sz w:val="24"/>
          <w:szCs w:val="24"/>
          <w:lang w:eastAsia="ru-RU"/>
        </w:rPr>
        <w:t xml:space="preserve"> </w:t>
      </w:r>
      <w:r w:rsidR="00796B89" w:rsidRPr="00377B45">
        <w:rPr>
          <w:rFonts w:ascii="Times New Roman" w:eastAsia="Times New Roman" w:hAnsi="Times New Roman" w:cs="Times New Roman"/>
          <w:bCs/>
          <w:sz w:val="24"/>
          <w:szCs w:val="24"/>
          <w:lang w:eastAsia="ru-RU"/>
        </w:rPr>
        <w:t>ваканси</w:t>
      </w:r>
      <w:r w:rsidR="00BA42F8" w:rsidRPr="00377B45">
        <w:rPr>
          <w:rFonts w:ascii="Times New Roman" w:eastAsia="Times New Roman" w:hAnsi="Times New Roman" w:cs="Times New Roman"/>
          <w:bCs/>
          <w:sz w:val="24"/>
          <w:szCs w:val="24"/>
          <w:lang w:eastAsia="ru-RU"/>
        </w:rPr>
        <w:t>й</w:t>
      </w:r>
      <w:r w:rsidRPr="00377B45">
        <w:rPr>
          <w:rFonts w:ascii="Times New Roman" w:eastAsia="Times New Roman" w:hAnsi="Times New Roman" w:cs="Times New Roman"/>
          <w:bCs/>
          <w:sz w:val="24"/>
          <w:szCs w:val="24"/>
          <w:lang w:eastAsia="ru-RU"/>
        </w:rPr>
        <w:t>, предоставленных предприятиями</w:t>
      </w:r>
      <w:r w:rsidR="004439EE" w:rsidRPr="00377B45">
        <w:rPr>
          <w:rFonts w:ascii="Times New Roman" w:eastAsia="Times New Roman" w:hAnsi="Times New Roman" w:cs="Times New Roman"/>
          <w:bCs/>
          <w:sz w:val="24"/>
          <w:szCs w:val="24"/>
          <w:lang w:eastAsia="ru-RU"/>
        </w:rPr>
        <w:t xml:space="preserve"> агропромышленного комплекса (</w:t>
      </w:r>
      <w:r w:rsidR="003859F0" w:rsidRPr="00377B45">
        <w:rPr>
          <w:rFonts w:ascii="Times New Roman" w:eastAsia="Times New Roman" w:hAnsi="Times New Roman" w:cs="Times New Roman"/>
          <w:bCs/>
          <w:sz w:val="24"/>
          <w:szCs w:val="24"/>
          <w:lang w:eastAsia="ru-RU"/>
        </w:rPr>
        <w:t>2,</w:t>
      </w:r>
      <w:r w:rsidR="00BA42F8" w:rsidRPr="00377B45">
        <w:rPr>
          <w:rFonts w:ascii="Times New Roman" w:eastAsia="Times New Roman" w:hAnsi="Times New Roman" w:cs="Times New Roman"/>
          <w:bCs/>
          <w:sz w:val="24"/>
          <w:szCs w:val="24"/>
          <w:lang w:eastAsia="ru-RU"/>
        </w:rPr>
        <w:t>2</w:t>
      </w:r>
      <w:r w:rsidRPr="00377B45">
        <w:rPr>
          <w:rFonts w:ascii="Times New Roman" w:eastAsia="Times New Roman" w:hAnsi="Times New Roman" w:cs="Times New Roman"/>
          <w:bCs/>
          <w:sz w:val="24"/>
          <w:szCs w:val="24"/>
          <w:lang w:eastAsia="ru-RU"/>
        </w:rPr>
        <w:t xml:space="preserve">% от общего количества вакансий); </w:t>
      </w:r>
    </w:p>
    <w:p w14:paraId="397107A1" w14:textId="5FD89F5C" w:rsidR="0077446F" w:rsidRPr="00377B45" w:rsidRDefault="0077446F" w:rsidP="0077446F">
      <w:pPr>
        <w:spacing w:after="0" w:line="240" w:lineRule="auto"/>
        <w:ind w:firstLine="709"/>
        <w:jc w:val="both"/>
        <w:rPr>
          <w:rFonts w:ascii="Times New Roman" w:eastAsia="Times New Roman" w:hAnsi="Times New Roman" w:cs="Times New Roman"/>
          <w:bCs/>
          <w:sz w:val="24"/>
          <w:szCs w:val="24"/>
          <w:lang w:eastAsia="ru-RU"/>
        </w:rPr>
      </w:pPr>
      <w:r w:rsidRPr="00377B45">
        <w:rPr>
          <w:rFonts w:ascii="Times New Roman" w:eastAsia="Times New Roman" w:hAnsi="Times New Roman" w:cs="Times New Roman"/>
          <w:bCs/>
          <w:sz w:val="24"/>
          <w:szCs w:val="24"/>
          <w:lang w:eastAsia="ru-RU"/>
        </w:rPr>
        <w:t>на учете сос</w:t>
      </w:r>
      <w:r w:rsidR="0078327A" w:rsidRPr="00377B45">
        <w:rPr>
          <w:rFonts w:ascii="Times New Roman" w:eastAsia="Times New Roman" w:hAnsi="Times New Roman" w:cs="Times New Roman"/>
          <w:bCs/>
          <w:sz w:val="24"/>
          <w:szCs w:val="24"/>
          <w:lang w:eastAsia="ru-RU"/>
        </w:rPr>
        <w:t xml:space="preserve">тояли </w:t>
      </w:r>
      <w:r w:rsidR="005E5388" w:rsidRPr="00377B45">
        <w:rPr>
          <w:rFonts w:ascii="Times New Roman" w:eastAsia="Times New Roman" w:hAnsi="Times New Roman" w:cs="Times New Roman"/>
          <w:bCs/>
          <w:sz w:val="24"/>
          <w:szCs w:val="24"/>
          <w:lang w:eastAsia="ru-RU"/>
        </w:rPr>
        <w:t>1072</w:t>
      </w:r>
      <w:r w:rsidR="006E7291" w:rsidRPr="00377B45">
        <w:rPr>
          <w:rFonts w:ascii="Times New Roman" w:eastAsia="Times New Roman" w:hAnsi="Times New Roman" w:cs="Times New Roman"/>
          <w:bCs/>
          <w:sz w:val="24"/>
          <w:szCs w:val="24"/>
          <w:lang w:eastAsia="ru-RU"/>
        </w:rPr>
        <w:t xml:space="preserve"> </w:t>
      </w:r>
      <w:r w:rsidR="0078327A" w:rsidRPr="00377B45">
        <w:rPr>
          <w:rFonts w:ascii="Times New Roman" w:eastAsia="Times New Roman" w:hAnsi="Times New Roman" w:cs="Times New Roman"/>
          <w:bCs/>
          <w:sz w:val="24"/>
          <w:szCs w:val="24"/>
          <w:lang w:eastAsia="ru-RU"/>
        </w:rPr>
        <w:t>безработных граждан</w:t>
      </w:r>
      <w:r w:rsidR="005E5388" w:rsidRPr="00377B45">
        <w:rPr>
          <w:rFonts w:ascii="Times New Roman" w:eastAsia="Times New Roman" w:hAnsi="Times New Roman" w:cs="Times New Roman"/>
          <w:bCs/>
          <w:sz w:val="24"/>
          <w:szCs w:val="24"/>
          <w:lang w:eastAsia="ru-RU"/>
        </w:rPr>
        <w:t>ина</w:t>
      </w:r>
      <w:r w:rsidRPr="00377B45">
        <w:rPr>
          <w:rFonts w:ascii="Times New Roman" w:eastAsia="Times New Roman" w:hAnsi="Times New Roman" w:cs="Times New Roman"/>
          <w:bCs/>
          <w:sz w:val="24"/>
          <w:szCs w:val="24"/>
          <w:lang w:eastAsia="ru-RU"/>
        </w:rPr>
        <w:t xml:space="preserve">, проживающих в сельской местности </w:t>
      </w:r>
      <w:r w:rsidR="0078327A" w:rsidRPr="00377B45">
        <w:rPr>
          <w:rFonts w:ascii="Times New Roman" w:eastAsia="Times New Roman" w:hAnsi="Times New Roman" w:cs="Times New Roman"/>
          <w:bCs/>
          <w:sz w:val="24"/>
          <w:szCs w:val="24"/>
          <w:lang w:eastAsia="ru-RU"/>
        </w:rPr>
        <w:t xml:space="preserve">                    </w:t>
      </w:r>
      <w:r w:rsidRPr="00377B45">
        <w:rPr>
          <w:rFonts w:ascii="Times New Roman" w:eastAsia="Times New Roman" w:hAnsi="Times New Roman" w:cs="Times New Roman"/>
          <w:bCs/>
          <w:sz w:val="24"/>
          <w:szCs w:val="24"/>
          <w:lang w:eastAsia="ru-RU"/>
        </w:rPr>
        <w:t xml:space="preserve">(на </w:t>
      </w:r>
      <w:r w:rsidR="005E5388" w:rsidRPr="00377B45">
        <w:rPr>
          <w:rFonts w:ascii="Times New Roman" w:eastAsia="Times New Roman" w:hAnsi="Times New Roman" w:cs="Times New Roman"/>
          <w:bCs/>
          <w:sz w:val="24"/>
          <w:szCs w:val="24"/>
          <w:lang w:eastAsia="ru-RU"/>
        </w:rPr>
        <w:t>161</w:t>
      </w:r>
      <w:r w:rsidR="004F585A" w:rsidRPr="00377B45">
        <w:rPr>
          <w:rFonts w:ascii="Times New Roman" w:eastAsia="Times New Roman" w:hAnsi="Times New Roman" w:cs="Times New Roman"/>
          <w:bCs/>
          <w:sz w:val="24"/>
          <w:szCs w:val="24"/>
          <w:lang w:eastAsia="ru-RU"/>
        </w:rPr>
        <w:t xml:space="preserve"> </w:t>
      </w:r>
      <w:r w:rsidRPr="00377B45">
        <w:rPr>
          <w:rFonts w:ascii="Times New Roman" w:eastAsia="Times New Roman" w:hAnsi="Times New Roman" w:cs="Times New Roman"/>
          <w:bCs/>
          <w:sz w:val="24"/>
          <w:szCs w:val="24"/>
          <w:lang w:eastAsia="ru-RU"/>
        </w:rPr>
        <w:t>человек</w:t>
      </w:r>
      <w:r w:rsidR="00B069E0" w:rsidRPr="00377B45">
        <w:rPr>
          <w:rFonts w:ascii="Times New Roman" w:eastAsia="Times New Roman" w:hAnsi="Times New Roman" w:cs="Times New Roman"/>
          <w:bCs/>
          <w:sz w:val="24"/>
          <w:szCs w:val="24"/>
          <w:lang w:eastAsia="ru-RU"/>
        </w:rPr>
        <w:t xml:space="preserve"> </w:t>
      </w:r>
      <w:r w:rsidR="005E5388" w:rsidRPr="00377B45">
        <w:rPr>
          <w:rFonts w:ascii="Times New Roman" w:eastAsia="Times New Roman" w:hAnsi="Times New Roman" w:cs="Times New Roman"/>
          <w:bCs/>
          <w:sz w:val="24"/>
          <w:szCs w:val="24"/>
          <w:lang w:eastAsia="ru-RU"/>
        </w:rPr>
        <w:t>меньше</w:t>
      </w:r>
      <w:r w:rsidR="00246B0F" w:rsidRPr="00377B45">
        <w:rPr>
          <w:rFonts w:ascii="Times New Roman" w:eastAsia="Times New Roman" w:hAnsi="Times New Roman" w:cs="Times New Roman"/>
          <w:bCs/>
          <w:sz w:val="24"/>
          <w:szCs w:val="24"/>
          <w:lang w:eastAsia="ru-RU"/>
        </w:rPr>
        <w:t>, чем в начале 202</w:t>
      </w:r>
      <w:r w:rsidR="003859F0" w:rsidRPr="00377B45">
        <w:rPr>
          <w:rFonts w:ascii="Times New Roman" w:eastAsia="Times New Roman" w:hAnsi="Times New Roman" w:cs="Times New Roman"/>
          <w:bCs/>
          <w:sz w:val="24"/>
          <w:szCs w:val="24"/>
          <w:lang w:eastAsia="ru-RU"/>
        </w:rPr>
        <w:t>2</w:t>
      </w:r>
      <w:r w:rsidRPr="00377B45">
        <w:rPr>
          <w:rFonts w:ascii="Times New Roman" w:eastAsia="Times New Roman" w:hAnsi="Times New Roman" w:cs="Times New Roman"/>
          <w:bCs/>
          <w:sz w:val="24"/>
          <w:szCs w:val="24"/>
          <w:lang w:eastAsia="ru-RU"/>
        </w:rPr>
        <w:t xml:space="preserve"> года). </w:t>
      </w:r>
    </w:p>
    <w:p w14:paraId="403E88C6" w14:textId="77777777" w:rsidR="0077446F" w:rsidRPr="000B2BFA" w:rsidRDefault="0077446F" w:rsidP="0077446F">
      <w:pPr>
        <w:spacing w:after="0" w:line="240" w:lineRule="auto"/>
        <w:ind w:firstLine="709"/>
        <w:jc w:val="both"/>
        <w:rPr>
          <w:rFonts w:ascii="Times New Roman" w:eastAsia="Times New Roman" w:hAnsi="Times New Roman" w:cs="Times New Roman"/>
          <w:bCs/>
          <w:sz w:val="24"/>
          <w:szCs w:val="24"/>
          <w:lang w:eastAsia="ru-RU"/>
        </w:rPr>
      </w:pPr>
    </w:p>
    <w:p w14:paraId="3A11F33D" w14:textId="4B92EF9F" w:rsidR="00C461B5" w:rsidRPr="005E1C80" w:rsidRDefault="00AB4A3D" w:rsidP="00AB4A3D">
      <w:pPr>
        <w:spacing w:after="0" w:line="240" w:lineRule="auto"/>
        <w:ind w:firstLine="709"/>
        <w:jc w:val="center"/>
        <w:rPr>
          <w:rFonts w:ascii="Times New Roman" w:eastAsia="Times New Roman" w:hAnsi="Times New Roman" w:cs="Times New Roman"/>
          <w:b/>
          <w:bCs/>
          <w:color w:val="002060"/>
          <w:sz w:val="24"/>
          <w:szCs w:val="24"/>
          <w:lang w:eastAsia="ru-RU"/>
        </w:rPr>
      </w:pPr>
      <w:r w:rsidRPr="005E1C80">
        <w:rPr>
          <w:rFonts w:ascii="Times New Roman" w:eastAsia="Times New Roman" w:hAnsi="Times New Roman" w:cs="Times New Roman"/>
          <w:b/>
          <w:bCs/>
          <w:color w:val="002060"/>
          <w:sz w:val="24"/>
          <w:szCs w:val="24"/>
          <w:lang w:eastAsia="ru-RU"/>
        </w:rPr>
        <w:t>Занятость лиц, освобожд</w:t>
      </w:r>
      <w:r w:rsidR="00AF00B6" w:rsidRPr="005E1C80">
        <w:rPr>
          <w:rFonts w:ascii="Times New Roman" w:eastAsia="Times New Roman" w:hAnsi="Times New Roman" w:cs="Times New Roman"/>
          <w:b/>
          <w:bCs/>
          <w:color w:val="002060"/>
          <w:sz w:val="24"/>
          <w:szCs w:val="24"/>
          <w:lang w:eastAsia="ru-RU"/>
        </w:rPr>
        <w:t>ё</w:t>
      </w:r>
      <w:r w:rsidRPr="005E1C80">
        <w:rPr>
          <w:rFonts w:ascii="Times New Roman" w:eastAsia="Times New Roman" w:hAnsi="Times New Roman" w:cs="Times New Roman"/>
          <w:b/>
          <w:bCs/>
          <w:color w:val="002060"/>
          <w:sz w:val="24"/>
          <w:szCs w:val="24"/>
          <w:lang w:eastAsia="ru-RU"/>
        </w:rPr>
        <w:t xml:space="preserve">нных из учреждений, </w:t>
      </w:r>
    </w:p>
    <w:p w14:paraId="5B81DF91" w14:textId="0B66536D" w:rsidR="005B4C0B" w:rsidRPr="005E1C80" w:rsidRDefault="00AB4A3D" w:rsidP="009E5A6B">
      <w:pPr>
        <w:spacing w:after="0" w:line="240" w:lineRule="auto"/>
        <w:ind w:firstLine="709"/>
        <w:jc w:val="center"/>
        <w:rPr>
          <w:rFonts w:ascii="Times New Roman" w:eastAsia="Times New Roman" w:hAnsi="Times New Roman" w:cs="Times New Roman"/>
          <w:b/>
          <w:bCs/>
          <w:color w:val="002060"/>
          <w:sz w:val="24"/>
          <w:szCs w:val="24"/>
          <w:lang w:eastAsia="ru-RU"/>
        </w:rPr>
      </w:pPr>
      <w:proofErr w:type="gramStart"/>
      <w:r w:rsidRPr="005E1C80">
        <w:rPr>
          <w:rFonts w:ascii="Times New Roman" w:eastAsia="Times New Roman" w:hAnsi="Times New Roman" w:cs="Times New Roman"/>
          <w:b/>
          <w:bCs/>
          <w:color w:val="002060"/>
          <w:sz w:val="24"/>
          <w:szCs w:val="24"/>
          <w:lang w:eastAsia="ru-RU"/>
        </w:rPr>
        <w:t>исполняющих</w:t>
      </w:r>
      <w:proofErr w:type="gramEnd"/>
      <w:r w:rsidRPr="005E1C80">
        <w:rPr>
          <w:rFonts w:ascii="Times New Roman" w:eastAsia="Times New Roman" w:hAnsi="Times New Roman" w:cs="Times New Roman"/>
          <w:b/>
          <w:bCs/>
          <w:color w:val="002060"/>
          <w:sz w:val="24"/>
          <w:szCs w:val="24"/>
          <w:lang w:eastAsia="ru-RU"/>
        </w:rPr>
        <w:t xml:space="preserve"> наказание</w:t>
      </w:r>
      <w:r w:rsidR="00C461B5" w:rsidRPr="005E1C80">
        <w:rPr>
          <w:rFonts w:ascii="Times New Roman" w:eastAsia="Times New Roman" w:hAnsi="Times New Roman" w:cs="Times New Roman"/>
          <w:b/>
          <w:bCs/>
          <w:color w:val="002060"/>
          <w:sz w:val="24"/>
          <w:szCs w:val="24"/>
          <w:lang w:eastAsia="ru-RU"/>
        </w:rPr>
        <w:t xml:space="preserve"> </w:t>
      </w:r>
      <w:r w:rsidR="002A507E" w:rsidRPr="005E1C80">
        <w:rPr>
          <w:rFonts w:ascii="Times New Roman" w:eastAsia="Times New Roman" w:hAnsi="Times New Roman" w:cs="Times New Roman"/>
          <w:b/>
          <w:bCs/>
          <w:color w:val="002060"/>
          <w:sz w:val="24"/>
          <w:szCs w:val="24"/>
          <w:lang w:eastAsia="ru-RU"/>
        </w:rPr>
        <w:t>в виде лишения свободы</w:t>
      </w:r>
    </w:p>
    <w:p w14:paraId="6F9B27C1" w14:textId="77777777" w:rsidR="009E5A6B" w:rsidRPr="005E1C80" w:rsidRDefault="009E5A6B" w:rsidP="009E5A6B">
      <w:pPr>
        <w:spacing w:after="0" w:line="240" w:lineRule="auto"/>
        <w:ind w:firstLine="709"/>
        <w:jc w:val="center"/>
        <w:rPr>
          <w:rFonts w:ascii="Times New Roman" w:eastAsia="Times New Roman" w:hAnsi="Times New Roman" w:cs="Times New Roman"/>
          <w:b/>
          <w:bCs/>
          <w:color w:val="002060"/>
          <w:sz w:val="24"/>
          <w:szCs w:val="24"/>
          <w:lang w:eastAsia="ru-RU"/>
        </w:rPr>
      </w:pPr>
    </w:p>
    <w:p w14:paraId="01B8907E"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В службу занятости обратились 109 человек, освобождённых из учреждений, исполняющих наказание в виде лишения свободы, 36 человек трудоустроено.</w:t>
      </w:r>
    </w:p>
    <w:p w14:paraId="208BEBB2"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Работа по содействию трудоустройству лиц, освобождённых из учреждений, исполняющих наказание в виде лишения свободы, службой занятости начинается ещё до их освобождения. Ведётся переписка с администрациями исправительных учреждений, в которых отбывают наказание граждане, имеющие регистрацию в районах Ленинградской области.</w:t>
      </w:r>
    </w:p>
    <w:p w14:paraId="32DDCECE"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По запросам администраций исправительных учреждений специалисты ГКУ ЦЗН ЛО представляют сведения о вакансиях по имеющимся у граждан профессиям либо перечни вакансий, не требующих квалификации, а также информацию о возможности трудоустройства на общественные и временные работы. В учреждения исполнения наказаний направлено 1055 писем.</w:t>
      </w:r>
    </w:p>
    <w:p w14:paraId="025375BA"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proofErr w:type="gramStart"/>
      <w:r w:rsidRPr="0026702F">
        <w:rPr>
          <w:rFonts w:ascii="Times New Roman" w:eastAsia="Times New Roman" w:hAnsi="Times New Roman" w:cs="Times New Roman"/>
          <w:bCs/>
          <w:sz w:val="24"/>
          <w:szCs w:val="24"/>
          <w:lang w:eastAsia="ru-RU"/>
        </w:rPr>
        <w:lastRenderedPageBreak/>
        <w:t xml:space="preserve">Граждане, из числа освобождённых из учреждений, исполняющих наказание в виде лишения свободы, получили </w:t>
      </w:r>
      <w:proofErr w:type="spellStart"/>
      <w:r w:rsidRPr="0026702F">
        <w:rPr>
          <w:rFonts w:ascii="Times New Roman" w:eastAsia="Times New Roman" w:hAnsi="Times New Roman" w:cs="Times New Roman"/>
          <w:bCs/>
          <w:sz w:val="24"/>
          <w:szCs w:val="24"/>
          <w:lang w:eastAsia="ru-RU"/>
        </w:rPr>
        <w:t>госуслуги</w:t>
      </w:r>
      <w:proofErr w:type="spellEnd"/>
      <w:r w:rsidRPr="0026702F">
        <w:rPr>
          <w:rFonts w:ascii="Times New Roman" w:eastAsia="Times New Roman" w:hAnsi="Times New Roman" w:cs="Times New Roman"/>
          <w:bCs/>
          <w:sz w:val="24"/>
          <w:szCs w:val="24"/>
          <w:lang w:eastAsia="ru-RU"/>
        </w:rPr>
        <w:t>:</w:t>
      </w:r>
      <w:proofErr w:type="gramEnd"/>
    </w:p>
    <w:p w14:paraId="56D81F95"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по профессиональной ориентации – 90 человек;</w:t>
      </w:r>
    </w:p>
    <w:p w14:paraId="3C408E1E"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по психологической поддержке – 44 человека;</w:t>
      </w:r>
    </w:p>
    <w:p w14:paraId="1398F077"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по социальной адаптации – 43 человека;</w:t>
      </w:r>
    </w:p>
    <w:p w14:paraId="6D4DB75B"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по содействию  началу осуществления предпринимательской деятельности безработных граждан – 22 человека;</w:t>
      </w:r>
    </w:p>
    <w:p w14:paraId="59800BC1"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по организации временного трудоустройства граждан, испытывающих трудности в поиске работы, – 6 человек;</w:t>
      </w:r>
    </w:p>
    <w:p w14:paraId="204FC1F5"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по профессиональному обучению – 4 человека;</w:t>
      </w:r>
    </w:p>
    <w:p w14:paraId="2ED09B7D" w14:textId="77777777"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на общественные работы трудоустроен 1 человек.</w:t>
      </w:r>
    </w:p>
    <w:p w14:paraId="13E9C8D4" w14:textId="39266CE0" w:rsidR="0026702F" w:rsidRPr="0026702F" w:rsidRDefault="0026702F" w:rsidP="0026702F">
      <w:pPr>
        <w:spacing w:after="0" w:line="240" w:lineRule="auto"/>
        <w:ind w:firstLine="709"/>
        <w:jc w:val="both"/>
        <w:rPr>
          <w:rFonts w:ascii="Times New Roman" w:eastAsia="Times New Roman" w:hAnsi="Times New Roman" w:cs="Times New Roman"/>
          <w:bCs/>
          <w:sz w:val="24"/>
          <w:szCs w:val="24"/>
          <w:lang w:eastAsia="ru-RU"/>
        </w:rPr>
      </w:pPr>
      <w:proofErr w:type="gramStart"/>
      <w:r w:rsidRPr="0026702F">
        <w:rPr>
          <w:rFonts w:ascii="Times New Roman" w:eastAsia="Times New Roman" w:hAnsi="Times New Roman" w:cs="Times New Roman"/>
          <w:bCs/>
          <w:sz w:val="24"/>
          <w:szCs w:val="24"/>
          <w:lang w:eastAsia="ru-RU"/>
        </w:rPr>
        <w:t xml:space="preserve">В рамках Соглашения о сотрудничестве комитета и Управления Федеральной службы исполнения наказания России по Санкт-Петербургу и Ленинградской области по содействию занятости лиц, подлежащих освобождению и освободившихся из учреждений, исполняющих наказание в виде лишения свободы за отчетный период специалисты ГКУ ЦЗН ЛО провели </w:t>
      </w:r>
      <w:r>
        <w:rPr>
          <w:rFonts w:ascii="Times New Roman" w:eastAsia="Times New Roman" w:hAnsi="Times New Roman" w:cs="Times New Roman"/>
          <w:bCs/>
          <w:sz w:val="24"/>
          <w:szCs w:val="24"/>
          <w:lang w:eastAsia="ru-RU"/>
        </w:rPr>
        <w:t xml:space="preserve">                 </w:t>
      </w:r>
      <w:r w:rsidRPr="0026702F">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 xml:space="preserve"> </w:t>
      </w:r>
      <w:r w:rsidRPr="0026702F">
        <w:rPr>
          <w:rFonts w:ascii="Times New Roman" w:eastAsia="Times New Roman" w:hAnsi="Times New Roman" w:cs="Times New Roman"/>
          <w:bCs/>
          <w:sz w:val="24"/>
          <w:szCs w:val="24"/>
          <w:lang w:eastAsia="ru-RU"/>
        </w:rPr>
        <w:t>консультаци</w:t>
      </w:r>
      <w:r>
        <w:rPr>
          <w:rFonts w:ascii="Times New Roman" w:eastAsia="Times New Roman" w:hAnsi="Times New Roman" w:cs="Times New Roman"/>
          <w:bCs/>
          <w:sz w:val="24"/>
          <w:szCs w:val="24"/>
          <w:lang w:eastAsia="ru-RU"/>
        </w:rPr>
        <w:t>й</w:t>
      </w:r>
      <w:r w:rsidRPr="0026702F">
        <w:rPr>
          <w:rFonts w:ascii="Times New Roman" w:eastAsia="Times New Roman" w:hAnsi="Times New Roman" w:cs="Times New Roman"/>
          <w:bCs/>
          <w:sz w:val="24"/>
          <w:szCs w:val="24"/>
          <w:lang w:eastAsia="ru-RU"/>
        </w:rPr>
        <w:t xml:space="preserve"> для осуждённых в исправительных учреждениях УФСИН России по г. Санкт-Петербургу и Ленинградской области.</w:t>
      </w:r>
      <w:proofErr w:type="gramEnd"/>
      <w:r w:rsidRPr="0026702F">
        <w:rPr>
          <w:rFonts w:ascii="Times New Roman" w:eastAsia="Times New Roman" w:hAnsi="Times New Roman" w:cs="Times New Roman"/>
          <w:bCs/>
          <w:sz w:val="24"/>
          <w:szCs w:val="24"/>
          <w:lang w:eastAsia="ru-RU"/>
        </w:rPr>
        <w:t xml:space="preserve"> </w:t>
      </w:r>
      <w:proofErr w:type="gramStart"/>
      <w:r w:rsidRPr="0026702F">
        <w:rPr>
          <w:rFonts w:ascii="Times New Roman" w:eastAsia="Times New Roman" w:hAnsi="Times New Roman" w:cs="Times New Roman"/>
          <w:bCs/>
          <w:sz w:val="24"/>
          <w:szCs w:val="24"/>
          <w:lang w:eastAsia="ru-RU"/>
        </w:rPr>
        <w:t xml:space="preserve">Предоставлена информация 412 гражданам, подлежащим освобождению, о состоянии рынка труда, наиболее востребованных профессиях на рынке труда,                    а также о предоставляемых службой занятости </w:t>
      </w:r>
      <w:proofErr w:type="spellStart"/>
      <w:r w:rsidRPr="0026702F">
        <w:rPr>
          <w:rFonts w:ascii="Times New Roman" w:eastAsia="Times New Roman" w:hAnsi="Times New Roman" w:cs="Times New Roman"/>
          <w:bCs/>
          <w:sz w:val="24"/>
          <w:szCs w:val="24"/>
          <w:lang w:eastAsia="ru-RU"/>
        </w:rPr>
        <w:t>госуслугах</w:t>
      </w:r>
      <w:proofErr w:type="spellEnd"/>
      <w:r w:rsidRPr="0026702F">
        <w:rPr>
          <w:rFonts w:ascii="Times New Roman" w:eastAsia="Times New Roman" w:hAnsi="Times New Roman" w:cs="Times New Roman"/>
          <w:bCs/>
          <w:sz w:val="24"/>
          <w:szCs w:val="24"/>
          <w:lang w:eastAsia="ru-RU"/>
        </w:rPr>
        <w:t>.</w:t>
      </w:r>
      <w:proofErr w:type="gramEnd"/>
    </w:p>
    <w:p w14:paraId="7EC0A3B2" w14:textId="515BCCC4" w:rsidR="008940AF" w:rsidRDefault="0026702F" w:rsidP="0026702F">
      <w:pPr>
        <w:spacing w:after="0" w:line="240" w:lineRule="auto"/>
        <w:ind w:firstLine="709"/>
        <w:jc w:val="both"/>
        <w:rPr>
          <w:rFonts w:ascii="Times New Roman" w:eastAsia="Times New Roman" w:hAnsi="Times New Roman" w:cs="Times New Roman"/>
          <w:bCs/>
          <w:sz w:val="24"/>
          <w:szCs w:val="24"/>
          <w:lang w:eastAsia="ru-RU"/>
        </w:rPr>
      </w:pPr>
      <w:r w:rsidRPr="0026702F">
        <w:rPr>
          <w:rFonts w:ascii="Times New Roman" w:eastAsia="Times New Roman" w:hAnsi="Times New Roman" w:cs="Times New Roman"/>
          <w:bCs/>
          <w:sz w:val="24"/>
          <w:szCs w:val="24"/>
          <w:lang w:eastAsia="ru-RU"/>
        </w:rPr>
        <w:t>Проведено 34 специализированны</w:t>
      </w:r>
      <w:r>
        <w:rPr>
          <w:rFonts w:ascii="Times New Roman" w:eastAsia="Times New Roman" w:hAnsi="Times New Roman" w:cs="Times New Roman"/>
          <w:bCs/>
          <w:sz w:val="24"/>
          <w:szCs w:val="24"/>
          <w:lang w:eastAsia="ru-RU"/>
        </w:rPr>
        <w:t>е</w:t>
      </w:r>
      <w:r w:rsidRPr="0026702F">
        <w:rPr>
          <w:rFonts w:ascii="Times New Roman" w:eastAsia="Times New Roman" w:hAnsi="Times New Roman" w:cs="Times New Roman"/>
          <w:bCs/>
          <w:sz w:val="24"/>
          <w:szCs w:val="24"/>
          <w:lang w:eastAsia="ru-RU"/>
        </w:rPr>
        <w:t xml:space="preserve"> ярмар</w:t>
      </w:r>
      <w:r>
        <w:rPr>
          <w:rFonts w:ascii="Times New Roman" w:eastAsia="Times New Roman" w:hAnsi="Times New Roman" w:cs="Times New Roman"/>
          <w:bCs/>
          <w:sz w:val="24"/>
          <w:szCs w:val="24"/>
          <w:lang w:eastAsia="ru-RU"/>
        </w:rPr>
        <w:t>ки</w:t>
      </w:r>
      <w:r w:rsidRPr="0026702F">
        <w:rPr>
          <w:rFonts w:ascii="Times New Roman" w:eastAsia="Times New Roman" w:hAnsi="Times New Roman" w:cs="Times New Roman"/>
          <w:bCs/>
          <w:sz w:val="24"/>
          <w:szCs w:val="24"/>
          <w:lang w:eastAsia="ru-RU"/>
        </w:rPr>
        <w:t xml:space="preserve"> вакансий для лиц, освобождённых </w:t>
      </w:r>
      <w:r>
        <w:rPr>
          <w:rFonts w:ascii="Times New Roman" w:eastAsia="Times New Roman" w:hAnsi="Times New Roman" w:cs="Times New Roman"/>
          <w:bCs/>
          <w:sz w:val="24"/>
          <w:szCs w:val="24"/>
          <w:lang w:eastAsia="ru-RU"/>
        </w:rPr>
        <w:t xml:space="preserve">                          </w:t>
      </w:r>
      <w:r w:rsidRPr="0026702F">
        <w:rPr>
          <w:rFonts w:ascii="Times New Roman" w:eastAsia="Times New Roman" w:hAnsi="Times New Roman" w:cs="Times New Roman"/>
          <w:bCs/>
          <w:sz w:val="24"/>
          <w:szCs w:val="24"/>
          <w:lang w:eastAsia="ru-RU"/>
        </w:rPr>
        <w:t>из учреждений, исполняющих наказание в виде лишения свободы.</w:t>
      </w:r>
    </w:p>
    <w:p w14:paraId="09109F25" w14:textId="77777777" w:rsidR="0026702F" w:rsidRPr="009908DC" w:rsidRDefault="0026702F" w:rsidP="0026702F">
      <w:pPr>
        <w:spacing w:after="0" w:line="240" w:lineRule="auto"/>
        <w:ind w:firstLine="709"/>
        <w:jc w:val="both"/>
        <w:rPr>
          <w:rFonts w:ascii="Times New Roman" w:eastAsia="Times New Roman" w:hAnsi="Times New Roman" w:cs="Times New Roman"/>
          <w:b/>
          <w:bCs/>
          <w:sz w:val="24"/>
          <w:szCs w:val="24"/>
          <w:lang w:eastAsia="ru-RU"/>
        </w:rPr>
      </w:pPr>
    </w:p>
    <w:p w14:paraId="17F041C1"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 xml:space="preserve">Профессиональное обучение и дополнительное профессиональное образование </w:t>
      </w:r>
    </w:p>
    <w:p w14:paraId="7717492D" w14:textId="77777777" w:rsidR="00AB4A3D" w:rsidRPr="000F63B1" w:rsidRDefault="00AB4A3D" w:rsidP="00AB4A3D">
      <w:pPr>
        <w:spacing w:after="0" w:line="240" w:lineRule="auto"/>
        <w:jc w:val="center"/>
        <w:rPr>
          <w:rFonts w:ascii="Times New Roman" w:eastAsia="Times New Roman" w:hAnsi="Times New Roman" w:cs="Times New Roman"/>
          <w:b/>
          <w:color w:val="002060"/>
          <w:sz w:val="24"/>
          <w:szCs w:val="24"/>
          <w:lang w:eastAsia="ru-RU"/>
        </w:rPr>
      </w:pPr>
      <w:r w:rsidRPr="000F63B1">
        <w:rPr>
          <w:rFonts w:ascii="Times New Roman" w:eastAsia="Times New Roman" w:hAnsi="Times New Roman" w:cs="Times New Roman"/>
          <w:b/>
          <w:color w:val="002060"/>
          <w:sz w:val="24"/>
          <w:szCs w:val="24"/>
          <w:lang w:eastAsia="ru-RU"/>
        </w:rPr>
        <w:t>по направле</w:t>
      </w:r>
      <w:r w:rsidR="00642BE1" w:rsidRPr="000F63B1">
        <w:rPr>
          <w:rFonts w:ascii="Times New Roman" w:eastAsia="Times New Roman" w:hAnsi="Times New Roman" w:cs="Times New Roman"/>
          <w:b/>
          <w:color w:val="002060"/>
          <w:sz w:val="24"/>
          <w:szCs w:val="24"/>
          <w:lang w:eastAsia="ru-RU"/>
        </w:rPr>
        <w:t xml:space="preserve">нию службы занятости населения </w:t>
      </w:r>
    </w:p>
    <w:p w14:paraId="535F28CD" w14:textId="77777777" w:rsidR="009E5D22" w:rsidRPr="00CE021E" w:rsidRDefault="009E5D22" w:rsidP="00AB4A3D">
      <w:pPr>
        <w:spacing w:after="0" w:line="240" w:lineRule="auto"/>
        <w:jc w:val="center"/>
        <w:rPr>
          <w:rFonts w:ascii="Times New Roman" w:eastAsia="Times New Roman" w:hAnsi="Times New Roman" w:cs="Times New Roman"/>
          <w:sz w:val="16"/>
          <w:szCs w:val="16"/>
          <w:lang w:eastAsia="ru-RU"/>
        </w:rPr>
      </w:pPr>
    </w:p>
    <w:p w14:paraId="1A186455" w14:textId="760E1874" w:rsidR="003212EC" w:rsidRPr="0026702F" w:rsidRDefault="00060975" w:rsidP="003212EC">
      <w:pPr>
        <w:spacing w:after="0" w:line="240" w:lineRule="auto"/>
        <w:ind w:firstLine="567"/>
        <w:jc w:val="both"/>
        <w:rPr>
          <w:rFonts w:ascii="Times New Roman" w:eastAsia="Calibri" w:hAnsi="Times New Roman" w:cs="Times New Roman"/>
          <w:sz w:val="24"/>
          <w:szCs w:val="24"/>
        </w:rPr>
      </w:pPr>
      <w:r w:rsidRPr="0026702F">
        <w:rPr>
          <w:rFonts w:ascii="Times New Roman" w:eastAsia="Calibri" w:hAnsi="Times New Roman" w:cs="Times New Roman"/>
          <w:sz w:val="24"/>
          <w:szCs w:val="24"/>
        </w:rPr>
        <w:t>Прошли</w:t>
      </w:r>
      <w:r w:rsidR="003212EC" w:rsidRPr="0026702F">
        <w:rPr>
          <w:rFonts w:ascii="Times New Roman" w:eastAsia="Calibri" w:hAnsi="Times New Roman" w:cs="Times New Roman"/>
          <w:sz w:val="24"/>
          <w:szCs w:val="24"/>
        </w:rPr>
        <w:t xml:space="preserve"> профессионально</w:t>
      </w:r>
      <w:r w:rsidRPr="0026702F">
        <w:rPr>
          <w:rFonts w:ascii="Times New Roman" w:eastAsia="Calibri" w:hAnsi="Times New Roman" w:cs="Times New Roman"/>
          <w:sz w:val="24"/>
          <w:szCs w:val="24"/>
        </w:rPr>
        <w:t>е</w:t>
      </w:r>
      <w:r w:rsidR="003212EC" w:rsidRPr="0026702F">
        <w:rPr>
          <w:rFonts w:ascii="Times New Roman" w:eastAsia="Calibri" w:hAnsi="Times New Roman" w:cs="Times New Roman"/>
          <w:sz w:val="24"/>
          <w:szCs w:val="24"/>
        </w:rPr>
        <w:t xml:space="preserve"> обучени</w:t>
      </w:r>
      <w:r w:rsidRPr="0026702F">
        <w:rPr>
          <w:rFonts w:ascii="Times New Roman" w:eastAsia="Calibri" w:hAnsi="Times New Roman" w:cs="Times New Roman"/>
          <w:sz w:val="24"/>
          <w:szCs w:val="24"/>
        </w:rPr>
        <w:t>е</w:t>
      </w:r>
      <w:r w:rsidR="003212EC" w:rsidRPr="0026702F">
        <w:rPr>
          <w:rFonts w:ascii="Times New Roman" w:eastAsia="Calibri" w:hAnsi="Times New Roman" w:cs="Times New Roman"/>
          <w:sz w:val="24"/>
          <w:szCs w:val="24"/>
        </w:rPr>
        <w:t xml:space="preserve"> и </w:t>
      </w:r>
      <w:r w:rsidRPr="0026702F">
        <w:rPr>
          <w:rFonts w:ascii="Times New Roman" w:eastAsia="Calibri" w:hAnsi="Times New Roman" w:cs="Times New Roman"/>
          <w:sz w:val="24"/>
          <w:szCs w:val="24"/>
        </w:rPr>
        <w:t xml:space="preserve">получили </w:t>
      </w:r>
      <w:r w:rsidR="003212EC" w:rsidRPr="0026702F">
        <w:rPr>
          <w:rFonts w:ascii="Times New Roman" w:eastAsia="Calibri" w:hAnsi="Times New Roman" w:cs="Times New Roman"/>
          <w:sz w:val="24"/>
          <w:szCs w:val="24"/>
        </w:rPr>
        <w:t>дополнительно</w:t>
      </w:r>
      <w:r w:rsidRPr="0026702F">
        <w:rPr>
          <w:rFonts w:ascii="Times New Roman" w:eastAsia="Calibri" w:hAnsi="Times New Roman" w:cs="Times New Roman"/>
          <w:sz w:val="24"/>
          <w:szCs w:val="24"/>
        </w:rPr>
        <w:t>е</w:t>
      </w:r>
      <w:r w:rsidR="003212EC" w:rsidRPr="0026702F">
        <w:rPr>
          <w:rFonts w:ascii="Times New Roman" w:eastAsia="Calibri" w:hAnsi="Times New Roman" w:cs="Times New Roman"/>
          <w:sz w:val="24"/>
          <w:szCs w:val="24"/>
        </w:rPr>
        <w:t xml:space="preserve"> профессионально</w:t>
      </w:r>
      <w:r w:rsidRPr="0026702F">
        <w:rPr>
          <w:rFonts w:ascii="Times New Roman" w:eastAsia="Calibri" w:hAnsi="Times New Roman" w:cs="Times New Roman"/>
          <w:sz w:val="24"/>
          <w:szCs w:val="24"/>
        </w:rPr>
        <w:t>е</w:t>
      </w:r>
      <w:r w:rsidR="003212EC" w:rsidRPr="0026702F">
        <w:rPr>
          <w:rFonts w:ascii="Times New Roman" w:eastAsia="Calibri" w:hAnsi="Times New Roman" w:cs="Times New Roman"/>
          <w:sz w:val="24"/>
          <w:szCs w:val="24"/>
        </w:rPr>
        <w:t xml:space="preserve"> образовани</w:t>
      </w:r>
      <w:r w:rsidRPr="0026702F">
        <w:rPr>
          <w:rFonts w:ascii="Times New Roman" w:eastAsia="Calibri" w:hAnsi="Times New Roman" w:cs="Times New Roman"/>
          <w:sz w:val="24"/>
          <w:szCs w:val="24"/>
        </w:rPr>
        <w:t>е</w:t>
      </w:r>
      <w:r w:rsidR="003212EC" w:rsidRPr="0026702F">
        <w:rPr>
          <w:rFonts w:ascii="Times New Roman" w:eastAsia="Calibri" w:hAnsi="Times New Roman" w:cs="Times New Roman"/>
          <w:sz w:val="24"/>
          <w:szCs w:val="24"/>
        </w:rPr>
        <w:t xml:space="preserve"> (далее – профессиональное обучение) по направлению службы занятости</w:t>
      </w:r>
      <w:r w:rsidR="00551D74" w:rsidRPr="0026702F">
        <w:rPr>
          <w:rFonts w:ascii="Times New Roman" w:eastAsia="Calibri" w:hAnsi="Times New Roman" w:cs="Times New Roman"/>
          <w:sz w:val="24"/>
          <w:szCs w:val="24"/>
        </w:rPr>
        <w:t xml:space="preserve">                      </w:t>
      </w:r>
      <w:r w:rsidR="003212EC" w:rsidRPr="0026702F">
        <w:rPr>
          <w:rFonts w:ascii="Times New Roman" w:eastAsia="Calibri" w:hAnsi="Times New Roman" w:cs="Times New Roman"/>
          <w:sz w:val="24"/>
          <w:szCs w:val="24"/>
        </w:rPr>
        <w:t xml:space="preserve"> </w:t>
      </w:r>
      <w:r w:rsidR="00AE6CD2" w:rsidRPr="0026702F">
        <w:rPr>
          <w:rFonts w:ascii="Times New Roman" w:eastAsia="Calibri" w:hAnsi="Times New Roman" w:cs="Times New Roman"/>
          <w:sz w:val="24"/>
          <w:szCs w:val="24"/>
        </w:rPr>
        <w:t>1</w:t>
      </w:r>
      <w:r w:rsidRPr="0026702F">
        <w:rPr>
          <w:rFonts w:ascii="Times New Roman" w:eastAsia="Calibri" w:hAnsi="Times New Roman" w:cs="Times New Roman"/>
          <w:sz w:val="24"/>
          <w:szCs w:val="24"/>
        </w:rPr>
        <w:t>5</w:t>
      </w:r>
      <w:r w:rsidR="00AC7164" w:rsidRPr="0026702F">
        <w:rPr>
          <w:rFonts w:ascii="Times New Roman" w:eastAsia="Calibri" w:hAnsi="Times New Roman" w:cs="Times New Roman"/>
          <w:sz w:val="24"/>
          <w:szCs w:val="24"/>
        </w:rPr>
        <w:t>04</w:t>
      </w:r>
      <w:r w:rsidR="003212EC" w:rsidRPr="0026702F">
        <w:rPr>
          <w:rFonts w:ascii="Times New Roman" w:eastAsia="Calibri" w:hAnsi="Times New Roman" w:cs="Times New Roman"/>
          <w:sz w:val="24"/>
          <w:szCs w:val="24"/>
        </w:rPr>
        <w:t xml:space="preserve"> безработных граждан</w:t>
      </w:r>
      <w:r w:rsidR="00AC7164" w:rsidRPr="0026702F">
        <w:rPr>
          <w:rFonts w:ascii="Times New Roman" w:eastAsia="Calibri" w:hAnsi="Times New Roman" w:cs="Times New Roman"/>
          <w:sz w:val="24"/>
          <w:szCs w:val="24"/>
        </w:rPr>
        <w:t>ина</w:t>
      </w:r>
      <w:r w:rsidR="003212EC" w:rsidRPr="0026702F">
        <w:rPr>
          <w:rFonts w:ascii="Times New Roman" w:eastAsia="Calibri" w:hAnsi="Times New Roman" w:cs="Times New Roman"/>
          <w:sz w:val="24"/>
          <w:szCs w:val="24"/>
        </w:rPr>
        <w:t>.</w:t>
      </w:r>
    </w:p>
    <w:p w14:paraId="133451D4" w14:textId="77777777" w:rsidR="00060975" w:rsidRPr="0026702F" w:rsidRDefault="003212EC" w:rsidP="003212EC">
      <w:pPr>
        <w:spacing w:after="0" w:line="240" w:lineRule="auto"/>
        <w:ind w:firstLine="709"/>
        <w:jc w:val="both"/>
        <w:rPr>
          <w:rFonts w:ascii="Times New Roman" w:eastAsia="Calibri" w:hAnsi="Times New Roman" w:cs="Times New Roman"/>
          <w:sz w:val="24"/>
          <w:szCs w:val="24"/>
        </w:rPr>
      </w:pPr>
      <w:r w:rsidRPr="0026702F">
        <w:rPr>
          <w:rFonts w:ascii="Times New Roman" w:eastAsia="Calibri" w:hAnsi="Times New Roman" w:cs="Times New Roman"/>
          <w:sz w:val="24"/>
          <w:szCs w:val="24"/>
        </w:rPr>
        <w:t xml:space="preserve">Профессиональное обучение безработных граждан осуществлялось по </w:t>
      </w:r>
      <w:r w:rsidR="00060975" w:rsidRPr="0026702F">
        <w:rPr>
          <w:rFonts w:ascii="Times New Roman" w:eastAsia="Calibri" w:hAnsi="Times New Roman" w:cs="Times New Roman"/>
          <w:sz w:val="24"/>
          <w:szCs w:val="24"/>
        </w:rPr>
        <w:t>112</w:t>
      </w:r>
      <w:r w:rsidRPr="0026702F">
        <w:rPr>
          <w:rFonts w:ascii="Times New Roman" w:eastAsia="Calibri" w:hAnsi="Times New Roman" w:cs="Times New Roman"/>
          <w:sz w:val="24"/>
          <w:szCs w:val="24"/>
        </w:rPr>
        <w:t xml:space="preserve"> профессиям (образовательным программам), имеющим спрос на рынке труда региона: </w:t>
      </w:r>
    </w:p>
    <w:p w14:paraId="35EF7058" w14:textId="7FBECBB5" w:rsidR="00060975" w:rsidRPr="0026702F" w:rsidRDefault="00060975" w:rsidP="00060975">
      <w:pPr>
        <w:spacing w:after="0" w:line="240" w:lineRule="auto"/>
        <w:ind w:firstLine="709"/>
        <w:jc w:val="both"/>
        <w:rPr>
          <w:rFonts w:ascii="Times New Roman" w:eastAsia="Calibri" w:hAnsi="Times New Roman" w:cs="Times New Roman"/>
          <w:sz w:val="24"/>
          <w:szCs w:val="24"/>
        </w:rPr>
      </w:pPr>
      <w:proofErr w:type="gramStart"/>
      <w:r w:rsidRPr="0026702F">
        <w:rPr>
          <w:rFonts w:ascii="Times New Roman" w:eastAsia="Calibri" w:hAnsi="Times New Roman" w:cs="Times New Roman"/>
          <w:sz w:val="24"/>
          <w:szCs w:val="24"/>
        </w:rPr>
        <w:t xml:space="preserve">«Бухгалтер», «Водитель транспортных средств» (различные категории), «Водитель погрузчика», «Воспитатель», «Делопроизводство и кадры» «Делопроизводитель», «Дизайнер компьютерной графики», «Инженер», «Машинист экскаватора», «Менеджер по персоналу», «Охранник», «Парикмахер», «Программист», «Складской учет на ПК», «Специалист по интернет-маркетингу», «Специалист по работе в программе «1С», «Специалист по созданию и эксплуатации </w:t>
      </w:r>
      <w:proofErr w:type="spellStart"/>
      <w:r w:rsidRPr="0026702F">
        <w:rPr>
          <w:rFonts w:ascii="Times New Roman" w:eastAsia="Calibri" w:hAnsi="Times New Roman" w:cs="Times New Roman"/>
          <w:sz w:val="24"/>
          <w:szCs w:val="24"/>
        </w:rPr>
        <w:t>вэб</w:t>
      </w:r>
      <w:proofErr w:type="spellEnd"/>
      <w:r w:rsidRPr="0026702F">
        <w:rPr>
          <w:rFonts w:ascii="Times New Roman" w:eastAsia="Calibri" w:hAnsi="Times New Roman" w:cs="Times New Roman"/>
          <w:sz w:val="24"/>
          <w:szCs w:val="24"/>
        </w:rPr>
        <w:t xml:space="preserve">-сайтов», «Специалист по управлению персоналом», «Сварщик ручной дуговой сварки плавящимся покрытым электродом», «Специалист по работе на </w:t>
      </w:r>
      <w:proofErr w:type="spellStart"/>
      <w:r w:rsidRPr="0026702F">
        <w:rPr>
          <w:rFonts w:ascii="Times New Roman" w:eastAsia="Calibri" w:hAnsi="Times New Roman" w:cs="Times New Roman"/>
          <w:sz w:val="24"/>
          <w:szCs w:val="24"/>
        </w:rPr>
        <w:t>маркетплейсах</w:t>
      </w:r>
      <w:proofErr w:type="spellEnd"/>
      <w:proofErr w:type="gramEnd"/>
      <w:r w:rsidRPr="0026702F">
        <w:rPr>
          <w:rFonts w:ascii="Times New Roman" w:eastAsia="Calibri" w:hAnsi="Times New Roman" w:cs="Times New Roman"/>
          <w:sz w:val="24"/>
          <w:szCs w:val="24"/>
        </w:rPr>
        <w:t>»,  «Электромонтер по ремонту и обслуживанию электрооборудования» и другие</w:t>
      </w:r>
      <w:r w:rsidR="0026702F">
        <w:rPr>
          <w:rFonts w:ascii="Times New Roman" w:eastAsia="Calibri" w:hAnsi="Times New Roman" w:cs="Times New Roman"/>
          <w:sz w:val="24"/>
          <w:szCs w:val="24"/>
        </w:rPr>
        <w:t>.</w:t>
      </w:r>
    </w:p>
    <w:p w14:paraId="57A1A9D2" w14:textId="696D2179" w:rsidR="003212EC" w:rsidRPr="0026702F" w:rsidRDefault="003212EC" w:rsidP="003212EC">
      <w:pPr>
        <w:spacing w:after="0" w:line="240" w:lineRule="auto"/>
        <w:ind w:firstLine="567"/>
        <w:jc w:val="both"/>
        <w:rPr>
          <w:rFonts w:ascii="Times New Roman" w:eastAsia="Calibri" w:hAnsi="Times New Roman" w:cs="Times New Roman"/>
          <w:sz w:val="24"/>
          <w:szCs w:val="24"/>
        </w:rPr>
      </w:pPr>
      <w:r w:rsidRPr="0026702F">
        <w:rPr>
          <w:rFonts w:ascii="Times New Roman" w:eastAsia="Calibri" w:hAnsi="Times New Roman" w:cs="Times New Roman"/>
          <w:sz w:val="24"/>
          <w:szCs w:val="24"/>
        </w:rPr>
        <w:t xml:space="preserve">На обучение по рабочим профессиям направлено </w:t>
      </w:r>
      <w:r w:rsidR="0026702F">
        <w:rPr>
          <w:rFonts w:ascii="Times New Roman" w:eastAsia="Calibri" w:hAnsi="Times New Roman" w:cs="Times New Roman"/>
          <w:sz w:val="24"/>
          <w:szCs w:val="24"/>
        </w:rPr>
        <w:t>34</w:t>
      </w:r>
      <w:r w:rsidRPr="0026702F">
        <w:rPr>
          <w:rFonts w:ascii="Times New Roman" w:eastAsia="Calibri" w:hAnsi="Times New Roman" w:cs="Times New Roman"/>
          <w:sz w:val="24"/>
          <w:szCs w:val="24"/>
        </w:rPr>
        <w:t>%</w:t>
      </w:r>
      <w:r w:rsidR="0026702F" w:rsidRPr="0026702F">
        <w:t xml:space="preserve"> </w:t>
      </w:r>
      <w:r w:rsidR="0026702F">
        <w:rPr>
          <w:rFonts w:ascii="Times New Roman" w:eastAsia="Calibri" w:hAnsi="Times New Roman" w:cs="Times New Roman"/>
          <w:sz w:val="24"/>
          <w:szCs w:val="24"/>
        </w:rPr>
        <w:t>безработных граждан</w:t>
      </w:r>
      <w:r w:rsidRPr="0026702F">
        <w:rPr>
          <w:rFonts w:ascii="Times New Roman" w:eastAsia="Calibri" w:hAnsi="Times New Roman" w:cs="Times New Roman"/>
          <w:sz w:val="24"/>
          <w:szCs w:val="24"/>
        </w:rPr>
        <w:t>.</w:t>
      </w:r>
    </w:p>
    <w:p w14:paraId="4F87AB8B" w14:textId="2EBAA6DC" w:rsidR="002C0941" w:rsidRPr="0026702F" w:rsidRDefault="002C0941" w:rsidP="00060975">
      <w:pPr>
        <w:spacing w:after="0" w:line="240" w:lineRule="auto"/>
        <w:ind w:firstLine="567"/>
        <w:jc w:val="both"/>
        <w:rPr>
          <w:rFonts w:ascii="Times New Roman" w:eastAsia="Calibri" w:hAnsi="Times New Roman" w:cs="Times New Roman"/>
          <w:sz w:val="24"/>
          <w:szCs w:val="24"/>
        </w:rPr>
      </w:pPr>
      <w:proofErr w:type="gramStart"/>
      <w:r w:rsidRPr="0026702F">
        <w:rPr>
          <w:rFonts w:ascii="Times New Roman" w:eastAsia="Calibri" w:hAnsi="Times New Roman" w:cs="Times New Roman"/>
          <w:sz w:val="24"/>
          <w:szCs w:val="24"/>
        </w:rPr>
        <w:t>С марта</w:t>
      </w:r>
      <w:r w:rsidR="00DE7EAE" w:rsidRPr="0026702F">
        <w:rPr>
          <w:rFonts w:ascii="Times New Roman" w:eastAsia="Calibri" w:hAnsi="Times New Roman" w:cs="Times New Roman"/>
          <w:sz w:val="24"/>
          <w:szCs w:val="24"/>
        </w:rPr>
        <w:t xml:space="preserve"> 2022 года</w:t>
      </w:r>
      <w:r w:rsidRPr="0026702F">
        <w:rPr>
          <w:rFonts w:ascii="Times New Roman" w:eastAsia="Calibri" w:hAnsi="Times New Roman" w:cs="Times New Roman"/>
          <w:sz w:val="24"/>
          <w:szCs w:val="24"/>
        </w:rPr>
        <w:t xml:space="preserve"> </w:t>
      </w:r>
      <w:r w:rsidR="00060975" w:rsidRPr="0026702F">
        <w:rPr>
          <w:rFonts w:ascii="Times New Roman" w:eastAsia="Calibri" w:hAnsi="Times New Roman" w:cs="Times New Roman"/>
          <w:sz w:val="24"/>
          <w:szCs w:val="24"/>
        </w:rPr>
        <w:t>осуществлялось</w:t>
      </w:r>
      <w:r w:rsidRPr="0026702F">
        <w:rPr>
          <w:rFonts w:ascii="Times New Roman" w:eastAsia="Calibri" w:hAnsi="Times New Roman" w:cs="Times New Roman"/>
          <w:sz w:val="24"/>
          <w:szCs w:val="24"/>
        </w:rPr>
        <w:t xml:space="preserve"> обучение отдельных категорий граждан в рамках федерального проекта «Содействие занятости» нац</w:t>
      </w:r>
      <w:r w:rsidR="00735A80" w:rsidRPr="0026702F">
        <w:rPr>
          <w:rFonts w:ascii="Times New Roman" w:eastAsia="Calibri" w:hAnsi="Times New Roman" w:cs="Times New Roman"/>
          <w:sz w:val="24"/>
          <w:szCs w:val="24"/>
        </w:rPr>
        <w:t>ионального проекта «Демография» (далее – проект), которое организуется при содействии службы занятости населения тремя  федеральными операторами (АНО «Агентство развития профессионального мастерства (</w:t>
      </w:r>
      <w:proofErr w:type="spellStart"/>
      <w:r w:rsidR="00735A80" w:rsidRPr="0026702F">
        <w:rPr>
          <w:rFonts w:ascii="Times New Roman" w:eastAsia="Calibri" w:hAnsi="Times New Roman" w:cs="Times New Roman"/>
          <w:sz w:val="24"/>
          <w:szCs w:val="24"/>
        </w:rPr>
        <w:t>Ворлдскиллс</w:t>
      </w:r>
      <w:proofErr w:type="spellEnd"/>
      <w:r w:rsidR="00735A80" w:rsidRPr="0026702F">
        <w:rPr>
          <w:rFonts w:ascii="Times New Roman" w:eastAsia="Calibri" w:hAnsi="Times New Roman" w:cs="Times New Roman"/>
          <w:sz w:val="24"/>
          <w:szCs w:val="24"/>
        </w:rPr>
        <w:t xml:space="preserve"> Россия)», ФГАОУВО «Национальный исследовательский Томский государственный университет», ФГБОУВО «Российская академия народного хозяйства и государственной службы при Президенте Российской Федерации»)</w:t>
      </w:r>
      <w:r w:rsidR="00E16616" w:rsidRPr="0026702F">
        <w:rPr>
          <w:rFonts w:ascii="Times New Roman" w:eastAsia="Calibri" w:hAnsi="Times New Roman" w:cs="Times New Roman"/>
          <w:sz w:val="24"/>
          <w:szCs w:val="24"/>
        </w:rPr>
        <w:t>.</w:t>
      </w:r>
      <w:proofErr w:type="gramEnd"/>
      <w:r w:rsidR="00735A80" w:rsidRPr="0026702F">
        <w:rPr>
          <w:rFonts w:ascii="Times New Roman" w:eastAsia="Calibri" w:hAnsi="Times New Roman" w:cs="Times New Roman"/>
          <w:sz w:val="24"/>
          <w:szCs w:val="24"/>
        </w:rPr>
        <w:t xml:space="preserve"> </w:t>
      </w:r>
      <w:r w:rsidRPr="0026702F">
        <w:rPr>
          <w:rFonts w:ascii="Times New Roman" w:eastAsia="Calibri" w:hAnsi="Times New Roman" w:cs="Times New Roman"/>
          <w:sz w:val="24"/>
          <w:szCs w:val="24"/>
        </w:rPr>
        <w:t xml:space="preserve"> </w:t>
      </w:r>
      <w:r w:rsidR="00060975" w:rsidRPr="0026702F">
        <w:rPr>
          <w:rFonts w:ascii="Times New Roman" w:eastAsia="Calibri" w:hAnsi="Times New Roman" w:cs="Times New Roman"/>
          <w:sz w:val="24"/>
          <w:szCs w:val="24"/>
        </w:rPr>
        <w:t>В течение</w:t>
      </w:r>
      <w:r w:rsidRPr="0026702F">
        <w:rPr>
          <w:rFonts w:ascii="Times New Roman" w:eastAsia="Calibri" w:hAnsi="Times New Roman" w:cs="Times New Roman"/>
          <w:sz w:val="24"/>
          <w:szCs w:val="24"/>
        </w:rPr>
        <w:t xml:space="preserve"> 2022 года </w:t>
      </w:r>
      <w:r w:rsidR="00060975" w:rsidRPr="0026702F">
        <w:rPr>
          <w:rFonts w:ascii="Times New Roman" w:eastAsia="Calibri" w:hAnsi="Times New Roman" w:cs="Times New Roman"/>
          <w:sz w:val="24"/>
          <w:szCs w:val="24"/>
        </w:rPr>
        <w:t xml:space="preserve">в рамках проекта обучены </w:t>
      </w:r>
      <w:r w:rsidR="00AC7164" w:rsidRPr="0026702F">
        <w:rPr>
          <w:rFonts w:ascii="Times New Roman" w:eastAsia="Calibri" w:hAnsi="Times New Roman" w:cs="Times New Roman"/>
          <w:sz w:val="24"/>
          <w:szCs w:val="24"/>
        </w:rPr>
        <w:t>3961</w:t>
      </w:r>
      <w:r w:rsidR="00060975" w:rsidRPr="0026702F">
        <w:rPr>
          <w:rFonts w:ascii="Times New Roman" w:eastAsia="Calibri" w:hAnsi="Times New Roman" w:cs="Times New Roman"/>
          <w:sz w:val="24"/>
          <w:szCs w:val="24"/>
        </w:rPr>
        <w:t xml:space="preserve"> </w:t>
      </w:r>
      <w:r w:rsidR="00735A80" w:rsidRPr="0026702F">
        <w:rPr>
          <w:rFonts w:ascii="Times New Roman" w:eastAsia="Calibri" w:hAnsi="Times New Roman" w:cs="Times New Roman"/>
          <w:sz w:val="24"/>
          <w:szCs w:val="24"/>
        </w:rPr>
        <w:t>человек</w:t>
      </w:r>
      <w:r w:rsidR="0026702F">
        <w:rPr>
          <w:rFonts w:ascii="Times New Roman" w:eastAsia="Calibri" w:hAnsi="Times New Roman" w:cs="Times New Roman"/>
          <w:sz w:val="24"/>
          <w:szCs w:val="24"/>
        </w:rPr>
        <w:t>: 1</w:t>
      </w:r>
      <w:r w:rsidR="00AC7164" w:rsidRPr="0026702F">
        <w:rPr>
          <w:rFonts w:ascii="Times New Roman" w:eastAsia="Calibri" w:hAnsi="Times New Roman" w:cs="Times New Roman"/>
          <w:sz w:val="24"/>
          <w:szCs w:val="24"/>
        </w:rPr>
        <w:t xml:space="preserve">049 чел. - женщины в отпуске по уходу за ребенком до трех лет; 747 чел. – женщины, имеющие детей дошкольного возраста, не состоящие в трудовых отношениях; 1197 чел. – лица 50+ и </w:t>
      </w:r>
      <w:proofErr w:type="spellStart"/>
      <w:r w:rsidR="00AC7164" w:rsidRPr="0026702F">
        <w:rPr>
          <w:rFonts w:ascii="Times New Roman" w:eastAsia="Calibri" w:hAnsi="Times New Roman" w:cs="Times New Roman"/>
          <w:sz w:val="24"/>
          <w:szCs w:val="24"/>
        </w:rPr>
        <w:t>предпенсионного</w:t>
      </w:r>
      <w:proofErr w:type="spellEnd"/>
      <w:r w:rsidR="00AC7164" w:rsidRPr="0026702F">
        <w:rPr>
          <w:rFonts w:ascii="Times New Roman" w:eastAsia="Calibri" w:hAnsi="Times New Roman" w:cs="Times New Roman"/>
          <w:sz w:val="24"/>
          <w:szCs w:val="24"/>
        </w:rPr>
        <w:t xml:space="preserve"> возраста; 655 чел. – безработные; 186 чел. - работники под риском увольнения; 121 чел. - молодежь до 35 лет включительно; 6 чел. - лица, получившие удостоверение беженца или свидетельство о предоставлении временного убежища, прибывшие </w:t>
      </w:r>
      <w:r w:rsidR="0026702F">
        <w:rPr>
          <w:rFonts w:ascii="Times New Roman" w:eastAsia="Calibri" w:hAnsi="Times New Roman" w:cs="Times New Roman"/>
          <w:sz w:val="24"/>
          <w:szCs w:val="24"/>
        </w:rPr>
        <w:t xml:space="preserve">             </w:t>
      </w:r>
      <w:r w:rsidR="00AC7164" w:rsidRPr="0026702F">
        <w:rPr>
          <w:rFonts w:ascii="Times New Roman" w:eastAsia="Calibri" w:hAnsi="Times New Roman" w:cs="Times New Roman"/>
          <w:sz w:val="24"/>
          <w:szCs w:val="24"/>
        </w:rPr>
        <w:t>в Российскую</w:t>
      </w:r>
      <w:r w:rsidR="00836506">
        <w:rPr>
          <w:rFonts w:ascii="Times New Roman" w:eastAsia="Calibri" w:hAnsi="Times New Roman" w:cs="Times New Roman"/>
          <w:sz w:val="24"/>
          <w:szCs w:val="24"/>
        </w:rPr>
        <w:t xml:space="preserve"> Федерацию с территорий Украины</w:t>
      </w:r>
      <w:r w:rsidR="00AC7164" w:rsidRPr="0026702F">
        <w:rPr>
          <w:rFonts w:ascii="Times New Roman" w:eastAsia="Calibri" w:hAnsi="Times New Roman" w:cs="Times New Roman"/>
          <w:sz w:val="24"/>
          <w:szCs w:val="24"/>
        </w:rPr>
        <w:t>.</w:t>
      </w:r>
    </w:p>
    <w:p w14:paraId="0367D7E7" w14:textId="42739B6D" w:rsidR="00761828" w:rsidRPr="0026702F" w:rsidRDefault="003212EC" w:rsidP="003212EC">
      <w:pPr>
        <w:spacing w:after="0" w:line="240" w:lineRule="auto"/>
        <w:ind w:firstLine="567"/>
        <w:jc w:val="both"/>
        <w:rPr>
          <w:rFonts w:ascii="Times New Roman" w:eastAsia="Calibri" w:hAnsi="Times New Roman" w:cs="Times New Roman"/>
          <w:sz w:val="24"/>
          <w:szCs w:val="24"/>
        </w:rPr>
      </w:pPr>
      <w:proofErr w:type="gramStart"/>
      <w:r w:rsidRPr="0026702F">
        <w:rPr>
          <w:rFonts w:ascii="Times New Roman" w:eastAsia="Calibri" w:hAnsi="Times New Roman" w:cs="Times New Roman"/>
          <w:sz w:val="24"/>
          <w:szCs w:val="24"/>
        </w:rPr>
        <w:lastRenderedPageBreak/>
        <w:t xml:space="preserve">В рамках мероприятия по опережающему обучению работников предприятий, находящихся под угрозой увольнения (в отношении которых проводятся мероприятия по высвобождению, работающих в режиме неполного рабочего времени, находящихся в состоянии простоя                         по инициативе работодателя), а также работников организаций (предприятий), осуществляющих реструктуризацию и (или) модернизацию производства, в соответствии с инвестиционными проектами, направленными на </w:t>
      </w:r>
      <w:proofErr w:type="spellStart"/>
      <w:r w:rsidRPr="0026702F">
        <w:rPr>
          <w:rFonts w:ascii="Times New Roman" w:eastAsia="Calibri" w:hAnsi="Times New Roman" w:cs="Times New Roman"/>
          <w:sz w:val="24"/>
          <w:szCs w:val="24"/>
        </w:rPr>
        <w:t>импортозамещение</w:t>
      </w:r>
      <w:proofErr w:type="spellEnd"/>
      <w:r w:rsidRPr="0026702F">
        <w:rPr>
          <w:rFonts w:ascii="Times New Roman" w:eastAsia="Calibri" w:hAnsi="Times New Roman" w:cs="Times New Roman"/>
          <w:sz w:val="24"/>
          <w:szCs w:val="24"/>
        </w:rPr>
        <w:t xml:space="preserve">, </w:t>
      </w:r>
      <w:r w:rsidR="00DF3779" w:rsidRPr="0026702F">
        <w:rPr>
          <w:rFonts w:ascii="Times New Roman" w:eastAsia="Calibri" w:hAnsi="Times New Roman" w:cs="Times New Roman"/>
          <w:sz w:val="24"/>
          <w:szCs w:val="24"/>
        </w:rPr>
        <w:t>прош</w:t>
      </w:r>
      <w:r w:rsidR="00184974" w:rsidRPr="0026702F">
        <w:rPr>
          <w:rFonts w:ascii="Times New Roman" w:eastAsia="Calibri" w:hAnsi="Times New Roman" w:cs="Times New Roman"/>
          <w:sz w:val="24"/>
          <w:szCs w:val="24"/>
        </w:rPr>
        <w:t>ел</w:t>
      </w:r>
      <w:r w:rsidR="00DF3779" w:rsidRPr="0026702F">
        <w:rPr>
          <w:rFonts w:ascii="Times New Roman" w:eastAsia="Calibri" w:hAnsi="Times New Roman" w:cs="Times New Roman"/>
          <w:sz w:val="24"/>
          <w:szCs w:val="24"/>
        </w:rPr>
        <w:t xml:space="preserve"> </w:t>
      </w:r>
      <w:r w:rsidRPr="0026702F">
        <w:rPr>
          <w:rFonts w:ascii="Times New Roman" w:eastAsia="Calibri" w:hAnsi="Times New Roman" w:cs="Times New Roman"/>
          <w:sz w:val="24"/>
          <w:szCs w:val="24"/>
        </w:rPr>
        <w:t>обучени</w:t>
      </w:r>
      <w:r w:rsidR="00DF3779" w:rsidRPr="0026702F">
        <w:rPr>
          <w:rFonts w:ascii="Times New Roman" w:eastAsia="Calibri" w:hAnsi="Times New Roman" w:cs="Times New Roman"/>
          <w:sz w:val="24"/>
          <w:szCs w:val="24"/>
        </w:rPr>
        <w:t>е</w:t>
      </w:r>
      <w:r w:rsidRPr="0026702F">
        <w:rPr>
          <w:rFonts w:ascii="Times New Roman" w:eastAsia="Calibri" w:hAnsi="Times New Roman" w:cs="Times New Roman"/>
          <w:sz w:val="24"/>
          <w:szCs w:val="24"/>
        </w:rPr>
        <w:t xml:space="preserve"> </w:t>
      </w:r>
      <w:r w:rsidR="00184974" w:rsidRPr="0026702F">
        <w:rPr>
          <w:rFonts w:ascii="Times New Roman" w:eastAsia="Calibri" w:hAnsi="Times New Roman" w:cs="Times New Roman"/>
          <w:sz w:val="24"/>
          <w:szCs w:val="24"/>
        </w:rPr>
        <w:t>651</w:t>
      </w:r>
      <w:r w:rsidRPr="0026702F">
        <w:rPr>
          <w:rFonts w:ascii="Times New Roman" w:eastAsia="Calibri" w:hAnsi="Times New Roman" w:cs="Times New Roman"/>
          <w:sz w:val="24"/>
          <w:szCs w:val="24"/>
        </w:rPr>
        <w:t xml:space="preserve"> человек</w:t>
      </w:r>
      <w:r w:rsidR="00DF3779" w:rsidRPr="0026702F">
        <w:rPr>
          <w:rFonts w:ascii="Times New Roman" w:eastAsia="Calibri" w:hAnsi="Times New Roman" w:cs="Times New Roman"/>
          <w:sz w:val="24"/>
          <w:szCs w:val="24"/>
        </w:rPr>
        <w:t xml:space="preserve">                                        </w:t>
      </w:r>
      <w:r w:rsidRPr="0026702F">
        <w:rPr>
          <w:rFonts w:ascii="Times New Roman" w:eastAsia="Calibri" w:hAnsi="Times New Roman" w:cs="Times New Roman"/>
          <w:sz w:val="24"/>
          <w:szCs w:val="24"/>
        </w:rPr>
        <w:t xml:space="preserve">от </w:t>
      </w:r>
      <w:r w:rsidR="00184974" w:rsidRPr="0026702F">
        <w:rPr>
          <w:rFonts w:ascii="Times New Roman" w:eastAsia="Calibri" w:hAnsi="Times New Roman" w:cs="Times New Roman"/>
          <w:sz w:val="24"/>
          <w:szCs w:val="24"/>
        </w:rPr>
        <w:t>13 предприятий</w:t>
      </w:r>
      <w:r w:rsidR="00843996" w:rsidRPr="0026702F">
        <w:rPr>
          <w:rFonts w:ascii="Times New Roman" w:eastAsia="Calibri" w:hAnsi="Times New Roman" w:cs="Times New Roman"/>
          <w:sz w:val="24"/>
          <w:szCs w:val="24"/>
        </w:rPr>
        <w:t>.</w:t>
      </w:r>
      <w:proofErr w:type="gramEnd"/>
    </w:p>
    <w:p w14:paraId="73E3A02D" w14:textId="77777777" w:rsidR="00761828" w:rsidRDefault="00761828" w:rsidP="00761828">
      <w:pPr>
        <w:keepNext/>
        <w:spacing w:after="0" w:line="240" w:lineRule="auto"/>
        <w:jc w:val="center"/>
        <w:outlineLvl w:val="0"/>
        <w:rPr>
          <w:rFonts w:ascii="Times New Roman" w:eastAsia="Times New Roman" w:hAnsi="Times New Roman" w:cs="Times New Roman"/>
          <w:b/>
          <w:bCs/>
          <w:color w:val="002060"/>
          <w:sz w:val="24"/>
          <w:szCs w:val="24"/>
          <w:lang w:eastAsia="ru-RU"/>
        </w:rPr>
      </w:pPr>
    </w:p>
    <w:p w14:paraId="236EFCC4" w14:textId="77777777" w:rsidR="00761828" w:rsidRDefault="00761828" w:rsidP="00761828">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 xml:space="preserve">Профессиональная ориентация </w:t>
      </w:r>
      <w:r>
        <w:rPr>
          <w:rFonts w:ascii="Times New Roman" w:eastAsia="Times New Roman" w:hAnsi="Times New Roman" w:cs="Times New Roman"/>
          <w:b/>
          <w:bCs/>
          <w:color w:val="002060"/>
          <w:sz w:val="24"/>
          <w:szCs w:val="24"/>
          <w:lang w:eastAsia="ru-RU"/>
        </w:rPr>
        <w:t>граждан</w:t>
      </w:r>
    </w:p>
    <w:p w14:paraId="59484B29" w14:textId="77777777" w:rsidR="00BF1B61" w:rsidRPr="00BF1B61" w:rsidRDefault="00BF1B61" w:rsidP="00761828">
      <w:pPr>
        <w:keepNext/>
        <w:spacing w:after="0" w:line="240" w:lineRule="auto"/>
        <w:jc w:val="center"/>
        <w:outlineLvl w:val="0"/>
        <w:rPr>
          <w:rFonts w:ascii="Times New Roman" w:eastAsia="Times New Roman" w:hAnsi="Times New Roman" w:cs="Times New Roman"/>
          <w:b/>
          <w:bCs/>
          <w:color w:val="002060"/>
          <w:sz w:val="20"/>
          <w:szCs w:val="20"/>
          <w:lang w:eastAsia="ru-RU"/>
        </w:rPr>
      </w:pPr>
    </w:p>
    <w:p w14:paraId="41D27CBA" w14:textId="31935BE4" w:rsidR="00761828" w:rsidRPr="00836506" w:rsidRDefault="00761828" w:rsidP="00761828">
      <w:pPr>
        <w:spacing w:after="0" w:line="240" w:lineRule="auto"/>
        <w:jc w:val="both"/>
        <w:rPr>
          <w:rFonts w:ascii="Times New Roman" w:eastAsia="Calibri" w:hAnsi="Times New Roman" w:cs="Times New Roman"/>
          <w:sz w:val="24"/>
          <w:szCs w:val="24"/>
        </w:rPr>
      </w:pPr>
      <w:r w:rsidRPr="000F63B1">
        <w:rPr>
          <w:rFonts w:ascii="Times New Roman" w:eastAsia="Calibri" w:hAnsi="Times New Roman" w:cs="Times New Roman"/>
          <w:sz w:val="24"/>
          <w:szCs w:val="24"/>
        </w:rPr>
        <w:tab/>
      </w:r>
      <w:r w:rsidR="00551D74" w:rsidRPr="00836506">
        <w:rPr>
          <w:rFonts w:ascii="Times New Roman" w:eastAsia="Calibri" w:hAnsi="Times New Roman" w:cs="Times New Roman"/>
          <w:sz w:val="24"/>
          <w:szCs w:val="24"/>
        </w:rPr>
        <w:t>Г</w:t>
      </w:r>
      <w:r w:rsidRPr="00836506">
        <w:rPr>
          <w:rFonts w:ascii="Times New Roman" w:eastAsia="Calibri" w:hAnsi="Times New Roman" w:cs="Times New Roman"/>
          <w:sz w:val="24"/>
          <w:szCs w:val="24"/>
        </w:rPr>
        <w:t xml:space="preserve">ражданам оказано </w:t>
      </w:r>
      <w:r w:rsidR="00E23998" w:rsidRPr="00836506">
        <w:rPr>
          <w:rFonts w:ascii="Times New Roman" w:eastAsia="Calibri" w:hAnsi="Times New Roman" w:cs="Times New Roman"/>
          <w:sz w:val="24"/>
          <w:szCs w:val="24"/>
        </w:rPr>
        <w:t>26819</w:t>
      </w:r>
      <w:r w:rsidRPr="00836506">
        <w:rPr>
          <w:rFonts w:ascii="Times New Roman" w:eastAsia="Calibri" w:hAnsi="Times New Roman" w:cs="Times New Roman"/>
          <w:sz w:val="24"/>
          <w:szCs w:val="24"/>
        </w:rPr>
        <w:t xml:space="preserve"> </w:t>
      </w:r>
      <w:proofErr w:type="spellStart"/>
      <w:r w:rsidRPr="00836506">
        <w:rPr>
          <w:rFonts w:ascii="Times New Roman" w:eastAsia="Calibri" w:hAnsi="Times New Roman" w:cs="Times New Roman"/>
          <w:sz w:val="24"/>
          <w:szCs w:val="24"/>
        </w:rPr>
        <w:t>госуслуг</w:t>
      </w:r>
      <w:proofErr w:type="spellEnd"/>
      <w:r w:rsidRPr="00836506">
        <w:rPr>
          <w:rFonts w:ascii="Times New Roman" w:eastAsia="Calibri" w:hAnsi="Times New Roman" w:cs="Times New Roman"/>
          <w:sz w:val="24"/>
          <w:szCs w:val="24"/>
        </w:rPr>
        <w:t xml:space="preserve">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w:t>
      </w:r>
      <w:proofErr w:type="spellStart"/>
      <w:r w:rsidRPr="00836506">
        <w:rPr>
          <w:rFonts w:ascii="Times New Roman" w:eastAsia="Calibri" w:hAnsi="Times New Roman" w:cs="Times New Roman"/>
          <w:sz w:val="24"/>
          <w:szCs w:val="24"/>
        </w:rPr>
        <w:t>профориентационная</w:t>
      </w:r>
      <w:proofErr w:type="spellEnd"/>
      <w:r w:rsidRPr="00836506">
        <w:rPr>
          <w:rFonts w:ascii="Times New Roman" w:eastAsia="Calibri" w:hAnsi="Times New Roman" w:cs="Times New Roman"/>
          <w:sz w:val="24"/>
          <w:szCs w:val="24"/>
        </w:rPr>
        <w:t xml:space="preserve"> услуга).</w:t>
      </w:r>
    </w:p>
    <w:p w14:paraId="4307D42C" w14:textId="77777777" w:rsidR="00761828" w:rsidRPr="00836506" w:rsidRDefault="00761828" w:rsidP="00761828">
      <w:pPr>
        <w:spacing w:after="0" w:line="240" w:lineRule="auto"/>
        <w:jc w:val="both"/>
        <w:rPr>
          <w:rFonts w:ascii="Times New Roman" w:eastAsia="Calibri" w:hAnsi="Times New Roman" w:cs="Times New Roman"/>
          <w:sz w:val="24"/>
          <w:szCs w:val="24"/>
        </w:rPr>
      </w:pPr>
      <w:r w:rsidRPr="00836506">
        <w:rPr>
          <w:rFonts w:ascii="Times New Roman" w:eastAsia="Calibri" w:hAnsi="Times New Roman" w:cs="Times New Roman"/>
          <w:sz w:val="24"/>
          <w:szCs w:val="24"/>
        </w:rPr>
        <w:tab/>
        <w:t xml:space="preserve">Основные получатели </w:t>
      </w:r>
      <w:proofErr w:type="spellStart"/>
      <w:r w:rsidRPr="00836506">
        <w:rPr>
          <w:rFonts w:ascii="Times New Roman" w:eastAsia="Calibri" w:hAnsi="Times New Roman" w:cs="Times New Roman"/>
          <w:sz w:val="24"/>
          <w:szCs w:val="24"/>
        </w:rPr>
        <w:t>профориентационных</w:t>
      </w:r>
      <w:proofErr w:type="spellEnd"/>
      <w:r w:rsidRPr="00836506">
        <w:rPr>
          <w:rFonts w:ascii="Times New Roman" w:eastAsia="Calibri" w:hAnsi="Times New Roman" w:cs="Times New Roman"/>
          <w:sz w:val="24"/>
          <w:szCs w:val="24"/>
        </w:rPr>
        <w:t xml:space="preserve"> услуг:</w:t>
      </w:r>
    </w:p>
    <w:p w14:paraId="1E636557" w14:textId="5097BF99" w:rsidR="00761828" w:rsidRPr="00836506" w:rsidRDefault="00761828" w:rsidP="00761828">
      <w:pPr>
        <w:spacing w:after="0" w:line="240" w:lineRule="auto"/>
        <w:jc w:val="both"/>
        <w:rPr>
          <w:rFonts w:ascii="Times New Roman" w:eastAsia="Calibri" w:hAnsi="Times New Roman" w:cs="Times New Roman"/>
          <w:sz w:val="24"/>
          <w:szCs w:val="24"/>
        </w:rPr>
      </w:pPr>
      <w:r w:rsidRPr="00836506">
        <w:rPr>
          <w:rFonts w:ascii="Times New Roman" w:eastAsia="Calibri" w:hAnsi="Times New Roman" w:cs="Times New Roman"/>
          <w:sz w:val="24"/>
          <w:szCs w:val="24"/>
        </w:rPr>
        <w:tab/>
        <w:t>безработные граждане –</w:t>
      </w:r>
      <w:r w:rsidR="00983DAD" w:rsidRPr="00836506">
        <w:rPr>
          <w:rFonts w:ascii="Times New Roman" w:eastAsia="Calibri" w:hAnsi="Times New Roman" w:cs="Times New Roman"/>
          <w:sz w:val="24"/>
          <w:szCs w:val="24"/>
        </w:rPr>
        <w:t xml:space="preserve"> </w:t>
      </w:r>
      <w:r w:rsidR="0093672C" w:rsidRPr="00836506">
        <w:rPr>
          <w:rFonts w:ascii="Times New Roman" w:eastAsia="Calibri" w:hAnsi="Times New Roman" w:cs="Times New Roman"/>
          <w:sz w:val="24"/>
          <w:szCs w:val="24"/>
        </w:rPr>
        <w:t>6735</w:t>
      </w:r>
      <w:r w:rsidR="00983DAD" w:rsidRPr="00836506">
        <w:rPr>
          <w:rFonts w:ascii="Times New Roman" w:eastAsia="Calibri" w:hAnsi="Times New Roman" w:cs="Times New Roman"/>
          <w:sz w:val="24"/>
          <w:szCs w:val="24"/>
        </w:rPr>
        <w:t xml:space="preserve"> </w:t>
      </w:r>
      <w:proofErr w:type="spellStart"/>
      <w:r w:rsidRPr="00836506">
        <w:rPr>
          <w:rFonts w:ascii="Times New Roman" w:eastAsia="Calibri" w:hAnsi="Times New Roman" w:cs="Times New Roman"/>
          <w:sz w:val="24"/>
          <w:szCs w:val="24"/>
        </w:rPr>
        <w:t>профориентационны</w:t>
      </w:r>
      <w:r w:rsidR="0093672C" w:rsidRPr="00836506">
        <w:rPr>
          <w:rFonts w:ascii="Times New Roman" w:eastAsia="Calibri" w:hAnsi="Times New Roman" w:cs="Times New Roman"/>
          <w:sz w:val="24"/>
          <w:szCs w:val="24"/>
        </w:rPr>
        <w:t>х</w:t>
      </w:r>
      <w:proofErr w:type="spellEnd"/>
      <w:r w:rsidRPr="00836506">
        <w:rPr>
          <w:rFonts w:ascii="Times New Roman" w:eastAsia="Calibri" w:hAnsi="Times New Roman" w:cs="Times New Roman"/>
          <w:sz w:val="24"/>
          <w:szCs w:val="24"/>
        </w:rPr>
        <w:t xml:space="preserve"> услуг;      </w:t>
      </w:r>
    </w:p>
    <w:p w14:paraId="66338DC6" w14:textId="1143598E" w:rsidR="00761828" w:rsidRPr="00836506" w:rsidRDefault="00761828" w:rsidP="00761828">
      <w:pPr>
        <w:spacing w:after="0" w:line="240" w:lineRule="auto"/>
        <w:ind w:left="708"/>
        <w:jc w:val="both"/>
        <w:rPr>
          <w:rFonts w:ascii="Times New Roman" w:eastAsia="Calibri" w:hAnsi="Times New Roman" w:cs="Times New Roman"/>
          <w:sz w:val="24"/>
          <w:szCs w:val="24"/>
        </w:rPr>
      </w:pPr>
      <w:r w:rsidRPr="00836506">
        <w:rPr>
          <w:rFonts w:ascii="Times New Roman" w:eastAsia="Calibri" w:hAnsi="Times New Roman" w:cs="Times New Roman"/>
          <w:sz w:val="24"/>
          <w:szCs w:val="24"/>
        </w:rPr>
        <w:t xml:space="preserve">граждане в возрасте 14-29 лет – </w:t>
      </w:r>
      <w:r w:rsidR="0093672C" w:rsidRPr="00836506">
        <w:rPr>
          <w:rFonts w:ascii="Times New Roman" w:eastAsia="Calibri" w:hAnsi="Times New Roman" w:cs="Times New Roman"/>
          <w:sz w:val="24"/>
          <w:szCs w:val="24"/>
        </w:rPr>
        <w:t>15147</w:t>
      </w:r>
      <w:r w:rsidRPr="00836506">
        <w:rPr>
          <w:rFonts w:ascii="Times New Roman" w:eastAsia="Calibri" w:hAnsi="Times New Roman" w:cs="Times New Roman"/>
          <w:sz w:val="24"/>
          <w:szCs w:val="24"/>
        </w:rPr>
        <w:t xml:space="preserve"> </w:t>
      </w:r>
      <w:proofErr w:type="spellStart"/>
      <w:r w:rsidRPr="00836506">
        <w:rPr>
          <w:rFonts w:ascii="Times New Roman" w:eastAsia="Calibri" w:hAnsi="Times New Roman" w:cs="Times New Roman"/>
          <w:sz w:val="24"/>
          <w:szCs w:val="24"/>
        </w:rPr>
        <w:t>профориентационны</w:t>
      </w:r>
      <w:r w:rsidR="00406D07" w:rsidRPr="00836506">
        <w:rPr>
          <w:rFonts w:ascii="Times New Roman" w:eastAsia="Calibri" w:hAnsi="Times New Roman" w:cs="Times New Roman"/>
          <w:sz w:val="24"/>
          <w:szCs w:val="24"/>
        </w:rPr>
        <w:t>х</w:t>
      </w:r>
      <w:proofErr w:type="spellEnd"/>
      <w:r w:rsidRPr="00836506">
        <w:rPr>
          <w:rFonts w:ascii="Times New Roman" w:eastAsia="Calibri" w:hAnsi="Times New Roman" w:cs="Times New Roman"/>
          <w:sz w:val="24"/>
          <w:szCs w:val="24"/>
        </w:rPr>
        <w:t xml:space="preserve"> услуг;</w:t>
      </w:r>
    </w:p>
    <w:p w14:paraId="62D2D698" w14:textId="0B82C809" w:rsidR="00761828" w:rsidRPr="00836506" w:rsidRDefault="00761828" w:rsidP="00761828">
      <w:pPr>
        <w:spacing w:after="0" w:line="240" w:lineRule="auto"/>
        <w:jc w:val="both"/>
        <w:rPr>
          <w:rFonts w:ascii="Times New Roman" w:eastAsia="Calibri" w:hAnsi="Times New Roman" w:cs="Times New Roman"/>
          <w:sz w:val="24"/>
          <w:szCs w:val="24"/>
        </w:rPr>
      </w:pPr>
      <w:r w:rsidRPr="00836506">
        <w:rPr>
          <w:rFonts w:ascii="Times New Roman" w:eastAsia="Calibri" w:hAnsi="Times New Roman" w:cs="Times New Roman"/>
          <w:sz w:val="24"/>
          <w:szCs w:val="24"/>
        </w:rPr>
        <w:t xml:space="preserve">            граждане, стремящиеся возобновить трудовую деятельность после длительного (более года) перерыва – </w:t>
      </w:r>
      <w:r w:rsidR="0093672C" w:rsidRPr="00836506">
        <w:rPr>
          <w:rFonts w:ascii="Times New Roman" w:eastAsia="Calibri" w:hAnsi="Times New Roman" w:cs="Times New Roman"/>
          <w:sz w:val="24"/>
          <w:szCs w:val="24"/>
        </w:rPr>
        <w:t>1115</w:t>
      </w:r>
      <w:r w:rsidRPr="00836506">
        <w:rPr>
          <w:rFonts w:ascii="Times New Roman" w:eastAsia="Calibri" w:hAnsi="Times New Roman" w:cs="Times New Roman"/>
          <w:sz w:val="24"/>
          <w:szCs w:val="24"/>
        </w:rPr>
        <w:t xml:space="preserve"> </w:t>
      </w:r>
      <w:proofErr w:type="spellStart"/>
      <w:r w:rsidRPr="00836506">
        <w:rPr>
          <w:rFonts w:ascii="Times New Roman" w:eastAsia="Calibri" w:hAnsi="Times New Roman" w:cs="Times New Roman"/>
          <w:sz w:val="24"/>
          <w:szCs w:val="24"/>
        </w:rPr>
        <w:t>профориентационны</w:t>
      </w:r>
      <w:r w:rsidR="0093672C" w:rsidRPr="00836506">
        <w:rPr>
          <w:rFonts w:ascii="Times New Roman" w:eastAsia="Calibri" w:hAnsi="Times New Roman" w:cs="Times New Roman"/>
          <w:sz w:val="24"/>
          <w:szCs w:val="24"/>
        </w:rPr>
        <w:t>х</w:t>
      </w:r>
      <w:proofErr w:type="spellEnd"/>
      <w:r w:rsidRPr="00836506">
        <w:rPr>
          <w:rFonts w:ascii="Times New Roman" w:eastAsia="Calibri" w:hAnsi="Times New Roman" w:cs="Times New Roman"/>
          <w:sz w:val="24"/>
          <w:szCs w:val="24"/>
        </w:rPr>
        <w:t xml:space="preserve"> услуг;            </w:t>
      </w:r>
    </w:p>
    <w:p w14:paraId="4D7F741D" w14:textId="217D9152" w:rsidR="00761828" w:rsidRPr="00836506" w:rsidRDefault="00DE7EAE" w:rsidP="00761828">
      <w:pPr>
        <w:spacing w:after="0" w:line="240" w:lineRule="auto"/>
        <w:jc w:val="both"/>
        <w:rPr>
          <w:rFonts w:ascii="Times New Roman" w:eastAsia="Calibri" w:hAnsi="Times New Roman" w:cs="Times New Roman"/>
          <w:sz w:val="24"/>
          <w:szCs w:val="24"/>
        </w:rPr>
      </w:pPr>
      <w:r w:rsidRPr="00836506">
        <w:rPr>
          <w:rFonts w:ascii="Times New Roman" w:eastAsia="Calibri" w:hAnsi="Times New Roman" w:cs="Times New Roman"/>
          <w:sz w:val="24"/>
          <w:szCs w:val="24"/>
        </w:rPr>
        <w:t xml:space="preserve">           </w:t>
      </w:r>
      <w:r w:rsidR="00761828" w:rsidRPr="00836506">
        <w:rPr>
          <w:rFonts w:ascii="Times New Roman" w:eastAsia="Calibri" w:hAnsi="Times New Roman" w:cs="Times New Roman"/>
          <w:sz w:val="24"/>
          <w:szCs w:val="24"/>
        </w:rPr>
        <w:t xml:space="preserve">граждане </w:t>
      </w:r>
      <w:proofErr w:type="spellStart"/>
      <w:r w:rsidR="00761828" w:rsidRPr="00836506">
        <w:rPr>
          <w:rFonts w:ascii="Times New Roman" w:eastAsia="Calibri" w:hAnsi="Times New Roman" w:cs="Times New Roman"/>
          <w:sz w:val="24"/>
          <w:szCs w:val="24"/>
        </w:rPr>
        <w:t>предпенсионного</w:t>
      </w:r>
      <w:proofErr w:type="spellEnd"/>
      <w:r w:rsidR="00761828" w:rsidRPr="00836506">
        <w:rPr>
          <w:rFonts w:ascii="Times New Roman" w:eastAsia="Calibri" w:hAnsi="Times New Roman" w:cs="Times New Roman"/>
          <w:sz w:val="24"/>
          <w:szCs w:val="24"/>
        </w:rPr>
        <w:t xml:space="preserve"> возраста – </w:t>
      </w:r>
      <w:r w:rsidR="0093672C" w:rsidRPr="00836506">
        <w:rPr>
          <w:rFonts w:ascii="Times New Roman" w:eastAsia="Calibri" w:hAnsi="Times New Roman" w:cs="Times New Roman"/>
          <w:sz w:val="24"/>
          <w:szCs w:val="24"/>
        </w:rPr>
        <w:t>963</w:t>
      </w:r>
      <w:r w:rsidR="00197FBC" w:rsidRPr="00836506">
        <w:rPr>
          <w:rFonts w:ascii="Times New Roman" w:eastAsia="Calibri" w:hAnsi="Times New Roman" w:cs="Times New Roman"/>
          <w:b/>
          <w:sz w:val="24"/>
          <w:szCs w:val="24"/>
        </w:rPr>
        <w:t xml:space="preserve"> </w:t>
      </w:r>
      <w:proofErr w:type="spellStart"/>
      <w:r w:rsidR="00761828" w:rsidRPr="00836506">
        <w:rPr>
          <w:rFonts w:ascii="Times New Roman" w:eastAsia="Calibri" w:hAnsi="Times New Roman" w:cs="Times New Roman"/>
          <w:sz w:val="24"/>
          <w:szCs w:val="24"/>
        </w:rPr>
        <w:t>профориентационны</w:t>
      </w:r>
      <w:r w:rsidR="00406D07" w:rsidRPr="00836506">
        <w:rPr>
          <w:rFonts w:ascii="Times New Roman" w:eastAsia="Calibri" w:hAnsi="Times New Roman" w:cs="Times New Roman"/>
          <w:sz w:val="24"/>
          <w:szCs w:val="24"/>
        </w:rPr>
        <w:t>х</w:t>
      </w:r>
      <w:proofErr w:type="spellEnd"/>
      <w:r w:rsidR="00761828" w:rsidRPr="00836506">
        <w:rPr>
          <w:rFonts w:ascii="Times New Roman" w:eastAsia="Calibri" w:hAnsi="Times New Roman" w:cs="Times New Roman"/>
          <w:sz w:val="24"/>
          <w:szCs w:val="24"/>
        </w:rPr>
        <w:t xml:space="preserve"> услуг</w:t>
      </w:r>
      <w:r w:rsidR="000F6AD3" w:rsidRPr="00836506">
        <w:rPr>
          <w:rFonts w:ascii="Times New Roman" w:eastAsia="Calibri" w:hAnsi="Times New Roman" w:cs="Times New Roman"/>
          <w:sz w:val="24"/>
          <w:szCs w:val="24"/>
        </w:rPr>
        <w:t>;</w:t>
      </w:r>
    </w:p>
    <w:p w14:paraId="2D964FC8" w14:textId="00796C1B" w:rsidR="00761828" w:rsidRPr="00836506" w:rsidRDefault="00197FBC" w:rsidP="00761828">
      <w:pPr>
        <w:spacing w:after="0" w:line="240" w:lineRule="auto"/>
        <w:jc w:val="both"/>
        <w:rPr>
          <w:rFonts w:ascii="Times New Roman" w:eastAsia="Calibri" w:hAnsi="Times New Roman" w:cs="Times New Roman"/>
          <w:sz w:val="24"/>
          <w:szCs w:val="24"/>
        </w:rPr>
      </w:pPr>
      <w:r w:rsidRPr="00836506">
        <w:rPr>
          <w:rFonts w:ascii="Times New Roman" w:eastAsia="Calibri" w:hAnsi="Times New Roman" w:cs="Times New Roman"/>
          <w:sz w:val="24"/>
          <w:szCs w:val="24"/>
        </w:rPr>
        <w:t xml:space="preserve">           </w:t>
      </w:r>
      <w:r w:rsidR="00761828" w:rsidRPr="00836506">
        <w:rPr>
          <w:rFonts w:ascii="Times New Roman" w:eastAsia="Calibri" w:hAnsi="Times New Roman" w:cs="Times New Roman"/>
          <w:sz w:val="24"/>
          <w:szCs w:val="24"/>
        </w:rPr>
        <w:t xml:space="preserve">граждане, относящиеся к категории инвалидов, – </w:t>
      </w:r>
      <w:r w:rsidR="0093672C" w:rsidRPr="00836506">
        <w:rPr>
          <w:rFonts w:ascii="Times New Roman" w:eastAsia="Calibri" w:hAnsi="Times New Roman" w:cs="Times New Roman"/>
          <w:sz w:val="24"/>
          <w:szCs w:val="24"/>
        </w:rPr>
        <w:t>819</w:t>
      </w:r>
      <w:r w:rsidR="00761828" w:rsidRPr="00836506">
        <w:rPr>
          <w:rFonts w:ascii="Times New Roman" w:eastAsia="Calibri" w:hAnsi="Times New Roman" w:cs="Times New Roman"/>
          <w:sz w:val="24"/>
          <w:szCs w:val="24"/>
        </w:rPr>
        <w:t xml:space="preserve"> </w:t>
      </w:r>
      <w:proofErr w:type="spellStart"/>
      <w:r w:rsidR="00761828" w:rsidRPr="00836506">
        <w:rPr>
          <w:rFonts w:ascii="Times New Roman" w:eastAsia="Calibri" w:hAnsi="Times New Roman" w:cs="Times New Roman"/>
          <w:sz w:val="24"/>
          <w:szCs w:val="24"/>
        </w:rPr>
        <w:t>профориентационны</w:t>
      </w:r>
      <w:r w:rsidR="0093672C" w:rsidRPr="00836506">
        <w:rPr>
          <w:rFonts w:ascii="Times New Roman" w:eastAsia="Calibri" w:hAnsi="Times New Roman" w:cs="Times New Roman"/>
          <w:sz w:val="24"/>
          <w:szCs w:val="24"/>
        </w:rPr>
        <w:t>х</w:t>
      </w:r>
      <w:proofErr w:type="spellEnd"/>
      <w:r w:rsidR="000F6AD3" w:rsidRPr="00836506">
        <w:rPr>
          <w:rFonts w:ascii="Times New Roman" w:eastAsia="Calibri" w:hAnsi="Times New Roman" w:cs="Times New Roman"/>
          <w:sz w:val="24"/>
          <w:szCs w:val="24"/>
        </w:rPr>
        <w:t xml:space="preserve"> </w:t>
      </w:r>
      <w:r w:rsidR="00761828" w:rsidRPr="00836506">
        <w:rPr>
          <w:rFonts w:ascii="Times New Roman" w:eastAsia="Calibri" w:hAnsi="Times New Roman" w:cs="Times New Roman"/>
          <w:sz w:val="24"/>
          <w:szCs w:val="24"/>
        </w:rPr>
        <w:t xml:space="preserve">услуг;                                                                                                                                                                                                                                                                                                                                                                                                                                                                                                                                                                             </w:t>
      </w:r>
    </w:p>
    <w:p w14:paraId="7A7F7DED" w14:textId="4502EDD4" w:rsidR="00761828" w:rsidRPr="00836506" w:rsidRDefault="00761828" w:rsidP="00DE7EAE">
      <w:pPr>
        <w:spacing w:after="0" w:line="240" w:lineRule="auto"/>
        <w:ind w:firstLine="709"/>
        <w:jc w:val="both"/>
        <w:rPr>
          <w:rFonts w:ascii="Times New Roman" w:eastAsia="Calibri" w:hAnsi="Times New Roman" w:cs="Times New Roman"/>
          <w:sz w:val="24"/>
          <w:szCs w:val="24"/>
        </w:rPr>
      </w:pPr>
      <w:r w:rsidRPr="00836506">
        <w:rPr>
          <w:rFonts w:ascii="Times New Roman" w:eastAsia="Calibri" w:hAnsi="Times New Roman" w:cs="Times New Roman"/>
          <w:sz w:val="24"/>
          <w:szCs w:val="24"/>
        </w:rPr>
        <w:t xml:space="preserve">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 </w:t>
      </w:r>
      <w:r w:rsidR="000F2E2D" w:rsidRPr="00836506">
        <w:rPr>
          <w:rFonts w:ascii="Times New Roman" w:eastAsia="Calibri" w:hAnsi="Times New Roman" w:cs="Times New Roman"/>
          <w:sz w:val="24"/>
          <w:szCs w:val="24"/>
        </w:rPr>
        <w:t>666</w:t>
      </w:r>
      <w:r w:rsidRPr="00836506">
        <w:rPr>
          <w:rFonts w:ascii="Times New Roman" w:eastAsia="Calibri" w:hAnsi="Times New Roman" w:cs="Times New Roman"/>
          <w:sz w:val="24"/>
          <w:szCs w:val="24"/>
        </w:rPr>
        <w:t xml:space="preserve"> </w:t>
      </w:r>
      <w:proofErr w:type="spellStart"/>
      <w:r w:rsidRPr="00836506">
        <w:rPr>
          <w:rFonts w:ascii="Times New Roman" w:eastAsia="Calibri" w:hAnsi="Times New Roman" w:cs="Times New Roman"/>
          <w:sz w:val="24"/>
          <w:szCs w:val="24"/>
        </w:rPr>
        <w:t>профориентационн</w:t>
      </w:r>
      <w:r w:rsidR="000F2E2D" w:rsidRPr="00836506">
        <w:rPr>
          <w:rFonts w:ascii="Times New Roman" w:eastAsia="Calibri" w:hAnsi="Times New Roman" w:cs="Times New Roman"/>
          <w:sz w:val="24"/>
          <w:szCs w:val="24"/>
        </w:rPr>
        <w:t>ых</w:t>
      </w:r>
      <w:proofErr w:type="spellEnd"/>
      <w:r w:rsidRPr="00836506">
        <w:rPr>
          <w:rFonts w:ascii="Times New Roman" w:eastAsia="Calibri" w:hAnsi="Times New Roman" w:cs="Times New Roman"/>
          <w:sz w:val="24"/>
          <w:szCs w:val="24"/>
        </w:rPr>
        <w:t xml:space="preserve"> услуг;</w:t>
      </w:r>
    </w:p>
    <w:p w14:paraId="080ED7E0" w14:textId="393B6718" w:rsidR="00761828" w:rsidRPr="00836506" w:rsidRDefault="00761828" w:rsidP="00761828">
      <w:pPr>
        <w:spacing w:after="0" w:line="240" w:lineRule="auto"/>
        <w:ind w:firstLine="567"/>
        <w:jc w:val="both"/>
        <w:rPr>
          <w:rFonts w:ascii="Times New Roman" w:eastAsia="Calibri" w:hAnsi="Times New Roman" w:cs="Times New Roman"/>
          <w:sz w:val="24"/>
          <w:szCs w:val="24"/>
        </w:rPr>
      </w:pPr>
      <w:r w:rsidRPr="00836506">
        <w:rPr>
          <w:rFonts w:ascii="Times New Roman" w:eastAsia="Calibri" w:hAnsi="Times New Roman" w:cs="Times New Roman"/>
          <w:sz w:val="24"/>
          <w:szCs w:val="24"/>
        </w:rPr>
        <w:t xml:space="preserve">Лицам из числа детей-сирот, детей оставшихся без попечения родителей </w:t>
      </w:r>
      <w:r w:rsidR="001459CB" w:rsidRPr="00836506">
        <w:rPr>
          <w:rFonts w:ascii="Times New Roman" w:eastAsia="Calibri" w:hAnsi="Times New Roman" w:cs="Times New Roman"/>
          <w:sz w:val="24"/>
          <w:szCs w:val="24"/>
        </w:rPr>
        <w:t>оказано</w:t>
      </w:r>
      <w:r w:rsidRPr="00836506">
        <w:rPr>
          <w:rFonts w:ascii="Times New Roman" w:eastAsia="Calibri" w:hAnsi="Times New Roman" w:cs="Times New Roman"/>
          <w:sz w:val="24"/>
          <w:szCs w:val="24"/>
        </w:rPr>
        <w:t xml:space="preserve"> </w:t>
      </w:r>
      <w:r w:rsidR="000F2E2D" w:rsidRPr="00836506">
        <w:rPr>
          <w:rFonts w:ascii="Times New Roman" w:eastAsia="Calibri" w:hAnsi="Times New Roman" w:cs="Times New Roman"/>
          <w:sz w:val="24"/>
          <w:szCs w:val="24"/>
        </w:rPr>
        <w:t>1</w:t>
      </w:r>
      <w:r w:rsidR="006D7E6A" w:rsidRPr="00836506">
        <w:rPr>
          <w:rFonts w:ascii="Times New Roman" w:eastAsia="Calibri" w:hAnsi="Times New Roman" w:cs="Times New Roman"/>
          <w:sz w:val="24"/>
          <w:szCs w:val="24"/>
        </w:rPr>
        <w:t>69</w:t>
      </w:r>
      <w:r w:rsidRPr="00836506">
        <w:rPr>
          <w:rFonts w:ascii="Times New Roman" w:eastAsia="Calibri" w:hAnsi="Times New Roman" w:cs="Times New Roman"/>
          <w:sz w:val="24"/>
          <w:szCs w:val="24"/>
        </w:rPr>
        <w:t xml:space="preserve"> услуг, воспитанникам школ-интернатов </w:t>
      </w:r>
      <w:r w:rsidR="001459CB" w:rsidRPr="00836506">
        <w:rPr>
          <w:rFonts w:ascii="Times New Roman" w:eastAsia="Calibri" w:hAnsi="Times New Roman" w:cs="Times New Roman"/>
          <w:sz w:val="24"/>
          <w:szCs w:val="24"/>
        </w:rPr>
        <w:t>-</w:t>
      </w:r>
      <w:r w:rsidRPr="00836506">
        <w:rPr>
          <w:rFonts w:ascii="Times New Roman" w:eastAsia="Calibri" w:hAnsi="Times New Roman" w:cs="Times New Roman"/>
          <w:sz w:val="24"/>
          <w:szCs w:val="24"/>
        </w:rPr>
        <w:t xml:space="preserve"> </w:t>
      </w:r>
      <w:r w:rsidR="000F2E2D" w:rsidRPr="00836506">
        <w:rPr>
          <w:rFonts w:ascii="Times New Roman" w:eastAsia="Calibri" w:hAnsi="Times New Roman" w:cs="Times New Roman"/>
          <w:sz w:val="24"/>
          <w:szCs w:val="24"/>
        </w:rPr>
        <w:t>2</w:t>
      </w:r>
      <w:r w:rsidR="0009595F" w:rsidRPr="00836506">
        <w:rPr>
          <w:rFonts w:ascii="Times New Roman" w:eastAsia="Calibri" w:hAnsi="Times New Roman" w:cs="Times New Roman"/>
          <w:sz w:val="24"/>
          <w:szCs w:val="24"/>
        </w:rPr>
        <w:t>39</w:t>
      </w:r>
      <w:r w:rsidR="00404B9E" w:rsidRPr="00836506">
        <w:rPr>
          <w:rFonts w:ascii="Times New Roman" w:eastAsia="Calibri" w:hAnsi="Times New Roman" w:cs="Times New Roman"/>
          <w:sz w:val="24"/>
          <w:szCs w:val="24"/>
        </w:rPr>
        <w:t xml:space="preserve"> </w:t>
      </w:r>
      <w:proofErr w:type="spellStart"/>
      <w:r w:rsidRPr="00836506">
        <w:rPr>
          <w:rFonts w:ascii="Times New Roman" w:eastAsia="Calibri" w:hAnsi="Times New Roman" w:cs="Times New Roman"/>
          <w:sz w:val="24"/>
          <w:szCs w:val="24"/>
        </w:rPr>
        <w:t>профориентационных</w:t>
      </w:r>
      <w:proofErr w:type="spellEnd"/>
      <w:r w:rsidRPr="00836506">
        <w:rPr>
          <w:rFonts w:ascii="Times New Roman" w:eastAsia="Calibri" w:hAnsi="Times New Roman" w:cs="Times New Roman"/>
          <w:sz w:val="24"/>
          <w:szCs w:val="24"/>
        </w:rPr>
        <w:t xml:space="preserve"> услуг.</w:t>
      </w:r>
    </w:p>
    <w:p w14:paraId="0173303B" w14:textId="243F61E8" w:rsidR="008435B3" w:rsidRPr="00836506" w:rsidRDefault="0009595F" w:rsidP="00765118">
      <w:pPr>
        <w:spacing w:after="0" w:line="240" w:lineRule="auto"/>
        <w:ind w:firstLine="567"/>
        <w:jc w:val="both"/>
        <w:rPr>
          <w:rFonts w:ascii="Times New Roman" w:eastAsia="Calibri" w:hAnsi="Times New Roman" w:cs="Times New Roman"/>
          <w:sz w:val="24"/>
          <w:szCs w:val="24"/>
        </w:rPr>
      </w:pPr>
      <w:r w:rsidRPr="00836506">
        <w:rPr>
          <w:rFonts w:ascii="Times New Roman" w:eastAsia="Times New Roman" w:hAnsi="Times New Roman" w:cs="Times New Roman"/>
          <w:sz w:val="24"/>
          <w:szCs w:val="24"/>
          <w:lang w:eastAsia="ru-RU"/>
        </w:rPr>
        <w:t xml:space="preserve">Из общего количества оказанных </w:t>
      </w:r>
      <w:proofErr w:type="spellStart"/>
      <w:r w:rsidRPr="00836506">
        <w:rPr>
          <w:rFonts w:ascii="Times New Roman" w:eastAsia="Times New Roman" w:hAnsi="Times New Roman" w:cs="Times New Roman"/>
          <w:sz w:val="24"/>
          <w:szCs w:val="24"/>
          <w:lang w:eastAsia="ru-RU"/>
        </w:rPr>
        <w:t>профориентационных</w:t>
      </w:r>
      <w:proofErr w:type="spellEnd"/>
      <w:r w:rsidRPr="00836506">
        <w:rPr>
          <w:rFonts w:ascii="Times New Roman" w:eastAsia="Times New Roman" w:hAnsi="Times New Roman" w:cs="Times New Roman"/>
          <w:sz w:val="24"/>
          <w:szCs w:val="24"/>
          <w:lang w:eastAsia="ru-RU"/>
        </w:rPr>
        <w:t xml:space="preserve"> услуг</w:t>
      </w:r>
      <w:r w:rsidR="008435B3" w:rsidRPr="00836506">
        <w:rPr>
          <w:rFonts w:ascii="Times New Roman" w:eastAsia="Times New Roman" w:hAnsi="Times New Roman" w:cs="Times New Roman"/>
          <w:sz w:val="24"/>
          <w:szCs w:val="24"/>
          <w:lang w:eastAsia="ru-RU"/>
        </w:rPr>
        <w:t xml:space="preserve"> гражданам, о</w:t>
      </w:r>
      <w:r w:rsidR="00765118" w:rsidRPr="00836506">
        <w:rPr>
          <w:rFonts w:ascii="Times New Roman" w:eastAsia="Times New Roman" w:hAnsi="Times New Roman" w:cs="Times New Roman"/>
          <w:sz w:val="24"/>
          <w:szCs w:val="24"/>
          <w:lang w:eastAsia="ru-RU"/>
        </w:rPr>
        <w:t>бучающимся</w:t>
      </w:r>
      <w:r w:rsidR="008435B3" w:rsidRPr="00836506">
        <w:rPr>
          <w:rFonts w:ascii="Times New Roman" w:eastAsia="Times New Roman" w:hAnsi="Times New Roman" w:cs="Times New Roman"/>
          <w:sz w:val="24"/>
          <w:szCs w:val="24"/>
          <w:lang w:eastAsia="ru-RU"/>
        </w:rPr>
        <w:t xml:space="preserve"> </w:t>
      </w:r>
      <w:r w:rsidR="00836506">
        <w:rPr>
          <w:rFonts w:ascii="Times New Roman" w:eastAsia="Times New Roman" w:hAnsi="Times New Roman" w:cs="Times New Roman"/>
          <w:sz w:val="24"/>
          <w:szCs w:val="24"/>
          <w:lang w:eastAsia="ru-RU"/>
        </w:rPr>
        <w:t xml:space="preserve">              </w:t>
      </w:r>
      <w:r w:rsidR="008435B3" w:rsidRPr="00836506">
        <w:rPr>
          <w:rFonts w:ascii="Times New Roman" w:eastAsia="Times New Roman" w:hAnsi="Times New Roman" w:cs="Times New Roman"/>
          <w:sz w:val="24"/>
          <w:szCs w:val="24"/>
          <w:lang w:eastAsia="ru-RU"/>
        </w:rPr>
        <w:t xml:space="preserve">8-11 классов </w:t>
      </w:r>
      <w:r w:rsidR="00765118" w:rsidRPr="00836506">
        <w:rPr>
          <w:rFonts w:ascii="Times New Roman" w:eastAsia="Times New Roman" w:hAnsi="Times New Roman" w:cs="Times New Roman"/>
          <w:sz w:val="24"/>
          <w:szCs w:val="24"/>
          <w:lang w:eastAsia="ru-RU"/>
        </w:rPr>
        <w:t xml:space="preserve">в образовательных организациях общего образования Ленинградской области </w:t>
      </w:r>
      <w:r w:rsidR="00836506">
        <w:rPr>
          <w:rFonts w:ascii="Times New Roman" w:eastAsia="Times New Roman" w:hAnsi="Times New Roman" w:cs="Times New Roman"/>
          <w:sz w:val="24"/>
          <w:szCs w:val="24"/>
          <w:lang w:eastAsia="ru-RU"/>
        </w:rPr>
        <w:t xml:space="preserve">                     </w:t>
      </w:r>
      <w:r w:rsidR="007D4E0E" w:rsidRPr="00836506">
        <w:rPr>
          <w:rFonts w:ascii="Times New Roman" w:eastAsia="Calibri" w:hAnsi="Times New Roman" w:cs="Times New Roman"/>
          <w:sz w:val="24"/>
          <w:szCs w:val="24"/>
        </w:rPr>
        <w:t xml:space="preserve">в рамках исполнения </w:t>
      </w:r>
      <w:proofErr w:type="spellStart"/>
      <w:r w:rsidR="007D4E0E" w:rsidRPr="00836506">
        <w:rPr>
          <w:rFonts w:ascii="Times New Roman" w:eastAsia="Calibri" w:hAnsi="Times New Roman" w:cs="Times New Roman"/>
          <w:sz w:val="24"/>
          <w:szCs w:val="24"/>
        </w:rPr>
        <w:t>госзадания</w:t>
      </w:r>
      <w:proofErr w:type="spellEnd"/>
      <w:r w:rsidR="007D4E0E" w:rsidRPr="00836506">
        <w:rPr>
          <w:rFonts w:ascii="Times New Roman" w:eastAsia="Calibri" w:hAnsi="Times New Roman" w:cs="Times New Roman"/>
          <w:sz w:val="24"/>
          <w:szCs w:val="24"/>
        </w:rPr>
        <w:t xml:space="preserve"> по профессиональной ориентации, установленного подведомственному </w:t>
      </w:r>
      <w:r w:rsidR="008435B3" w:rsidRPr="00836506">
        <w:rPr>
          <w:rFonts w:ascii="Times New Roman" w:eastAsia="Times New Roman" w:hAnsi="Times New Roman" w:cs="Times New Roman"/>
          <w:sz w:val="24"/>
          <w:szCs w:val="24"/>
          <w:lang w:eastAsia="ru-RU"/>
        </w:rPr>
        <w:t>комитету государственным автономным образовательным учреждением дополнительного образования Ленинградской области «Центр опережающей профессиональной подготовки «</w:t>
      </w:r>
      <w:proofErr w:type="spellStart"/>
      <w:r w:rsidR="008435B3" w:rsidRPr="00836506">
        <w:rPr>
          <w:rFonts w:ascii="Times New Roman" w:eastAsia="Times New Roman" w:hAnsi="Times New Roman" w:cs="Times New Roman"/>
          <w:sz w:val="24"/>
          <w:szCs w:val="24"/>
          <w:lang w:eastAsia="ru-RU"/>
        </w:rPr>
        <w:t>Профстандарт</w:t>
      </w:r>
      <w:proofErr w:type="spellEnd"/>
      <w:r w:rsidR="008435B3" w:rsidRPr="00836506">
        <w:rPr>
          <w:rFonts w:ascii="Times New Roman" w:eastAsia="Times New Roman" w:hAnsi="Times New Roman" w:cs="Times New Roman"/>
          <w:sz w:val="24"/>
          <w:szCs w:val="24"/>
          <w:lang w:eastAsia="ru-RU"/>
        </w:rPr>
        <w:t xml:space="preserve">» оказано 9579 </w:t>
      </w:r>
      <w:proofErr w:type="spellStart"/>
      <w:r w:rsidR="008435B3" w:rsidRPr="00836506">
        <w:rPr>
          <w:rFonts w:ascii="Times New Roman" w:eastAsia="Times New Roman" w:hAnsi="Times New Roman" w:cs="Times New Roman"/>
          <w:sz w:val="24"/>
          <w:szCs w:val="24"/>
          <w:lang w:eastAsia="ru-RU"/>
        </w:rPr>
        <w:t>профориентационных</w:t>
      </w:r>
      <w:proofErr w:type="spellEnd"/>
      <w:r w:rsidR="008435B3" w:rsidRPr="00836506">
        <w:rPr>
          <w:rFonts w:ascii="Times New Roman" w:eastAsia="Times New Roman" w:hAnsi="Times New Roman" w:cs="Times New Roman"/>
          <w:sz w:val="24"/>
          <w:szCs w:val="24"/>
          <w:lang w:eastAsia="ru-RU"/>
        </w:rPr>
        <w:t xml:space="preserve"> услуг.</w:t>
      </w:r>
    </w:p>
    <w:p w14:paraId="3AE84DA2" w14:textId="65EF0A76" w:rsidR="00834EF3" w:rsidRDefault="00834EF3" w:rsidP="00834EF3">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Несовершеннолетним, состоящим на учете в органах вн</w:t>
      </w:r>
      <w:r w:rsidR="001459CB" w:rsidRPr="00836506">
        <w:rPr>
          <w:rFonts w:ascii="Times New Roman" w:eastAsia="Times New Roman" w:hAnsi="Times New Roman" w:cs="Times New Roman"/>
          <w:sz w:val="24"/>
          <w:szCs w:val="24"/>
          <w:lang w:eastAsia="ru-RU"/>
        </w:rPr>
        <w:t>утренних дел, нигде не обучающимся и не работающим</w:t>
      </w:r>
      <w:r w:rsidRPr="00836506">
        <w:rPr>
          <w:rFonts w:ascii="Times New Roman" w:eastAsia="Times New Roman" w:hAnsi="Times New Roman" w:cs="Times New Roman"/>
          <w:sz w:val="24"/>
          <w:szCs w:val="24"/>
          <w:lang w:eastAsia="ru-RU"/>
        </w:rPr>
        <w:t>, а так</w:t>
      </w:r>
      <w:r w:rsidR="001459CB" w:rsidRPr="00836506">
        <w:rPr>
          <w:rFonts w:ascii="Times New Roman" w:eastAsia="Times New Roman" w:hAnsi="Times New Roman" w:cs="Times New Roman"/>
          <w:sz w:val="24"/>
          <w:szCs w:val="24"/>
          <w:lang w:eastAsia="ru-RU"/>
        </w:rPr>
        <w:t>же несовершеннолетним осужденным</w:t>
      </w:r>
      <w:r w:rsidRPr="00836506">
        <w:rPr>
          <w:rFonts w:ascii="Times New Roman" w:eastAsia="Times New Roman" w:hAnsi="Times New Roman" w:cs="Times New Roman"/>
          <w:sz w:val="24"/>
          <w:szCs w:val="24"/>
          <w:lang w:eastAsia="ru-RU"/>
        </w:rPr>
        <w:t xml:space="preserve"> к мерам наказания, не связанным </w:t>
      </w:r>
      <w:r w:rsidR="00B40CB3" w:rsidRPr="00836506">
        <w:rPr>
          <w:rFonts w:ascii="Times New Roman" w:eastAsia="Times New Roman" w:hAnsi="Times New Roman" w:cs="Times New Roman"/>
          <w:sz w:val="24"/>
          <w:szCs w:val="24"/>
          <w:lang w:eastAsia="ru-RU"/>
        </w:rPr>
        <w:br/>
      </w:r>
      <w:r w:rsidRPr="00836506">
        <w:rPr>
          <w:rFonts w:ascii="Times New Roman" w:eastAsia="Times New Roman" w:hAnsi="Times New Roman" w:cs="Times New Roman"/>
          <w:sz w:val="24"/>
          <w:szCs w:val="24"/>
          <w:lang w:eastAsia="ru-RU"/>
        </w:rPr>
        <w:t>с лишением свободы</w:t>
      </w:r>
      <w:r w:rsidR="001459CB" w:rsidRPr="00836506">
        <w:rPr>
          <w:rFonts w:ascii="Times New Roman" w:eastAsia="Times New Roman" w:hAnsi="Times New Roman" w:cs="Times New Roman"/>
          <w:sz w:val="24"/>
          <w:szCs w:val="24"/>
          <w:lang w:eastAsia="ru-RU"/>
        </w:rPr>
        <w:t>,</w:t>
      </w:r>
      <w:r w:rsidRPr="00836506">
        <w:rPr>
          <w:rFonts w:ascii="Times New Roman" w:eastAsia="Times New Roman" w:hAnsi="Times New Roman" w:cs="Times New Roman"/>
          <w:sz w:val="24"/>
          <w:szCs w:val="24"/>
          <w:lang w:eastAsia="ru-RU"/>
        </w:rPr>
        <w:t xml:space="preserve"> оказано </w:t>
      </w:r>
      <w:r w:rsidR="00566F92" w:rsidRPr="00836506">
        <w:rPr>
          <w:rFonts w:ascii="Times New Roman" w:eastAsia="Times New Roman" w:hAnsi="Times New Roman" w:cs="Times New Roman"/>
          <w:sz w:val="24"/>
          <w:szCs w:val="24"/>
          <w:lang w:eastAsia="ru-RU"/>
        </w:rPr>
        <w:t>66</w:t>
      </w:r>
      <w:r w:rsidRPr="00836506">
        <w:rPr>
          <w:rFonts w:ascii="Times New Roman" w:eastAsia="Times New Roman" w:hAnsi="Times New Roman" w:cs="Times New Roman"/>
          <w:sz w:val="24"/>
          <w:szCs w:val="24"/>
          <w:lang w:eastAsia="ru-RU"/>
        </w:rPr>
        <w:t xml:space="preserve"> </w:t>
      </w:r>
      <w:proofErr w:type="spellStart"/>
      <w:r w:rsidR="00081CE3" w:rsidRPr="00836506">
        <w:rPr>
          <w:rFonts w:ascii="Times New Roman" w:eastAsia="Times New Roman" w:hAnsi="Times New Roman" w:cs="Times New Roman"/>
          <w:sz w:val="24"/>
          <w:szCs w:val="24"/>
          <w:lang w:eastAsia="ru-RU"/>
        </w:rPr>
        <w:t>профориентационн</w:t>
      </w:r>
      <w:r w:rsidR="00566F92" w:rsidRPr="00836506">
        <w:rPr>
          <w:rFonts w:ascii="Times New Roman" w:eastAsia="Times New Roman" w:hAnsi="Times New Roman" w:cs="Times New Roman"/>
          <w:sz w:val="24"/>
          <w:szCs w:val="24"/>
          <w:lang w:eastAsia="ru-RU"/>
        </w:rPr>
        <w:t>ых</w:t>
      </w:r>
      <w:proofErr w:type="spellEnd"/>
      <w:r w:rsidR="00081CE3" w:rsidRPr="00836506">
        <w:rPr>
          <w:rFonts w:ascii="Times New Roman" w:eastAsia="Times New Roman" w:hAnsi="Times New Roman" w:cs="Times New Roman"/>
          <w:sz w:val="24"/>
          <w:szCs w:val="24"/>
          <w:lang w:eastAsia="ru-RU"/>
        </w:rPr>
        <w:t xml:space="preserve"> </w:t>
      </w:r>
      <w:r w:rsidRPr="00836506">
        <w:rPr>
          <w:rFonts w:ascii="Times New Roman" w:eastAsia="Times New Roman" w:hAnsi="Times New Roman" w:cs="Times New Roman"/>
          <w:sz w:val="24"/>
          <w:szCs w:val="24"/>
          <w:lang w:eastAsia="ru-RU"/>
        </w:rPr>
        <w:t>услуг.</w:t>
      </w:r>
    </w:p>
    <w:p w14:paraId="5BFE87D2" w14:textId="77777777" w:rsidR="00DE7EAE" w:rsidRPr="00DE7EAE" w:rsidRDefault="00DE7EAE" w:rsidP="00834EF3">
      <w:pPr>
        <w:spacing w:after="0" w:line="240" w:lineRule="auto"/>
        <w:ind w:firstLine="567"/>
        <w:jc w:val="both"/>
        <w:rPr>
          <w:rFonts w:ascii="Times New Roman" w:eastAsia="Times New Roman" w:hAnsi="Times New Roman" w:cs="Times New Roman"/>
          <w:sz w:val="24"/>
          <w:szCs w:val="24"/>
          <w:lang w:eastAsia="ru-RU"/>
        </w:rPr>
      </w:pPr>
    </w:p>
    <w:p w14:paraId="5E0CE696" w14:textId="3F3BD607" w:rsidR="00457E93" w:rsidRDefault="00DE7EAE" w:rsidP="00DE7EAE">
      <w:pPr>
        <w:spacing w:after="0" w:line="240" w:lineRule="auto"/>
        <w:ind w:firstLine="567"/>
        <w:jc w:val="center"/>
        <w:rPr>
          <w:rFonts w:ascii="Times New Roman" w:eastAsia="Times New Roman" w:hAnsi="Times New Roman" w:cs="Times New Roman"/>
          <w:b/>
          <w:color w:val="002060"/>
          <w:sz w:val="24"/>
          <w:szCs w:val="24"/>
          <w:lang w:eastAsia="ru-RU"/>
        </w:rPr>
      </w:pPr>
      <w:proofErr w:type="spellStart"/>
      <w:r>
        <w:rPr>
          <w:rFonts w:ascii="Times New Roman" w:eastAsia="Times New Roman" w:hAnsi="Times New Roman" w:cs="Times New Roman"/>
          <w:b/>
          <w:color w:val="002060"/>
          <w:sz w:val="24"/>
          <w:szCs w:val="24"/>
          <w:lang w:eastAsia="ru-RU"/>
        </w:rPr>
        <w:t>Профориентационные</w:t>
      </w:r>
      <w:proofErr w:type="spellEnd"/>
      <w:r>
        <w:rPr>
          <w:rFonts w:ascii="Times New Roman" w:eastAsia="Times New Roman" w:hAnsi="Times New Roman" w:cs="Times New Roman"/>
          <w:b/>
          <w:color w:val="002060"/>
          <w:sz w:val="24"/>
          <w:szCs w:val="24"/>
          <w:lang w:eastAsia="ru-RU"/>
        </w:rPr>
        <w:t xml:space="preserve"> мероприятия</w:t>
      </w:r>
    </w:p>
    <w:p w14:paraId="758EA833" w14:textId="77777777" w:rsidR="00DE7EAE" w:rsidRPr="00DE7EAE" w:rsidRDefault="00DE7EAE" w:rsidP="00DE7EAE">
      <w:pPr>
        <w:spacing w:after="0" w:line="240" w:lineRule="auto"/>
        <w:ind w:firstLine="567"/>
        <w:jc w:val="center"/>
        <w:rPr>
          <w:rFonts w:ascii="Times New Roman" w:eastAsia="Times New Roman" w:hAnsi="Times New Roman" w:cs="Times New Roman"/>
          <w:b/>
          <w:color w:val="002060"/>
          <w:sz w:val="16"/>
          <w:szCs w:val="16"/>
          <w:lang w:eastAsia="ru-RU"/>
        </w:rPr>
      </w:pPr>
    </w:p>
    <w:p w14:paraId="5CED4EC6" w14:textId="3942D0C8" w:rsidR="009B2242" w:rsidRPr="00836506" w:rsidRDefault="0028630E" w:rsidP="00457E93">
      <w:pPr>
        <w:spacing w:after="0" w:line="240" w:lineRule="auto"/>
        <w:ind w:firstLine="567"/>
        <w:jc w:val="both"/>
        <w:rPr>
          <w:rStyle w:val="af9"/>
          <w:rFonts w:ascii="Times New Roman" w:hAnsi="Times New Roman" w:cs="Times New Roman"/>
          <w:i w:val="0"/>
          <w:sz w:val="24"/>
          <w:szCs w:val="24"/>
          <w:shd w:val="clear" w:color="auto" w:fill="FFFFFF"/>
        </w:rPr>
      </w:pPr>
      <w:proofErr w:type="gramStart"/>
      <w:r w:rsidRPr="00836506">
        <w:rPr>
          <w:rFonts w:ascii="Times New Roman" w:eastAsia="Times New Roman" w:hAnsi="Times New Roman" w:cs="Times New Roman"/>
          <w:sz w:val="24"/>
          <w:szCs w:val="24"/>
          <w:lang w:eastAsia="ru-RU"/>
        </w:rPr>
        <w:t>Независимо от</w:t>
      </w:r>
      <w:r w:rsidR="009B2242" w:rsidRPr="00836506">
        <w:rPr>
          <w:rFonts w:ascii="Times New Roman" w:eastAsia="Times New Roman" w:hAnsi="Times New Roman" w:cs="Times New Roman"/>
          <w:sz w:val="24"/>
          <w:szCs w:val="24"/>
          <w:lang w:eastAsia="ru-RU"/>
        </w:rPr>
        <w:t xml:space="preserve"> установленны</w:t>
      </w:r>
      <w:r w:rsidRPr="00836506">
        <w:rPr>
          <w:rFonts w:ascii="Times New Roman" w:eastAsia="Times New Roman" w:hAnsi="Times New Roman" w:cs="Times New Roman"/>
          <w:sz w:val="24"/>
          <w:szCs w:val="24"/>
          <w:lang w:eastAsia="ru-RU"/>
        </w:rPr>
        <w:t>х</w:t>
      </w:r>
      <w:r w:rsidR="009B2242" w:rsidRPr="00836506">
        <w:rPr>
          <w:rFonts w:ascii="Times New Roman" w:eastAsia="Times New Roman" w:hAnsi="Times New Roman" w:cs="Times New Roman"/>
          <w:sz w:val="24"/>
          <w:szCs w:val="24"/>
          <w:lang w:eastAsia="ru-RU"/>
        </w:rPr>
        <w:t xml:space="preserve"> показател</w:t>
      </w:r>
      <w:r w:rsidRPr="00836506">
        <w:rPr>
          <w:rFonts w:ascii="Times New Roman" w:eastAsia="Times New Roman" w:hAnsi="Times New Roman" w:cs="Times New Roman"/>
          <w:sz w:val="24"/>
          <w:szCs w:val="24"/>
          <w:lang w:eastAsia="ru-RU"/>
        </w:rPr>
        <w:t>ей</w:t>
      </w:r>
      <w:r w:rsidR="009B2242" w:rsidRPr="00836506">
        <w:rPr>
          <w:rFonts w:ascii="Times New Roman" w:eastAsia="Times New Roman" w:hAnsi="Times New Roman" w:cs="Times New Roman"/>
          <w:sz w:val="24"/>
          <w:szCs w:val="24"/>
          <w:lang w:eastAsia="ru-RU"/>
        </w:rPr>
        <w:t xml:space="preserve"> по предоставлению услуг </w:t>
      </w:r>
      <w:r w:rsidRPr="00836506">
        <w:rPr>
          <w:rFonts w:ascii="Times New Roman" w:eastAsia="Times New Roman" w:hAnsi="Times New Roman" w:cs="Times New Roman"/>
          <w:sz w:val="24"/>
          <w:szCs w:val="24"/>
          <w:lang w:eastAsia="ru-RU"/>
        </w:rPr>
        <w:t xml:space="preserve">по </w:t>
      </w:r>
      <w:proofErr w:type="spellStart"/>
      <w:r w:rsidRPr="00836506">
        <w:rPr>
          <w:rFonts w:ascii="Times New Roman" w:eastAsia="Times New Roman" w:hAnsi="Times New Roman" w:cs="Times New Roman"/>
          <w:sz w:val="24"/>
          <w:szCs w:val="24"/>
          <w:lang w:eastAsia="ru-RU"/>
        </w:rPr>
        <w:t>професииональной</w:t>
      </w:r>
      <w:proofErr w:type="spellEnd"/>
      <w:r w:rsidRPr="00836506">
        <w:rPr>
          <w:rFonts w:ascii="Times New Roman" w:eastAsia="Times New Roman" w:hAnsi="Times New Roman" w:cs="Times New Roman"/>
          <w:sz w:val="24"/>
          <w:szCs w:val="24"/>
          <w:lang w:eastAsia="ru-RU"/>
        </w:rPr>
        <w:t xml:space="preserve"> ориентации гражданам</w:t>
      </w:r>
      <w:r w:rsidR="009B2242" w:rsidRPr="00836506">
        <w:rPr>
          <w:rFonts w:ascii="Times New Roman" w:eastAsia="Times New Roman" w:hAnsi="Times New Roman" w:cs="Times New Roman"/>
          <w:sz w:val="24"/>
          <w:szCs w:val="24"/>
          <w:lang w:eastAsia="ru-RU"/>
        </w:rPr>
        <w:t xml:space="preserve">, органами службы занятости населения Ленинградской области, в целях </w:t>
      </w:r>
      <w:r w:rsidR="009B2242" w:rsidRPr="00836506">
        <w:rPr>
          <w:rStyle w:val="af9"/>
          <w:rFonts w:ascii="Times New Roman" w:hAnsi="Times New Roman" w:cs="Times New Roman"/>
          <w:i w:val="0"/>
          <w:sz w:val="24"/>
          <w:szCs w:val="24"/>
          <w:shd w:val="clear" w:color="auto" w:fill="FFFFFF"/>
        </w:rPr>
        <w:t>создания условий для социально-экономического развития</w:t>
      </w:r>
      <w:r w:rsidRPr="00836506">
        <w:rPr>
          <w:rStyle w:val="af9"/>
          <w:rFonts w:ascii="Times New Roman" w:hAnsi="Times New Roman" w:cs="Times New Roman"/>
          <w:i w:val="0"/>
          <w:sz w:val="24"/>
          <w:szCs w:val="24"/>
          <w:shd w:val="clear" w:color="auto" w:fill="FFFFFF"/>
        </w:rPr>
        <w:t xml:space="preserve">, </w:t>
      </w:r>
      <w:r w:rsidR="009B2242" w:rsidRPr="00836506">
        <w:rPr>
          <w:rFonts w:ascii="Times New Roman" w:hAnsi="Times New Roman" w:cs="Times New Roman"/>
          <w:sz w:val="24"/>
          <w:szCs w:val="24"/>
        </w:rPr>
        <w:t>формирования кадрового потенциала</w:t>
      </w:r>
      <w:r w:rsidR="009B2242" w:rsidRPr="00836506">
        <w:rPr>
          <w:rStyle w:val="af9"/>
          <w:rFonts w:ascii="Times New Roman" w:hAnsi="Times New Roman" w:cs="Times New Roman"/>
          <w:i w:val="0"/>
          <w:sz w:val="24"/>
          <w:szCs w:val="24"/>
          <w:shd w:val="clear" w:color="auto" w:fill="FFFFFF"/>
        </w:rPr>
        <w:t xml:space="preserve"> Ленинградской области и повышения качества </w:t>
      </w:r>
      <w:proofErr w:type="spellStart"/>
      <w:r w:rsidR="009B2242" w:rsidRPr="00836506">
        <w:rPr>
          <w:rStyle w:val="af9"/>
          <w:rFonts w:ascii="Times New Roman" w:hAnsi="Times New Roman" w:cs="Times New Roman"/>
          <w:i w:val="0"/>
          <w:sz w:val="24"/>
          <w:szCs w:val="24"/>
          <w:shd w:val="clear" w:color="auto" w:fill="FFFFFF"/>
        </w:rPr>
        <w:t>профориентационной</w:t>
      </w:r>
      <w:proofErr w:type="spellEnd"/>
      <w:r w:rsidR="009B2242" w:rsidRPr="00836506">
        <w:rPr>
          <w:rStyle w:val="af9"/>
          <w:rFonts w:ascii="Times New Roman" w:hAnsi="Times New Roman" w:cs="Times New Roman"/>
          <w:i w:val="0"/>
          <w:sz w:val="24"/>
          <w:szCs w:val="24"/>
          <w:shd w:val="clear" w:color="auto" w:fill="FFFFFF"/>
        </w:rPr>
        <w:t xml:space="preserve"> работы</w:t>
      </w:r>
      <w:r w:rsidRPr="00836506">
        <w:rPr>
          <w:rStyle w:val="af9"/>
          <w:rFonts w:ascii="Times New Roman" w:hAnsi="Times New Roman" w:cs="Times New Roman"/>
          <w:i w:val="0"/>
          <w:sz w:val="24"/>
          <w:szCs w:val="24"/>
          <w:shd w:val="clear" w:color="auto" w:fill="FFFFFF"/>
        </w:rPr>
        <w:t xml:space="preserve"> для граждан Ленинградской области</w:t>
      </w:r>
      <w:r w:rsidR="009B2242" w:rsidRPr="00836506">
        <w:rPr>
          <w:rStyle w:val="af9"/>
          <w:rFonts w:ascii="Times New Roman" w:hAnsi="Times New Roman" w:cs="Times New Roman"/>
          <w:i w:val="0"/>
          <w:sz w:val="24"/>
          <w:szCs w:val="24"/>
          <w:shd w:val="clear" w:color="auto" w:fill="FFFFFF"/>
        </w:rPr>
        <w:t>, был</w:t>
      </w:r>
      <w:r w:rsidR="009B2242" w:rsidRPr="00836506">
        <w:t xml:space="preserve"> </w:t>
      </w:r>
      <w:r w:rsidR="009B2242" w:rsidRPr="00836506">
        <w:rPr>
          <w:rStyle w:val="af9"/>
          <w:rFonts w:ascii="Times New Roman" w:hAnsi="Times New Roman" w:cs="Times New Roman"/>
          <w:i w:val="0"/>
          <w:sz w:val="24"/>
          <w:szCs w:val="24"/>
          <w:shd w:val="clear" w:color="auto" w:fill="FFFFFF"/>
        </w:rPr>
        <w:t xml:space="preserve">разработан алгоритм проведения </w:t>
      </w:r>
      <w:proofErr w:type="spellStart"/>
      <w:r w:rsidR="009B2242" w:rsidRPr="00836506">
        <w:rPr>
          <w:rFonts w:ascii="Times New Roman" w:hAnsi="Times New Roman" w:cs="Times New Roman"/>
          <w:sz w:val="24"/>
          <w:szCs w:val="24"/>
        </w:rPr>
        <w:t>профориентационных</w:t>
      </w:r>
      <w:proofErr w:type="spellEnd"/>
      <w:r w:rsidR="009B2242" w:rsidRPr="00836506">
        <w:rPr>
          <w:rFonts w:ascii="Times New Roman" w:hAnsi="Times New Roman" w:cs="Times New Roman"/>
          <w:sz w:val="24"/>
          <w:szCs w:val="24"/>
        </w:rPr>
        <w:t xml:space="preserve"> мероприятий</w:t>
      </w:r>
      <w:r w:rsidR="006345B3" w:rsidRPr="00836506">
        <w:rPr>
          <w:rFonts w:ascii="Times New Roman" w:hAnsi="Times New Roman" w:cs="Times New Roman"/>
          <w:sz w:val="24"/>
          <w:szCs w:val="24"/>
        </w:rPr>
        <w:t>, в том числе и массовых,</w:t>
      </w:r>
      <w:r w:rsidRPr="00836506">
        <w:rPr>
          <w:rFonts w:ascii="Times New Roman" w:hAnsi="Times New Roman" w:cs="Times New Roman"/>
          <w:sz w:val="24"/>
          <w:szCs w:val="24"/>
        </w:rPr>
        <w:t xml:space="preserve"> для различных возрастов и категорий граждан.</w:t>
      </w:r>
      <w:proofErr w:type="gramEnd"/>
    </w:p>
    <w:p w14:paraId="48042B3D" w14:textId="16DA006D" w:rsidR="00527830" w:rsidRPr="00836506" w:rsidRDefault="00527830" w:rsidP="00457E93">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Всего в 2022 году проведено более 1</w:t>
      </w:r>
      <w:r w:rsidR="006345B3" w:rsidRPr="00836506">
        <w:rPr>
          <w:rFonts w:ascii="Times New Roman" w:eastAsia="Times New Roman" w:hAnsi="Times New Roman" w:cs="Times New Roman"/>
          <w:sz w:val="24"/>
          <w:szCs w:val="24"/>
          <w:lang w:eastAsia="ru-RU"/>
        </w:rPr>
        <w:t>50</w:t>
      </w:r>
      <w:r w:rsidRPr="00836506">
        <w:rPr>
          <w:rFonts w:ascii="Times New Roman" w:eastAsia="Times New Roman" w:hAnsi="Times New Roman" w:cs="Times New Roman"/>
          <w:sz w:val="24"/>
          <w:szCs w:val="24"/>
          <w:lang w:eastAsia="ru-RU"/>
        </w:rPr>
        <w:t xml:space="preserve"> </w:t>
      </w:r>
      <w:proofErr w:type="spellStart"/>
      <w:r w:rsidRPr="00836506">
        <w:rPr>
          <w:rFonts w:ascii="Times New Roman" w:eastAsia="Times New Roman" w:hAnsi="Times New Roman" w:cs="Times New Roman"/>
          <w:sz w:val="24"/>
          <w:szCs w:val="24"/>
          <w:lang w:eastAsia="ru-RU"/>
        </w:rPr>
        <w:t>профориентационных</w:t>
      </w:r>
      <w:proofErr w:type="spellEnd"/>
      <w:r w:rsidRPr="00836506">
        <w:rPr>
          <w:rFonts w:ascii="Times New Roman" w:eastAsia="Times New Roman" w:hAnsi="Times New Roman" w:cs="Times New Roman"/>
          <w:sz w:val="24"/>
          <w:szCs w:val="24"/>
          <w:lang w:eastAsia="ru-RU"/>
        </w:rPr>
        <w:t xml:space="preserve"> мероприятий, в которых приняли участие более 2</w:t>
      </w:r>
      <w:r w:rsidR="006345B3" w:rsidRPr="00836506">
        <w:rPr>
          <w:rFonts w:ascii="Times New Roman" w:eastAsia="Times New Roman" w:hAnsi="Times New Roman" w:cs="Times New Roman"/>
          <w:sz w:val="24"/>
          <w:szCs w:val="24"/>
          <w:lang w:eastAsia="ru-RU"/>
        </w:rPr>
        <w:t>5</w:t>
      </w:r>
      <w:r w:rsidRPr="00836506">
        <w:rPr>
          <w:rFonts w:ascii="Times New Roman" w:eastAsia="Times New Roman" w:hAnsi="Times New Roman" w:cs="Times New Roman"/>
          <w:sz w:val="24"/>
          <w:szCs w:val="24"/>
          <w:lang w:eastAsia="ru-RU"/>
        </w:rPr>
        <w:t xml:space="preserve"> 000 граждан Ленинградской области: </w:t>
      </w:r>
    </w:p>
    <w:p w14:paraId="42C1E6C0" w14:textId="62FBA8C3" w:rsidR="00457E93" w:rsidRPr="00836506"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Ежегодно каждую 3 неделю апреля и октября органами службы занятости населения </w:t>
      </w:r>
      <w:r w:rsidR="00B40CB3" w:rsidRPr="00836506">
        <w:rPr>
          <w:rFonts w:ascii="Times New Roman" w:eastAsia="Times New Roman" w:hAnsi="Times New Roman" w:cs="Times New Roman"/>
          <w:sz w:val="24"/>
          <w:szCs w:val="24"/>
          <w:lang w:eastAsia="ru-RU"/>
        </w:rPr>
        <w:br/>
      </w:r>
      <w:r w:rsidRPr="00836506">
        <w:rPr>
          <w:rFonts w:ascii="Times New Roman" w:eastAsia="Times New Roman" w:hAnsi="Times New Roman" w:cs="Times New Roman"/>
          <w:sz w:val="24"/>
          <w:szCs w:val="24"/>
          <w:lang w:eastAsia="ru-RU"/>
        </w:rPr>
        <w:t>в Ленинградской области организуется акция «Неделя без турникетов» федерального проекта «Работай в России!» (далее – Акция).</w:t>
      </w:r>
    </w:p>
    <w:p w14:paraId="1151D610" w14:textId="27BDB260" w:rsidR="00457E93" w:rsidRPr="00836506" w:rsidRDefault="00457E93" w:rsidP="00457E93">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Акция представляет собой комплекс мероприятий, направленных на </w:t>
      </w:r>
      <w:proofErr w:type="spellStart"/>
      <w:r w:rsidRPr="00836506">
        <w:rPr>
          <w:rFonts w:ascii="Times New Roman" w:eastAsia="Times New Roman" w:hAnsi="Times New Roman" w:cs="Times New Roman"/>
          <w:sz w:val="24"/>
          <w:szCs w:val="24"/>
          <w:lang w:eastAsia="ru-RU"/>
        </w:rPr>
        <w:t>профориентационное</w:t>
      </w:r>
      <w:proofErr w:type="spellEnd"/>
      <w:r w:rsidRPr="00836506">
        <w:rPr>
          <w:rFonts w:ascii="Times New Roman" w:eastAsia="Times New Roman" w:hAnsi="Times New Roman" w:cs="Times New Roman"/>
          <w:sz w:val="24"/>
          <w:szCs w:val="24"/>
          <w:lang w:eastAsia="ru-RU"/>
        </w:rPr>
        <w:t xml:space="preserve"> информирование о деятельности ведущих предприятий Ленинградской области и популяризацию инженерных профессий и специальностей, востребованных на промышленном производстве. Основная идея Акции заключается в непосредственном знакомстве школьников и студентов</w:t>
      </w:r>
      <w:r w:rsidR="0070120C" w:rsidRPr="00836506">
        <w:rPr>
          <w:rFonts w:ascii="Times New Roman" w:eastAsia="Times New Roman" w:hAnsi="Times New Roman" w:cs="Times New Roman"/>
          <w:sz w:val="24"/>
          <w:szCs w:val="24"/>
          <w:lang w:eastAsia="ru-RU"/>
        </w:rPr>
        <w:t xml:space="preserve">, </w:t>
      </w:r>
      <w:r w:rsidR="006345B3" w:rsidRPr="00836506">
        <w:rPr>
          <w:rFonts w:ascii="Times New Roman" w:eastAsia="Times New Roman" w:hAnsi="Times New Roman" w:cs="Times New Roman"/>
          <w:sz w:val="24"/>
          <w:szCs w:val="24"/>
          <w:lang w:eastAsia="ru-RU"/>
        </w:rPr>
        <w:br/>
      </w:r>
      <w:r w:rsidR="0070120C" w:rsidRPr="00836506">
        <w:rPr>
          <w:rFonts w:ascii="Times New Roman" w:eastAsia="Times New Roman" w:hAnsi="Times New Roman" w:cs="Times New Roman"/>
          <w:sz w:val="24"/>
          <w:szCs w:val="24"/>
          <w:lang w:eastAsia="ru-RU"/>
        </w:rPr>
        <w:lastRenderedPageBreak/>
        <w:t>а также безработных граждан</w:t>
      </w:r>
      <w:r w:rsidR="006345B3" w:rsidRPr="00836506">
        <w:rPr>
          <w:rFonts w:ascii="Times New Roman" w:eastAsia="Times New Roman" w:hAnsi="Times New Roman" w:cs="Times New Roman"/>
          <w:sz w:val="24"/>
          <w:szCs w:val="24"/>
          <w:lang w:eastAsia="ru-RU"/>
        </w:rPr>
        <w:t>,</w:t>
      </w:r>
      <w:r w:rsidR="0070120C" w:rsidRPr="00836506">
        <w:rPr>
          <w:rFonts w:ascii="Times New Roman" w:eastAsia="Times New Roman" w:hAnsi="Times New Roman" w:cs="Times New Roman"/>
          <w:sz w:val="24"/>
          <w:szCs w:val="24"/>
          <w:lang w:eastAsia="ru-RU"/>
        </w:rPr>
        <w:t xml:space="preserve"> </w:t>
      </w:r>
      <w:r w:rsidRPr="00836506">
        <w:rPr>
          <w:rFonts w:ascii="Times New Roman" w:eastAsia="Times New Roman" w:hAnsi="Times New Roman" w:cs="Times New Roman"/>
          <w:sz w:val="24"/>
          <w:szCs w:val="24"/>
          <w:lang w:eastAsia="ru-RU"/>
        </w:rPr>
        <w:t xml:space="preserve">с работой предприятий, расположенных в нашем регионе, реальными рабочими местами и условиями, а также возможностями по дальнейшему трудоустройству. Особенностью такой формы </w:t>
      </w:r>
      <w:proofErr w:type="spellStart"/>
      <w:r w:rsidRPr="00836506">
        <w:rPr>
          <w:rFonts w:ascii="Times New Roman" w:eastAsia="Times New Roman" w:hAnsi="Times New Roman" w:cs="Times New Roman"/>
          <w:sz w:val="24"/>
          <w:szCs w:val="24"/>
          <w:lang w:eastAsia="ru-RU"/>
        </w:rPr>
        <w:t>профориентационной</w:t>
      </w:r>
      <w:proofErr w:type="spellEnd"/>
      <w:r w:rsidRPr="00836506">
        <w:rPr>
          <w:rFonts w:ascii="Times New Roman" w:eastAsia="Times New Roman" w:hAnsi="Times New Roman" w:cs="Times New Roman"/>
          <w:sz w:val="24"/>
          <w:szCs w:val="24"/>
          <w:lang w:eastAsia="ru-RU"/>
        </w:rPr>
        <w:t xml:space="preserve"> работы является максимальная доступность информации и возможность общения с ведущими сотрудниками </w:t>
      </w:r>
      <w:r w:rsidR="00836506">
        <w:rPr>
          <w:rFonts w:ascii="Times New Roman" w:eastAsia="Times New Roman" w:hAnsi="Times New Roman" w:cs="Times New Roman"/>
          <w:sz w:val="24"/>
          <w:szCs w:val="24"/>
          <w:lang w:eastAsia="ru-RU"/>
        </w:rPr>
        <w:t xml:space="preserve">                 </w:t>
      </w:r>
      <w:r w:rsidRPr="00836506">
        <w:rPr>
          <w:rFonts w:ascii="Times New Roman" w:eastAsia="Times New Roman" w:hAnsi="Times New Roman" w:cs="Times New Roman"/>
          <w:sz w:val="24"/>
          <w:szCs w:val="24"/>
          <w:lang w:eastAsia="ru-RU"/>
        </w:rPr>
        <w:t>и специалистами предприятий.</w:t>
      </w:r>
    </w:p>
    <w:p w14:paraId="7A943F5F" w14:textId="1C8D7BD9" w:rsidR="00613C85" w:rsidRPr="00836506" w:rsidRDefault="00613C85" w:rsidP="005331F0">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hAnsi="Times New Roman" w:cs="Times New Roman"/>
          <w:color w:val="000000" w:themeColor="text1"/>
          <w:sz w:val="24"/>
          <w:szCs w:val="24"/>
        </w:rPr>
        <w:t xml:space="preserve">В 2022 году в Акции приняли участие 9869 человек, </w:t>
      </w:r>
      <w:r w:rsidR="006A18FB" w:rsidRPr="00836506">
        <w:rPr>
          <w:rFonts w:ascii="Times New Roman" w:hAnsi="Times New Roman" w:cs="Times New Roman"/>
          <w:color w:val="000000" w:themeColor="text1"/>
          <w:sz w:val="24"/>
          <w:szCs w:val="24"/>
        </w:rPr>
        <w:t xml:space="preserve">в рамках Акции </w:t>
      </w:r>
      <w:r w:rsidRPr="00836506">
        <w:rPr>
          <w:rFonts w:ascii="Times New Roman" w:hAnsi="Times New Roman" w:cs="Times New Roman"/>
          <w:color w:val="000000" w:themeColor="text1"/>
          <w:sz w:val="24"/>
          <w:szCs w:val="24"/>
        </w:rPr>
        <w:t xml:space="preserve">организовано </w:t>
      </w:r>
      <w:r w:rsidR="00836506">
        <w:rPr>
          <w:rFonts w:ascii="Times New Roman" w:hAnsi="Times New Roman" w:cs="Times New Roman"/>
          <w:color w:val="000000" w:themeColor="text1"/>
          <w:sz w:val="24"/>
          <w:szCs w:val="24"/>
        </w:rPr>
        <w:t xml:space="preserve">                  </w:t>
      </w:r>
      <w:r w:rsidRPr="00836506">
        <w:rPr>
          <w:rFonts w:ascii="Times New Roman" w:hAnsi="Times New Roman" w:cs="Times New Roman"/>
          <w:color w:val="000000" w:themeColor="text1"/>
          <w:sz w:val="24"/>
          <w:szCs w:val="24"/>
        </w:rPr>
        <w:t>316 экскурсий на 205 предприяти</w:t>
      </w:r>
      <w:r w:rsidR="00836506">
        <w:rPr>
          <w:rFonts w:ascii="Times New Roman" w:hAnsi="Times New Roman" w:cs="Times New Roman"/>
          <w:color w:val="000000" w:themeColor="text1"/>
          <w:sz w:val="24"/>
          <w:szCs w:val="24"/>
        </w:rPr>
        <w:t>ях</w:t>
      </w:r>
      <w:r w:rsidRPr="00836506">
        <w:rPr>
          <w:rFonts w:ascii="Times New Roman" w:hAnsi="Times New Roman" w:cs="Times New Roman"/>
          <w:color w:val="000000" w:themeColor="text1"/>
          <w:sz w:val="24"/>
          <w:szCs w:val="24"/>
        </w:rPr>
        <w:t xml:space="preserve"> и организаци</w:t>
      </w:r>
      <w:r w:rsidR="00836506">
        <w:rPr>
          <w:rFonts w:ascii="Times New Roman" w:hAnsi="Times New Roman" w:cs="Times New Roman"/>
          <w:color w:val="000000" w:themeColor="text1"/>
          <w:sz w:val="24"/>
          <w:szCs w:val="24"/>
        </w:rPr>
        <w:t>ях.</w:t>
      </w:r>
    </w:p>
    <w:p w14:paraId="0691348E" w14:textId="7AD50367" w:rsidR="005331F0" w:rsidRPr="00836506" w:rsidRDefault="005331F0" w:rsidP="005331F0">
      <w:pPr>
        <w:spacing w:after="0" w:line="240" w:lineRule="auto"/>
        <w:ind w:firstLine="567"/>
        <w:jc w:val="both"/>
        <w:rPr>
          <w:rFonts w:ascii="Times New Roman" w:eastAsia="Times New Roman" w:hAnsi="Times New Roman" w:cs="Times New Roman"/>
          <w:sz w:val="24"/>
          <w:szCs w:val="24"/>
          <w:lang w:eastAsia="ru-RU"/>
        </w:rPr>
      </w:pPr>
      <w:proofErr w:type="gramStart"/>
      <w:r w:rsidRPr="00836506">
        <w:rPr>
          <w:rFonts w:ascii="Times New Roman" w:eastAsia="Times New Roman" w:hAnsi="Times New Roman" w:cs="Times New Roman"/>
          <w:sz w:val="24"/>
          <w:szCs w:val="24"/>
          <w:lang w:eastAsia="ru-RU"/>
        </w:rPr>
        <w:t>Для 2166 выпускников профессиональных образовательных организаций и образовательных организаций высшего образования Ленинградской области в отчетном периоде проведен</w:t>
      </w:r>
      <w:r w:rsidR="00BB035A" w:rsidRPr="00836506">
        <w:rPr>
          <w:rFonts w:ascii="Times New Roman" w:eastAsia="Times New Roman" w:hAnsi="Times New Roman" w:cs="Times New Roman"/>
          <w:sz w:val="24"/>
          <w:szCs w:val="24"/>
          <w:lang w:eastAsia="ru-RU"/>
        </w:rPr>
        <w:t>о</w:t>
      </w:r>
      <w:r w:rsidRPr="00836506">
        <w:rPr>
          <w:rFonts w:ascii="Times New Roman" w:eastAsia="Times New Roman" w:hAnsi="Times New Roman" w:cs="Times New Roman"/>
          <w:sz w:val="24"/>
          <w:szCs w:val="24"/>
          <w:lang w:eastAsia="ru-RU"/>
        </w:rPr>
        <w:t xml:space="preserve"> </w:t>
      </w:r>
      <w:r w:rsidR="00836506">
        <w:rPr>
          <w:rFonts w:ascii="Times New Roman" w:eastAsia="Times New Roman" w:hAnsi="Times New Roman" w:cs="Times New Roman"/>
          <w:sz w:val="24"/>
          <w:szCs w:val="24"/>
          <w:lang w:eastAsia="ru-RU"/>
        </w:rPr>
        <w:t xml:space="preserve">                   </w:t>
      </w:r>
      <w:r w:rsidR="00BB035A" w:rsidRPr="00836506">
        <w:rPr>
          <w:rFonts w:ascii="Times New Roman" w:eastAsia="Times New Roman" w:hAnsi="Times New Roman" w:cs="Times New Roman"/>
          <w:sz w:val="24"/>
          <w:szCs w:val="24"/>
          <w:lang w:eastAsia="ru-RU"/>
        </w:rPr>
        <w:t xml:space="preserve">33 </w:t>
      </w:r>
      <w:r w:rsidRPr="00836506">
        <w:rPr>
          <w:rFonts w:ascii="Times New Roman" w:eastAsia="Times New Roman" w:hAnsi="Times New Roman" w:cs="Times New Roman"/>
          <w:sz w:val="24"/>
          <w:szCs w:val="24"/>
          <w:lang w:eastAsia="ru-RU"/>
        </w:rPr>
        <w:t>мероприяти</w:t>
      </w:r>
      <w:r w:rsidR="0028630E" w:rsidRPr="00836506">
        <w:rPr>
          <w:rFonts w:ascii="Times New Roman" w:eastAsia="Times New Roman" w:hAnsi="Times New Roman" w:cs="Times New Roman"/>
          <w:sz w:val="24"/>
          <w:szCs w:val="24"/>
          <w:lang w:eastAsia="ru-RU"/>
        </w:rPr>
        <w:t>я</w:t>
      </w:r>
      <w:r w:rsidRPr="00836506">
        <w:rPr>
          <w:rFonts w:ascii="Times New Roman" w:eastAsia="Times New Roman" w:hAnsi="Times New Roman" w:cs="Times New Roman"/>
          <w:sz w:val="24"/>
          <w:szCs w:val="24"/>
          <w:lang w:eastAsia="ru-RU"/>
        </w:rPr>
        <w:t xml:space="preserve"> «Старт в карьеру», направленное на знакомство молодежи с возможностями службы занятости населения.</w:t>
      </w:r>
      <w:proofErr w:type="gramEnd"/>
      <w:r w:rsidRPr="00836506">
        <w:rPr>
          <w:rFonts w:ascii="Times New Roman" w:eastAsia="Times New Roman" w:hAnsi="Times New Roman" w:cs="Times New Roman"/>
          <w:sz w:val="24"/>
          <w:szCs w:val="24"/>
          <w:lang w:eastAsia="ru-RU"/>
        </w:rPr>
        <w:t xml:space="preserve"> В ходе мероприятия выпускники </w:t>
      </w:r>
      <w:r w:rsidR="006F77EC" w:rsidRPr="00836506">
        <w:rPr>
          <w:rFonts w:ascii="Times New Roman" w:eastAsia="Times New Roman" w:hAnsi="Times New Roman" w:cs="Times New Roman"/>
          <w:sz w:val="24"/>
          <w:szCs w:val="24"/>
          <w:lang w:eastAsia="ru-RU"/>
        </w:rPr>
        <w:t>ознакомились</w:t>
      </w:r>
      <w:r w:rsidRPr="00836506">
        <w:rPr>
          <w:rFonts w:ascii="Times New Roman" w:eastAsia="Times New Roman" w:hAnsi="Times New Roman" w:cs="Times New Roman"/>
          <w:sz w:val="24"/>
          <w:szCs w:val="24"/>
          <w:lang w:eastAsia="ru-RU"/>
        </w:rPr>
        <w:t xml:space="preserve">: </w:t>
      </w:r>
    </w:p>
    <w:p w14:paraId="0B99EC8D" w14:textId="58F082DF" w:rsidR="005331F0" w:rsidRPr="00836506" w:rsidRDefault="005331F0" w:rsidP="005331F0">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 - с программами и проектами органов службы занятости для молодежи, трудовым законодательством, с рынком труда региона, новыми инвестиционными проектами и др., получают информацию</w:t>
      </w:r>
      <w:r w:rsidR="00836506">
        <w:rPr>
          <w:rFonts w:ascii="Times New Roman" w:eastAsia="Times New Roman" w:hAnsi="Times New Roman" w:cs="Times New Roman"/>
          <w:sz w:val="24"/>
          <w:szCs w:val="24"/>
          <w:lang w:eastAsia="ru-RU"/>
        </w:rPr>
        <w:t>,</w:t>
      </w:r>
      <w:r w:rsidRPr="00836506">
        <w:rPr>
          <w:rFonts w:ascii="Times New Roman" w:eastAsia="Times New Roman" w:hAnsi="Times New Roman" w:cs="Times New Roman"/>
          <w:sz w:val="24"/>
          <w:szCs w:val="24"/>
          <w:lang w:eastAsia="ru-RU"/>
        </w:rPr>
        <w:t xml:space="preserve"> </w:t>
      </w:r>
    </w:p>
    <w:p w14:paraId="2B14A335" w14:textId="20CFC9A8" w:rsidR="005331F0" w:rsidRPr="00836506" w:rsidRDefault="005331F0" w:rsidP="005331F0">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 - о вакантных рабочих местах, о формах государственной поддержки молодых специалистов, </w:t>
      </w:r>
    </w:p>
    <w:p w14:paraId="51C5F4C1" w14:textId="4654B66F" w:rsidR="005331F0" w:rsidRPr="00836506" w:rsidRDefault="005331F0" w:rsidP="005331F0">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 - о государственных услугах в сфере занятости населения, учатся формировать «Портфолио специалиста», составлять резюме и успешно проходить собеседование у работодателя.</w:t>
      </w:r>
    </w:p>
    <w:p w14:paraId="0AF11476" w14:textId="604020EC" w:rsidR="005331F0" w:rsidRPr="00836506" w:rsidRDefault="005331F0" w:rsidP="005331F0">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Дополнительно, вне мероприятия</w:t>
      </w:r>
      <w:r w:rsidR="00834684" w:rsidRPr="00836506">
        <w:rPr>
          <w:rFonts w:ascii="Times New Roman" w:eastAsia="Times New Roman" w:hAnsi="Times New Roman" w:cs="Times New Roman"/>
          <w:sz w:val="24"/>
          <w:szCs w:val="24"/>
          <w:lang w:eastAsia="ru-RU"/>
        </w:rPr>
        <w:t xml:space="preserve"> «Старт в карьеру»</w:t>
      </w:r>
      <w:r w:rsidRPr="00836506">
        <w:rPr>
          <w:rFonts w:ascii="Times New Roman" w:eastAsia="Times New Roman" w:hAnsi="Times New Roman" w:cs="Times New Roman"/>
          <w:sz w:val="24"/>
          <w:szCs w:val="24"/>
          <w:lang w:eastAsia="ru-RU"/>
        </w:rPr>
        <w:t xml:space="preserve">, информационную поддержку получили 258 студентов выпускных курсов профессиональных образовательных организаций </w:t>
      </w:r>
      <w:r w:rsidR="00834684" w:rsidRPr="00836506">
        <w:rPr>
          <w:rFonts w:ascii="Times New Roman" w:eastAsia="Times New Roman" w:hAnsi="Times New Roman" w:cs="Times New Roman"/>
          <w:sz w:val="24"/>
          <w:szCs w:val="24"/>
          <w:lang w:eastAsia="ru-RU"/>
        </w:rPr>
        <w:br/>
      </w:r>
      <w:r w:rsidRPr="00836506">
        <w:rPr>
          <w:rFonts w:ascii="Times New Roman" w:eastAsia="Times New Roman" w:hAnsi="Times New Roman" w:cs="Times New Roman"/>
          <w:sz w:val="24"/>
          <w:szCs w:val="24"/>
          <w:lang w:eastAsia="ru-RU"/>
        </w:rPr>
        <w:t>и образовательных организаций высшего образования Ленинградской области</w:t>
      </w:r>
      <w:r w:rsidR="006A18FB" w:rsidRPr="00836506">
        <w:rPr>
          <w:rFonts w:ascii="Times New Roman" w:eastAsia="Times New Roman" w:hAnsi="Times New Roman" w:cs="Times New Roman"/>
          <w:sz w:val="24"/>
          <w:szCs w:val="24"/>
          <w:lang w:eastAsia="ru-RU"/>
        </w:rPr>
        <w:t>.</w:t>
      </w:r>
    </w:p>
    <w:p w14:paraId="6B74FC91" w14:textId="77777777" w:rsidR="006A18FB" w:rsidRPr="00836506" w:rsidRDefault="00834684" w:rsidP="00834684">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 </w:t>
      </w:r>
      <w:r w:rsidR="006A18FB" w:rsidRPr="00836506">
        <w:rPr>
          <w:rFonts w:ascii="Times New Roman" w:eastAsia="Times New Roman" w:hAnsi="Times New Roman" w:cs="Times New Roman"/>
          <w:sz w:val="24"/>
          <w:szCs w:val="24"/>
          <w:lang w:eastAsia="ru-RU"/>
        </w:rPr>
        <w:t>Д</w:t>
      </w:r>
      <w:r w:rsidRPr="00836506">
        <w:rPr>
          <w:rFonts w:ascii="Times New Roman" w:eastAsia="Times New Roman" w:hAnsi="Times New Roman" w:cs="Times New Roman"/>
          <w:sz w:val="24"/>
          <w:szCs w:val="24"/>
          <w:lang w:eastAsia="ru-RU"/>
        </w:rPr>
        <w:t>ля школьников и студентов</w:t>
      </w:r>
      <w:r w:rsidR="00686628" w:rsidRPr="00836506">
        <w:rPr>
          <w:rFonts w:ascii="Times New Roman" w:eastAsia="Times New Roman" w:hAnsi="Times New Roman" w:cs="Times New Roman"/>
          <w:sz w:val="24"/>
          <w:szCs w:val="24"/>
          <w:lang w:eastAsia="ru-RU"/>
        </w:rPr>
        <w:t xml:space="preserve"> </w:t>
      </w:r>
      <w:r w:rsidR="006A18FB" w:rsidRPr="00836506">
        <w:rPr>
          <w:rFonts w:ascii="Times New Roman" w:eastAsia="Times New Roman" w:hAnsi="Times New Roman" w:cs="Times New Roman"/>
          <w:sz w:val="24"/>
          <w:szCs w:val="24"/>
          <w:lang w:eastAsia="ru-RU"/>
        </w:rPr>
        <w:t>в 2022 году</w:t>
      </w:r>
      <w:r w:rsidR="00686628" w:rsidRPr="00836506">
        <w:rPr>
          <w:rFonts w:ascii="Times New Roman" w:eastAsia="Times New Roman" w:hAnsi="Times New Roman" w:cs="Times New Roman"/>
          <w:sz w:val="24"/>
          <w:szCs w:val="24"/>
          <w:lang w:eastAsia="ru-RU"/>
        </w:rPr>
        <w:t xml:space="preserve"> </w:t>
      </w:r>
      <w:r w:rsidRPr="00836506">
        <w:rPr>
          <w:rFonts w:ascii="Times New Roman" w:eastAsia="Times New Roman" w:hAnsi="Times New Roman" w:cs="Times New Roman"/>
          <w:sz w:val="24"/>
          <w:szCs w:val="24"/>
          <w:lang w:eastAsia="ru-RU"/>
        </w:rPr>
        <w:t>проведено мероприятие «Марафон профессий»:</w:t>
      </w:r>
    </w:p>
    <w:p w14:paraId="189A1DB1" w14:textId="37A20534" w:rsidR="00834684" w:rsidRPr="00836506" w:rsidRDefault="00834684" w:rsidP="00BB035A">
      <w:pPr>
        <w:spacing w:after="0" w:line="240" w:lineRule="auto"/>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каждый день «Марафона» был посвящен отдельной группе видов экономической деятельности, </w:t>
      </w:r>
      <w:r w:rsidR="00BB035A" w:rsidRPr="00836506">
        <w:rPr>
          <w:rFonts w:ascii="Times New Roman" w:eastAsia="Times New Roman" w:hAnsi="Times New Roman" w:cs="Times New Roman"/>
          <w:sz w:val="24"/>
          <w:szCs w:val="24"/>
          <w:lang w:eastAsia="ru-RU"/>
        </w:rPr>
        <w:br/>
      </w:r>
      <w:r w:rsidRPr="00836506">
        <w:rPr>
          <w:rFonts w:ascii="Times New Roman" w:eastAsia="Times New Roman" w:hAnsi="Times New Roman" w:cs="Times New Roman"/>
          <w:sz w:val="24"/>
          <w:szCs w:val="24"/>
          <w:lang w:eastAsia="ru-RU"/>
        </w:rPr>
        <w:t xml:space="preserve">о которой рассказывали представители профессиональных образовательных организаций </w:t>
      </w:r>
      <w:r w:rsidR="00BB035A" w:rsidRPr="00836506">
        <w:rPr>
          <w:rFonts w:ascii="Times New Roman" w:eastAsia="Times New Roman" w:hAnsi="Times New Roman" w:cs="Times New Roman"/>
          <w:sz w:val="24"/>
          <w:szCs w:val="24"/>
          <w:lang w:eastAsia="ru-RU"/>
        </w:rPr>
        <w:br/>
      </w:r>
      <w:r w:rsidRPr="00836506">
        <w:rPr>
          <w:rFonts w:ascii="Times New Roman" w:eastAsia="Times New Roman" w:hAnsi="Times New Roman" w:cs="Times New Roman"/>
          <w:sz w:val="24"/>
          <w:szCs w:val="24"/>
          <w:lang w:eastAsia="ru-RU"/>
        </w:rPr>
        <w:t xml:space="preserve">и организаций высшего образования, а также ведущие работодатели Ленинградской области. </w:t>
      </w:r>
      <w:r w:rsidR="00BB035A" w:rsidRPr="00836506">
        <w:rPr>
          <w:rFonts w:ascii="Times New Roman" w:eastAsia="Times New Roman" w:hAnsi="Times New Roman" w:cs="Times New Roman"/>
          <w:sz w:val="24"/>
          <w:szCs w:val="24"/>
          <w:lang w:eastAsia="ru-RU"/>
        </w:rPr>
        <w:br/>
      </w:r>
      <w:r w:rsidRPr="00836506">
        <w:rPr>
          <w:rFonts w:ascii="Times New Roman" w:eastAsia="Times New Roman" w:hAnsi="Times New Roman" w:cs="Times New Roman"/>
          <w:sz w:val="24"/>
          <w:szCs w:val="24"/>
          <w:lang w:eastAsia="ru-RU"/>
        </w:rPr>
        <w:t xml:space="preserve">В данном мероприятии приняли участие 5 000 молодых людей. </w:t>
      </w:r>
    </w:p>
    <w:p w14:paraId="1F75A8B4" w14:textId="60682AFD" w:rsidR="00EF2D61" w:rsidRPr="00836506" w:rsidRDefault="00834684" w:rsidP="00EF2D61">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 - </w:t>
      </w:r>
      <w:r w:rsidR="00686628" w:rsidRPr="00836506">
        <w:rPr>
          <w:rFonts w:ascii="Times New Roman" w:eastAsia="Times New Roman" w:hAnsi="Times New Roman" w:cs="Times New Roman"/>
          <w:sz w:val="24"/>
          <w:szCs w:val="24"/>
          <w:lang w:eastAsia="ru-RU"/>
        </w:rPr>
        <w:t xml:space="preserve">дополнительно </w:t>
      </w:r>
      <w:r w:rsidRPr="00836506">
        <w:rPr>
          <w:rFonts w:ascii="Times New Roman" w:eastAsia="Times New Roman" w:hAnsi="Times New Roman" w:cs="Times New Roman"/>
          <w:sz w:val="24"/>
          <w:szCs w:val="24"/>
          <w:lang w:eastAsia="ru-RU"/>
        </w:rPr>
        <w:t xml:space="preserve">были проведены: семинар-тренинг «Мои сильные стороны для трудоустройства», деловая игра «Я на рынке труда», </w:t>
      </w:r>
      <w:proofErr w:type="spellStart"/>
      <w:r w:rsidRPr="00836506">
        <w:rPr>
          <w:rFonts w:ascii="Times New Roman" w:eastAsia="Times New Roman" w:hAnsi="Times New Roman" w:cs="Times New Roman"/>
          <w:sz w:val="24"/>
          <w:szCs w:val="24"/>
          <w:lang w:eastAsia="ru-RU"/>
        </w:rPr>
        <w:t>профориентационная</w:t>
      </w:r>
      <w:proofErr w:type="spellEnd"/>
      <w:r w:rsidRPr="00836506">
        <w:rPr>
          <w:rFonts w:ascii="Times New Roman" w:eastAsia="Times New Roman" w:hAnsi="Times New Roman" w:cs="Times New Roman"/>
          <w:sz w:val="24"/>
          <w:szCs w:val="24"/>
          <w:lang w:eastAsia="ru-RU"/>
        </w:rPr>
        <w:t xml:space="preserve"> </w:t>
      </w:r>
      <w:proofErr w:type="gramStart"/>
      <w:r w:rsidRPr="00836506">
        <w:rPr>
          <w:rFonts w:ascii="Times New Roman" w:eastAsia="Times New Roman" w:hAnsi="Times New Roman" w:cs="Times New Roman"/>
          <w:sz w:val="24"/>
          <w:szCs w:val="24"/>
          <w:lang w:eastAsia="ru-RU"/>
        </w:rPr>
        <w:t>игра</w:t>
      </w:r>
      <w:proofErr w:type="gramEnd"/>
      <w:r w:rsidRPr="00836506">
        <w:rPr>
          <w:rFonts w:ascii="Times New Roman" w:eastAsia="Times New Roman" w:hAnsi="Times New Roman" w:cs="Times New Roman"/>
          <w:sz w:val="24"/>
          <w:szCs w:val="24"/>
          <w:lang w:eastAsia="ru-RU"/>
        </w:rPr>
        <w:t xml:space="preserve"> «Какая работа мне подойдет», </w:t>
      </w:r>
      <w:r w:rsidR="00686628" w:rsidRPr="00836506">
        <w:rPr>
          <w:rFonts w:ascii="Times New Roman" w:eastAsia="Times New Roman" w:hAnsi="Times New Roman" w:cs="Times New Roman"/>
          <w:sz w:val="24"/>
          <w:szCs w:val="24"/>
          <w:lang w:eastAsia="ru-RU"/>
        </w:rPr>
        <w:t xml:space="preserve">«Ключ к моей карьере», </w:t>
      </w:r>
      <w:r w:rsidRPr="00836506">
        <w:rPr>
          <w:rFonts w:ascii="Times New Roman" w:eastAsia="Times New Roman" w:hAnsi="Times New Roman" w:cs="Times New Roman"/>
          <w:sz w:val="24"/>
          <w:szCs w:val="24"/>
          <w:lang w:eastAsia="ru-RU"/>
        </w:rPr>
        <w:t xml:space="preserve">круглый стол «Маршрут успеха», </w:t>
      </w:r>
      <w:proofErr w:type="spellStart"/>
      <w:r w:rsidRPr="00836506">
        <w:rPr>
          <w:rFonts w:ascii="Times New Roman" w:eastAsia="Times New Roman" w:hAnsi="Times New Roman" w:cs="Times New Roman"/>
          <w:sz w:val="24"/>
          <w:szCs w:val="24"/>
          <w:lang w:eastAsia="ru-RU"/>
        </w:rPr>
        <w:t>вебинары</w:t>
      </w:r>
      <w:proofErr w:type="spellEnd"/>
      <w:r w:rsidRPr="00836506">
        <w:rPr>
          <w:rFonts w:ascii="Times New Roman" w:eastAsia="Times New Roman" w:hAnsi="Times New Roman" w:cs="Times New Roman"/>
          <w:sz w:val="24"/>
          <w:szCs w:val="24"/>
          <w:lang w:eastAsia="ru-RU"/>
        </w:rPr>
        <w:t xml:space="preserve"> «Как найти работу по душе», «Ветер перемен», «Карьера моего ребенка», </w:t>
      </w:r>
      <w:proofErr w:type="spellStart"/>
      <w:r w:rsidRPr="00836506">
        <w:rPr>
          <w:rFonts w:ascii="Times New Roman" w:eastAsia="Times New Roman" w:hAnsi="Times New Roman" w:cs="Times New Roman"/>
          <w:sz w:val="24"/>
          <w:szCs w:val="24"/>
          <w:lang w:eastAsia="ru-RU"/>
        </w:rPr>
        <w:t>профориентационные</w:t>
      </w:r>
      <w:proofErr w:type="spellEnd"/>
      <w:r w:rsidRPr="00836506">
        <w:rPr>
          <w:rFonts w:ascii="Times New Roman" w:eastAsia="Times New Roman" w:hAnsi="Times New Roman" w:cs="Times New Roman"/>
          <w:sz w:val="24"/>
          <w:szCs w:val="24"/>
          <w:lang w:eastAsia="ru-RU"/>
        </w:rPr>
        <w:t xml:space="preserve"> экскурсии для школьников 8-11 классов «</w:t>
      </w:r>
      <w:proofErr w:type="spellStart"/>
      <w:r w:rsidRPr="00836506">
        <w:rPr>
          <w:rFonts w:ascii="Times New Roman" w:eastAsia="Times New Roman" w:hAnsi="Times New Roman" w:cs="Times New Roman"/>
          <w:sz w:val="24"/>
          <w:szCs w:val="24"/>
          <w:lang w:eastAsia="ru-RU"/>
        </w:rPr>
        <w:t>Профпеременка</w:t>
      </w:r>
      <w:proofErr w:type="spellEnd"/>
      <w:r w:rsidRPr="00836506">
        <w:rPr>
          <w:rFonts w:ascii="Times New Roman" w:eastAsia="Times New Roman" w:hAnsi="Times New Roman" w:cs="Times New Roman"/>
          <w:sz w:val="24"/>
          <w:szCs w:val="24"/>
          <w:lang w:eastAsia="ru-RU"/>
        </w:rPr>
        <w:t xml:space="preserve">»; </w:t>
      </w:r>
      <w:proofErr w:type="spellStart"/>
      <w:r w:rsidRPr="00836506">
        <w:rPr>
          <w:rFonts w:ascii="Times New Roman" w:eastAsia="Times New Roman" w:hAnsi="Times New Roman" w:cs="Times New Roman"/>
          <w:sz w:val="24"/>
          <w:szCs w:val="24"/>
          <w:lang w:eastAsia="ru-RU"/>
        </w:rPr>
        <w:t>профориентационные</w:t>
      </w:r>
      <w:proofErr w:type="spellEnd"/>
      <w:r w:rsidRPr="00836506">
        <w:rPr>
          <w:rFonts w:ascii="Times New Roman" w:eastAsia="Times New Roman" w:hAnsi="Times New Roman" w:cs="Times New Roman"/>
          <w:sz w:val="24"/>
          <w:szCs w:val="24"/>
          <w:lang w:eastAsia="ru-RU"/>
        </w:rPr>
        <w:t xml:space="preserve"> мероприятия для подростков </w:t>
      </w:r>
      <w:r w:rsidR="00401D47">
        <w:rPr>
          <w:rFonts w:ascii="Times New Roman" w:eastAsia="Times New Roman" w:hAnsi="Times New Roman" w:cs="Times New Roman"/>
          <w:sz w:val="24"/>
          <w:szCs w:val="24"/>
          <w:lang w:eastAsia="ru-RU"/>
        </w:rPr>
        <w:t xml:space="preserve">            </w:t>
      </w:r>
      <w:r w:rsidRPr="00836506">
        <w:rPr>
          <w:rFonts w:ascii="Times New Roman" w:eastAsia="Times New Roman" w:hAnsi="Times New Roman" w:cs="Times New Roman"/>
          <w:sz w:val="24"/>
          <w:szCs w:val="24"/>
          <w:lang w:eastAsia="ru-RU"/>
        </w:rPr>
        <w:t xml:space="preserve">в период летней занятости и др. </w:t>
      </w:r>
      <w:r w:rsidR="00EF2D61" w:rsidRPr="00836506">
        <w:rPr>
          <w:rFonts w:ascii="Times New Roman" w:eastAsia="Times New Roman" w:hAnsi="Times New Roman" w:cs="Times New Roman"/>
          <w:sz w:val="24"/>
          <w:szCs w:val="24"/>
          <w:lang w:eastAsia="ru-RU"/>
        </w:rPr>
        <w:t>Участие в вышеуказанных мероприятиях приняли 5 750 граждан.</w:t>
      </w:r>
    </w:p>
    <w:p w14:paraId="2DF346D1" w14:textId="7F1A1BF5" w:rsidR="00990CB3" w:rsidRPr="00836506" w:rsidRDefault="00990CB3" w:rsidP="00834684">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Профконсультанты органов службы занятости населения приняли </w:t>
      </w:r>
      <w:r w:rsidRPr="00836506">
        <w:rPr>
          <w:rFonts w:ascii="Times New Roman" w:eastAsia="Calibri" w:hAnsi="Times New Roman" w:cs="Times New Roman"/>
          <w:sz w:val="24"/>
          <w:szCs w:val="24"/>
        </w:rPr>
        <w:t xml:space="preserve">участие в работе </w:t>
      </w:r>
      <w:r w:rsidRPr="00836506">
        <w:rPr>
          <w:rFonts w:ascii="Times New Roman" w:hAnsi="Times New Roman" w:cs="Times New Roman"/>
          <w:sz w:val="24"/>
          <w:szCs w:val="24"/>
        </w:rPr>
        <w:t>выездного просветительского слета для молодежи Ленинградской области в рамках проекта «Областная кадровая школа Ленинградской области» в качестве спикеров.</w:t>
      </w:r>
      <w:r w:rsidR="00066A5D" w:rsidRPr="00836506">
        <w:rPr>
          <w:rFonts w:ascii="Times New Roman" w:hAnsi="Times New Roman" w:cs="Times New Roman"/>
          <w:sz w:val="24"/>
          <w:szCs w:val="24"/>
        </w:rPr>
        <w:t xml:space="preserve"> </w:t>
      </w:r>
      <w:r w:rsidR="00066A5D" w:rsidRPr="00836506">
        <w:rPr>
          <w:rFonts w:ascii="Times New Roman" w:hAnsi="Times New Roman" w:cs="Times New Roman"/>
          <w:sz w:val="24"/>
          <w:szCs w:val="24"/>
        </w:rPr>
        <w:br/>
        <w:t xml:space="preserve">В </w:t>
      </w:r>
      <w:proofErr w:type="spellStart"/>
      <w:r w:rsidR="00066A5D" w:rsidRPr="00836506">
        <w:rPr>
          <w:rFonts w:ascii="Times New Roman" w:eastAsia="Times New Roman" w:hAnsi="Times New Roman" w:cs="Times New Roman"/>
          <w:sz w:val="24"/>
          <w:szCs w:val="24"/>
          <w:lang w:eastAsia="ru-RU"/>
        </w:rPr>
        <w:t>п</w:t>
      </w:r>
      <w:r w:rsidRPr="00836506">
        <w:rPr>
          <w:rFonts w:ascii="Times New Roman" w:eastAsia="Times New Roman" w:hAnsi="Times New Roman" w:cs="Times New Roman"/>
          <w:sz w:val="24"/>
          <w:szCs w:val="24"/>
          <w:lang w:eastAsia="ru-RU"/>
        </w:rPr>
        <w:t>роф</w:t>
      </w:r>
      <w:r w:rsidR="00066A5D" w:rsidRPr="00836506">
        <w:rPr>
          <w:rFonts w:ascii="Times New Roman" w:eastAsia="Times New Roman" w:hAnsi="Times New Roman" w:cs="Times New Roman"/>
          <w:sz w:val="24"/>
          <w:szCs w:val="24"/>
          <w:lang w:eastAsia="ru-RU"/>
        </w:rPr>
        <w:t>ориентационном</w:t>
      </w:r>
      <w:proofErr w:type="spellEnd"/>
      <w:r w:rsidR="00066A5D" w:rsidRPr="00836506">
        <w:rPr>
          <w:rFonts w:ascii="Times New Roman" w:eastAsia="Times New Roman" w:hAnsi="Times New Roman" w:cs="Times New Roman"/>
          <w:sz w:val="24"/>
          <w:szCs w:val="24"/>
          <w:lang w:eastAsia="ru-RU"/>
        </w:rPr>
        <w:t xml:space="preserve"> тестировании, консультациях и карьерных консультациях, приняли участие более 100 человек, в возрасте от 14 до 23 лет.</w:t>
      </w:r>
    </w:p>
    <w:p w14:paraId="25BE7872" w14:textId="2C861A2E" w:rsidR="006345B3" w:rsidRPr="00836506" w:rsidRDefault="006345B3" w:rsidP="00834684">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В летний период 2022 года </w:t>
      </w:r>
      <w:proofErr w:type="spellStart"/>
      <w:r w:rsidRPr="00836506">
        <w:rPr>
          <w:rFonts w:ascii="Times New Roman" w:eastAsia="Times New Roman" w:hAnsi="Times New Roman" w:cs="Times New Roman"/>
          <w:sz w:val="24"/>
          <w:szCs w:val="24"/>
          <w:lang w:eastAsia="ru-RU"/>
        </w:rPr>
        <w:t>профориентационная</w:t>
      </w:r>
      <w:proofErr w:type="spellEnd"/>
      <w:r w:rsidRPr="00836506">
        <w:rPr>
          <w:rFonts w:ascii="Times New Roman" w:eastAsia="Times New Roman" w:hAnsi="Times New Roman" w:cs="Times New Roman"/>
          <w:sz w:val="24"/>
          <w:szCs w:val="24"/>
          <w:lang w:eastAsia="ru-RU"/>
        </w:rPr>
        <w:t xml:space="preserve"> работа была проведена в летних трудовых бригадах, для 2 696 подростков от 14 до 18 лет.</w:t>
      </w:r>
    </w:p>
    <w:p w14:paraId="62BEABA1" w14:textId="09BD9AB5" w:rsidR="00AB1DD7" w:rsidRPr="00836506" w:rsidRDefault="00527830" w:rsidP="00834684">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Участие в </w:t>
      </w:r>
      <w:proofErr w:type="spellStart"/>
      <w:r w:rsidRPr="00836506">
        <w:rPr>
          <w:rFonts w:ascii="Times New Roman" w:eastAsia="Times New Roman" w:hAnsi="Times New Roman" w:cs="Times New Roman"/>
          <w:sz w:val="24"/>
          <w:szCs w:val="24"/>
          <w:lang w:eastAsia="ru-RU"/>
        </w:rPr>
        <w:t>профориентационных</w:t>
      </w:r>
      <w:proofErr w:type="spellEnd"/>
      <w:r w:rsidRPr="00836506">
        <w:rPr>
          <w:rFonts w:ascii="Times New Roman" w:eastAsia="Times New Roman" w:hAnsi="Times New Roman" w:cs="Times New Roman"/>
          <w:sz w:val="24"/>
          <w:szCs w:val="24"/>
          <w:lang w:eastAsia="ru-RU"/>
        </w:rPr>
        <w:t xml:space="preserve"> мероприятиях (</w:t>
      </w:r>
      <w:proofErr w:type="spellStart"/>
      <w:r w:rsidRPr="00836506">
        <w:rPr>
          <w:rFonts w:ascii="Times New Roman" w:eastAsia="Times New Roman" w:hAnsi="Times New Roman" w:cs="Times New Roman"/>
          <w:sz w:val="24"/>
          <w:szCs w:val="24"/>
          <w:lang w:eastAsia="ru-RU"/>
        </w:rPr>
        <w:t>профориентационное</w:t>
      </w:r>
      <w:proofErr w:type="spellEnd"/>
      <w:r w:rsidRPr="00836506">
        <w:rPr>
          <w:rFonts w:ascii="Times New Roman" w:eastAsia="Times New Roman" w:hAnsi="Times New Roman" w:cs="Times New Roman"/>
          <w:sz w:val="24"/>
          <w:szCs w:val="24"/>
          <w:lang w:eastAsia="ru-RU"/>
        </w:rPr>
        <w:t xml:space="preserve"> тестирование, информирование о ситуации рынка труда нашего региона) приняли 186 </w:t>
      </w:r>
      <w:r w:rsidR="00AB1DD7" w:rsidRPr="00836506">
        <w:rPr>
          <w:rFonts w:ascii="Times New Roman" w:eastAsia="Times New Roman" w:hAnsi="Times New Roman" w:cs="Times New Roman"/>
          <w:sz w:val="24"/>
          <w:szCs w:val="24"/>
          <w:lang w:eastAsia="ru-RU"/>
        </w:rPr>
        <w:t>сужденны</w:t>
      </w:r>
      <w:r w:rsidRPr="00836506">
        <w:rPr>
          <w:rFonts w:ascii="Times New Roman" w:eastAsia="Times New Roman" w:hAnsi="Times New Roman" w:cs="Times New Roman"/>
          <w:sz w:val="24"/>
          <w:szCs w:val="24"/>
          <w:lang w:eastAsia="ru-RU"/>
        </w:rPr>
        <w:t>х</w:t>
      </w:r>
      <w:r w:rsidR="00AB1DD7" w:rsidRPr="00836506">
        <w:rPr>
          <w:rFonts w:ascii="Times New Roman" w:eastAsia="Times New Roman" w:hAnsi="Times New Roman" w:cs="Times New Roman"/>
          <w:sz w:val="24"/>
          <w:szCs w:val="24"/>
          <w:lang w:eastAsia="ru-RU"/>
        </w:rPr>
        <w:t>, готовящи</w:t>
      </w:r>
      <w:r w:rsidRPr="00836506">
        <w:rPr>
          <w:rFonts w:ascii="Times New Roman" w:eastAsia="Times New Roman" w:hAnsi="Times New Roman" w:cs="Times New Roman"/>
          <w:sz w:val="24"/>
          <w:szCs w:val="24"/>
          <w:lang w:eastAsia="ru-RU"/>
        </w:rPr>
        <w:t>х</w:t>
      </w:r>
      <w:r w:rsidR="00AB1DD7" w:rsidRPr="00836506">
        <w:rPr>
          <w:rFonts w:ascii="Times New Roman" w:eastAsia="Times New Roman" w:hAnsi="Times New Roman" w:cs="Times New Roman"/>
          <w:sz w:val="24"/>
          <w:szCs w:val="24"/>
          <w:lang w:eastAsia="ru-RU"/>
        </w:rPr>
        <w:t xml:space="preserve">ся </w:t>
      </w:r>
      <w:r w:rsidR="006345B3" w:rsidRPr="00836506">
        <w:rPr>
          <w:rFonts w:ascii="Times New Roman" w:eastAsia="Times New Roman" w:hAnsi="Times New Roman" w:cs="Times New Roman"/>
          <w:sz w:val="24"/>
          <w:szCs w:val="24"/>
          <w:lang w:eastAsia="ru-RU"/>
        </w:rPr>
        <w:br/>
      </w:r>
      <w:r w:rsidR="00AB1DD7" w:rsidRPr="00836506">
        <w:rPr>
          <w:rFonts w:ascii="Times New Roman" w:eastAsia="Times New Roman" w:hAnsi="Times New Roman" w:cs="Times New Roman"/>
          <w:sz w:val="24"/>
          <w:szCs w:val="24"/>
          <w:lang w:eastAsia="ru-RU"/>
        </w:rPr>
        <w:t xml:space="preserve">к освобождению из исправительных учреждений УФСИН России по г. Санкт-Петербургу </w:t>
      </w:r>
      <w:r w:rsidR="006345B3" w:rsidRPr="00836506">
        <w:rPr>
          <w:rFonts w:ascii="Times New Roman" w:eastAsia="Times New Roman" w:hAnsi="Times New Roman" w:cs="Times New Roman"/>
          <w:sz w:val="24"/>
          <w:szCs w:val="24"/>
          <w:lang w:eastAsia="ru-RU"/>
        </w:rPr>
        <w:br/>
      </w:r>
      <w:r w:rsidR="00AB1DD7" w:rsidRPr="00836506">
        <w:rPr>
          <w:rFonts w:ascii="Times New Roman" w:eastAsia="Times New Roman" w:hAnsi="Times New Roman" w:cs="Times New Roman"/>
          <w:sz w:val="24"/>
          <w:szCs w:val="24"/>
          <w:lang w:eastAsia="ru-RU"/>
        </w:rPr>
        <w:t>и Ленинградской о</w:t>
      </w:r>
      <w:r w:rsidRPr="00836506">
        <w:rPr>
          <w:rFonts w:ascii="Times New Roman" w:eastAsia="Times New Roman" w:hAnsi="Times New Roman" w:cs="Times New Roman"/>
          <w:sz w:val="24"/>
          <w:szCs w:val="24"/>
          <w:lang w:eastAsia="ru-RU"/>
        </w:rPr>
        <w:t>бласти.</w:t>
      </w:r>
    </w:p>
    <w:p w14:paraId="4DBAA3DE" w14:textId="4A885E74" w:rsidR="00BE577E" w:rsidRPr="00DE7EAE" w:rsidRDefault="00BE577E" w:rsidP="00BE577E">
      <w:pPr>
        <w:spacing w:after="0" w:line="240" w:lineRule="auto"/>
        <w:ind w:firstLine="567"/>
        <w:jc w:val="both"/>
        <w:rPr>
          <w:rFonts w:ascii="Times New Roman" w:eastAsia="Times New Roman" w:hAnsi="Times New Roman" w:cs="Times New Roman"/>
          <w:sz w:val="24"/>
          <w:szCs w:val="24"/>
          <w:lang w:eastAsia="ru-RU"/>
        </w:rPr>
      </w:pPr>
      <w:r w:rsidRPr="00836506">
        <w:rPr>
          <w:rFonts w:ascii="Times New Roman" w:eastAsia="Times New Roman" w:hAnsi="Times New Roman" w:cs="Times New Roman"/>
          <w:sz w:val="24"/>
          <w:szCs w:val="24"/>
          <w:lang w:eastAsia="ru-RU"/>
        </w:rPr>
        <w:t xml:space="preserve">В отчетном периоде карьерными консультантами службы занятости Ленинградской области предоставлено 107 услуг по карьерному консультированию. Карьерные консультанты помогают выбрать профессиональную деятельность, наметить правильную траекторию профессионального развития, выявить недостающие знания для реализации мечты. Карьерное консультирование проводится в формате </w:t>
      </w:r>
      <w:proofErr w:type="spellStart"/>
      <w:r w:rsidRPr="00836506">
        <w:rPr>
          <w:rFonts w:ascii="Times New Roman" w:eastAsia="Times New Roman" w:hAnsi="Times New Roman" w:cs="Times New Roman"/>
          <w:sz w:val="24"/>
          <w:szCs w:val="24"/>
          <w:lang w:eastAsia="ru-RU"/>
        </w:rPr>
        <w:t>Skype</w:t>
      </w:r>
      <w:proofErr w:type="spellEnd"/>
      <w:r w:rsidRPr="00836506">
        <w:rPr>
          <w:rFonts w:ascii="Times New Roman" w:eastAsia="Times New Roman" w:hAnsi="Times New Roman" w:cs="Times New Roman"/>
          <w:sz w:val="24"/>
          <w:szCs w:val="24"/>
          <w:lang w:eastAsia="ru-RU"/>
        </w:rPr>
        <w:t>-собеседования, в том числе и для жителей других регионов Российской Федерации. Консультации предоставляются бесплатно.</w:t>
      </w:r>
    </w:p>
    <w:p w14:paraId="730F9BEA" w14:textId="77777777" w:rsidR="001A2928" w:rsidRDefault="001A29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p>
    <w:p w14:paraId="38DD6229" w14:textId="77777777" w:rsidR="001A2928" w:rsidRDefault="001A29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p>
    <w:p w14:paraId="200B8601" w14:textId="77777777" w:rsidR="001A2928" w:rsidRDefault="001A29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p>
    <w:p w14:paraId="7520964C" w14:textId="77777777" w:rsidR="001A2928" w:rsidRDefault="001A29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p>
    <w:p w14:paraId="542B781B" w14:textId="77777777" w:rsidR="00761828" w:rsidRDefault="00761828" w:rsidP="00761828">
      <w:pPr>
        <w:spacing w:after="0" w:line="240" w:lineRule="auto"/>
        <w:ind w:firstLine="567"/>
        <w:jc w:val="center"/>
        <w:rPr>
          <w:rFonts w:ascii="Times New Roman" w:eastAsia="Times New Roman" w:hAnsi="Times New Roman" w:cs="Times New Roman"/>
          <w:b/>
          <w:color w:val="17365D" w:themeColor="text2" w:themeShade="BF"/>
          <w:sz w:val="24"/>
          <w:szCs w:val="24"/>
          <w:lang w:eastAsia="ru-RU"/>
        </w:rPr>
      </w:pPr>
      <w:r w:rsidRPr="00761828">
        <w:rPr>
          <w:rFonts w:ascii="Times New Roman" w:eastAsia="Times New Roman" w:hAnsi="Times New Roman" w:cs="Times New Roman"/>
          <w:b/>
          <w:color w:val="17365D" w:themeColor="text2" w:themeShade="BF"/>
          <w:sz w:val="24"/>
          <w:szCs w:val="24"/>
          <w:lang w:eastAsia="ru-RU"/>
        </w:rPr>
        <w:lastRenderedPageBreak/>
        <w:t>Психологическая поддержка безработных граждан</w:t>
      </w:r>
    </w:p>
    <w:p w14:paraId="46C93DA0" w14:textId="77777777" w:rsidR="00197FBC" w:rsidRPr="00197FBC" w:rsidRDefault="00197FBC" w:rsidP="00761828">
      <w:pPr>
        <w:spacing w:after="0" w:line="240" w:lineRule="auto"/>
        <w:ind w:firstLine="567"/>
        <w:jc w:val="center"/>
        <w:rPr>
          <w:rFonts w:ascii="Times New Roman" w:eastAsia="Times New Roman" w:hAnsi="Times New Roman" w:cs="Times New Roman"/>
          <w:b/>
          <w:color w:val="17365D" w:themeColor="text2" w:themeShade="BF"/>
          <w:sz w:val="20"/>
          <w:szCs w:val="20"/>
          <w:vertAlign w:val="superscript"/>
          <w:lang w:eastAsia="ru-RU"/>
        </w:rPr>
      </w:pPr>
    </w:p>
    <w:p w14:paraId="2A11032F" w14:textId="0682EA60" w:rsidR="00761828" w:rsidRPr="00563045" w:rsidRDefault="00761828" w:rsidP="00401D47">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Безработным гражданам оказано </w:t>
      </w:r>
      <w:r w:rsidR="00754F12" w:rsidRPr="00563045">
        <w:rPr>
          <w:rFonts w:ascii="Times New Roman" w:eastAsia="Times New Roman" w:hAnsi="Times New Roman" w:cs="Times New Roman"/>
          <w:sz w:val="24"/>
          <w:szCs w:val="24"/>
          <w:lang w:eastAsia="ru-RU"/>
        </w:rPr>
        <w:t>4187</w:t>
      </w:r>
      <w:r w:rsidRPr="00563045">
        <w:rPr>
          <w:rFonts w:ascii="Times New Roman" w:eastAsia="Times New Roman" w:hAnsi="Times New Roman" w:cs="Times New Roman"/>
          <w:sz w:val="24"/>
          <w:szCs w:val="24"/>
          <w:lang w:eastAsia="ru-RU"/>
        </w:rPr>
        <w:t xml:space="preserve"> </w:t>
      </w:r>
      <w:proofErr w:type="spellStart"/>
      <w:r w:rsidRPr="00563045">
        <w:rPr>
          <w:rFonts w:ascii="Times New Roman" w:eastAsia="Times New Roman" w:hAnsi="Times New Roman" w:cs="Times New Roman"/>
          <w:sz w:val="24"/>
          <w:szCs w:val="24"/>
          <w:lang w:eastAsia="ru-RU"/>
        </w:rPr>
        <w:t>госуслуг</w:t>
      </w:r>
      <w:proofErr w:type="spellEnd"/>
      <w:r w:rsidRPr="00563045">
        <w:rPr>
          <w:rFonts w:ascii="Times New Roman" w:eastAsia="Times New Roman" w:hAnsi="Times New Roman" w:cs="Times New Roman"/>
          <w:sz w:val="24"/>
          <w:szCs w:val="24"/>
          <w:lang w:eastAsia="ru-RU"/>
        </w:rPr>
        <w:t xml:space="preserve"> по психологической поддержке, которая направлена на активизацию позиции безработных граждан по поиску работы, помощь                        в преодолении психологических барьеров, препятствующих трудоустройству.</w:t>
      </w:r>
    </w:p>
    <w:p w14:paraId="69B3DE17" w14:textId="303BBE1C" w:rsidR="00761828" w:rsidRPr="00563045" w:rsidRDefault="00761828" w:rsidP="00401D47">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Основные категории безработных граждан, получивших </w:t>
      </w:r>
      <w:proofErr w:type="spellStart"/>
      <w:r w:rsidRPr="00563045">
        <w:rPr>
          <w:rFonts w:ascii="Times New Roman" w:eastAsia="Times New Roman" w:hAnsi="Times New Roman" w:cs="Times New Roman"/>
          <w:sz w:val="24"/>
          <w:szCs w:val="24"/>
          <w:lang w:eastAsia="ru-RU"/>
        </w:rPr>
        <w:t>госуслугу</w:t>
      </w:r>
      <w:proofErr w:type="spellEnd"/>
      <w:r w:rsidRPr="00563045">
        <w:rPr>
          <w:rFonts w:ascii="Times New Roman" w:eastAsia="Times New Roman" w:hAnsi="Times New Roman" w:cs="Times New Roman"/>
          <w:sz w:val="24"/>
          <w:szCs w:val="24"/>
          <w:lang w:eastAsia="ru-RU"/>
        </w:rPr>
        <w:t xml:space="preserve"> по психологической поддержке:</w:t>
      </w:r>
    </w:p>
    <w:p w14:paraId="345C0527" w14:textId="24C22699" w:rsidR="00761828" w:rsidRPr="00563045" w:rsidRDefault="00761828" w:rsidP="00401D47">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ab/>
        <w:t xml:space="preserve">граждане, относящиеся к категории инвалидов – </w:t>
      </w:r>
      <w:r w:rsidR="0018291D" w:rsidRPr="00563045">
        <w:rPr>
          <w:rFonts w:ascii="Times New Roman" w:eastAsia="Times New Roman" w:hAnsi="Times New Roman" w:cs="Times New Roman"/>
          <w:sz w:val="24"/>
          <w:szCs w:val="24"/>
          <w:lang w:eastAsia="ru-RU"/>
        </w:rPr>
        <w:t>626</w:t>
      </w:r>
      <w:r w:rsidRPr="00563045">
        <w:rPr>
          <w:rFonts w:ascii="Times New Roman" w:eastAsia="Times New Roman" w:hAnsi="Times New Roman" w:cs="Times New Roman"/>
          <w:sz w:val="24"/>
          <w:szCs w:val="24"/>
          <w:lang w:eastAsia="ru-RU"/>
        </w:rPr>
        <w:t xml:space="preserve"> </w:t>
      </w:r>
      <w:r w:rsidR="00197FBC" w:rsidRPr="00563045">
        <w:rPr>
          <w:rFonts w:ascii="Times New Roman" w:eastAsia="Calibri" w:hAnsi="Times New Roman" w:cs="Times New Roman"/>
          <w:sz w:val="24"/>
          <w:szCs w:val="24"/>
        </w:rPr>
        <w:t>человек</w:t>
      </w:r>
      <w:r w:rsidRPr="00563045">
        <w:rPr>
          <w:rFonts w:ascii="Times New Roman" w:eastAsia="Times New Roman" w:hAnsi="Times New Roman" w:cs="Times New Roman"/>
          <w:sz w:val="24"/>
          <w:szCs w:val="24"/>
          <w:lang w:eastAsia="ru-RU"/>
        </w:rPr>
        <w:t>;</w:t>
      </w:r>
    </w:p>
    <w:p w14:paraId="493E791E" w14:textId="0F7ECDD7" w:rsidR="00761828" w:rsidRPr="00563045" w:rsidRDefault="00761828" w:rsidP="00401D47">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  граждане, стремящиеся возобновить трудовую деятельность после длительного (более года) перерыва –</w:t>
      </w:r>
      <w:r w:rsidR="00DE7EAE" w:rsidRPr="00563045">
        <w:rPr>
          <w:rFonts w:ascii="Times New Roman" w:eastAsia="Times New Roman" w:hAnsi="Times New Roman" w:cs="Times New Roman"/>
          <w:sz w:val="24"/>
          <w:szCs w:val="24"/>
          <w:lang w:eastAsia="ru-RU"/>
        </w:rPr>
        <w:t xml:space="preserve"> </w:t>
      </w:r>
      <w:r w:rsidR="00112F4F" w:rsidRPr="00563045">
        <w:rPr>
          <w:rFonts w:ascii="Times New Roman" w:eastAsia="Times New Roman" w:hAnsi="Times New Roman" w:cs="Times New Roman"/>
          <w:sz w:val="24"/>
          <w:szCs w:val="24"/>
          <w:lang w:eastAsia="ru-RU"/>
        </w:rPr>
        <w:t>414</w:t>
      </w:r>
      <w:r w:rsidR="00C33CD3" w:rsidRPr="00563045">
        <w:rPr>
          <w:rFonts w:ascii="Times New Roman" w:eastAsia="Times New Roman" w:hAnsi="Times New Roman" w:cs="Times New Roman"/>
          <w:sz w:val="24"/>
          <w:szCs w:val="24"/>
          <w:lang w:eastAsia="ru-RU"/>
        </w:rPr>
        <w:t xml:space="preserve"> </w:t>
      </w:r>
      <w:r w:rsidR="00197FBC" w:rsidRPr="00563045">
        <w:rPr>
          <w:rFonts w:ascii="Times New Roman" w:eastAsia="Calibri" w:hAnsi="Times New Roman" w:cs="Times New Roman"/>
          <w:sz w:val="24"/>
          <w:szCs w:val="24"/>
        </w:rPr>
        <w:t>человек</w:t>
      </w:r>
      <w:r w:rsidRPr="00563045">
        <w:rPr>
          <w:rFonts w:ascii="Times New Roman" w:eastAsia="Times New Roman" w:hAnsi="Times New Roman" w:cs="Times New Roman"/>
          <w:sz w:val="24"/>
          <w:szCs w:val="24"/>
          <w:lang w:eastAsia="ru-RU"/>
        </w:rPr>
        <w:t>;</w:t>
      </w:r>
    </w:p>
    <w:p w14:paraId="7CB94677" w14:textId="61696C59" w:rsidR="00761828" w:rsidRPr="00563045" w:rsidRDefault="00761828" w:rsidP="00401D47">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ab/>
        <w:t>граждане,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w:t>
      </w:r>
      <w:r w:rsidR="00DE7EAE" w:rsidRPr="00563045">
        <w:rPr>
          <w:rFonts w:ascii="Times New Roman" w:eastAsia="Times New Roman" w:hAnsi="Times New Roman" w:cs="Times New Roman"/>
          <w:sz w:val="24"/>
          <w:szCs w:val="24"/>
          <w:lang w:eastAsia="ru-RU"/>
        </w:rPr>
        <w:t xml:space="preserve"> </w:t>
      </w:r>
      <w:r w:rsidR="00C33CD3" w:rsidRPr="00563045">
        <w:rPr>
          <w:rFonts w:ascii="Times New Roman" w:eastAsia="Times New Roman" w:hAnsi="Times New Roman" w:cs="Times New Roman"/>
          <w:sz w:val="24"/>
          <w:szCs w:val="24"/>
          <w:lang w:eastAsia="ru-RU"/>
        </w:rPr>
        <w:t>3</w:t>
      </w:r>
      <w:r w:rsidR="00112F4F" w:rsidRPr="00563045">
        <w:rPr>
          <w:rFonts w:ascii="Times New Roman" w:eastAsia="Times New Roman" w:hAnsi="Times New Roman" w:cs="Times New Roman"/>
          <w:sz w:val="24"/>
          <w:szCs w:val="24"/>
          <w:lang w:eastAsia="ru-RU"/>
        </w:rPr>
        <w:t>7</w:t>
      </w:r>
      <w:r w:rsidR="00C33CD3" w:rsidRPr="00563045">
        <w:rPr>
          <w:rFonts w:ascii="Times New Roman" w:eastAsia="Times New Roman" w:hAnsi="Times New Roman" w:cs="Times New Roman"/>
          <w:sz w:val="24"/>
          <w:szCs w:val="24"/>
          <w:lang w:eastAsia="ru-RU"/>
        </w:rPr>
        <w:t xml:space="preserve">5 </w:t>
      </w:r>
      <w:r w:rsidR="00197FBC" w:rsidRPr="00563045">
        <w:rPr>
          <w:rFonts w:ascii="Times New Roman" w:eastAsia="Calibri" w:hAnsi="Times New Roman" w:cs="Times New Roman"/>
          <w:sz w:val="24"/>
          <w:szCs w:val="24"/>
        </w:rPr>
        <w:t>человек</w:t>
      </w:r>
      <w:r w:rsidR="006E44FD" w:rsidRPr="00563045">
        <w:rPr>
          <w:rFonts w:ascii="Times New Roman" w:eastAsia="Times New Roman" w:hAnsi="Times New Roman" w:cs="Times New Roman"/>
          <w:sz w:val="24"/>
          <w:szCs w:val="24"/>
          <w:lang w:eastAsia="ru-RU"/>
        </w:rPr>
        <w:t>;</w:t>
      </w:r>
    </w:p>
    <w:p w14:paraId="31617C52" w14:textId="31809A63" w:rsidR="006E44FD" w:rsidRPr="00563045" w:rsidRDefault="006E44FD" w:rsidP="00401D47">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 - граждане 16-29</w:t>
      </w:r>
      <w:r w:rsidR="00DE7EAE" w:rsidRPr="00563045">
        <w:rPr>
          <w:rFonts w:ascii="Times New Roman" w:eastAsia="Times New Roman" w:hAnsi="Times New Roman" w:cs="Times New Roman"/>
          <w:sz w:val="24"/>
          <w:szCs w:val="24"/>
          <w:lang w:eastAsia="ru-RU"/>
        </w:rPr>
        <w:t xml:space="preserve"> лет</w:t>
      </w:r>
      <w:r w:rsidRPr="00563045">
        <w:rPr>
          <w:rFonts w:ascii="Times New Roman" w:eastAsia="Times New Roman" w:hAnsi="Times New Roman" w:cs="Times New Roman"/>
          <w:sz w:val="24"/>
          <w:szCs w:val="24"/>
          <w:lang w:eastAsia="ru-RU"/>
        </w:rPr>
        <w:t xml:space="preserve"> – </w:t>
      </w:r>
      <w:r w:rsidR="0018291D" w:rsidRPr="00563045">
        <w:rPr>
          <w:rFonts w:ascii="Times New Roman" w:eastAsia="Times New Roman" w:hAnsi="Times New Roman" w:cs="Times New Roman"/>
          <w:sz w:val="24"/>
          <w:szCs w:val="24"/>
          <w:lang w:eastAsia="ru-RU"/>
        </w:rPr>
        <w:t>657</w:t>
      </w:r>
      <w:r w:rsidRPr="00563045">
        <w:rPr>
          <w:rFonts w:ascii="Times New Roman" w:eastAsia="Times New Roman" w:hAnsi="Times New Roman" w:cs="Times New Roman"/>
          <w:sz w:val="24"/>
          <w:szCs w:val="24"/>
          <w:lang w:eastAsia="ru-RU"/>
        </w:rPr>
        <w:t xml:space="preserve"> </w:t>
      </w:r>
      <w:r w:rsidR="00197FBC" w:rsidRPr="00563045">
        <w:rPr>
          <w:rFonts w:ascii="Times New Roman" w:eastAsia="Calibri" w:hAnsi="Times New Roman" w:cs="Times New Roman"/>
          <w:sz w:val="24"/>
          <w:szCs w:val="24"/>
        </w:rPr>
        <w:t>человек.</w:t>
      </w:r>
    </w:p>
    <w:p w14:paraId="5574D433" w14:textId="2E9BCD8F" w:rsidR="00A8577E" w:rsidRPr="00563045" w:rsidRDefault="00A8577E" w:rsidP="00401D47">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hAnsi="Times New Roman" w:cs="Times New Roman"/>
          <w:sz w:val="24"/>
          <w:szCs w:val="24"/>
        </w:rPr>
        <w:t xml:space="preserve">В 2022 году комитетом были разработаны дополнительные меры, направленные на снижение напряженности на рынке труда </w:t>
      </w:r>
      <w:r w:rsidR="00204C66" w:rsidRPr="00563045">
        <w:rPr>
          <w:rFonts w:ascii="Times New Roman" w:hAnsi="Times New Roman" w:cs="Times New Roman"/>
          <w:sz w:val="24"/>
          <w:szCs w:val="24"/>
        </w:rPr>
        <w:t>нашего региона.</w:t>
      </w:r>
    </w:p>
    <w:p w14:paraId="4537F616" w14:textId="77777777" w:rsidR="00A8577E" w:rsidRPr="00563045" w:rsidRDefault="008009BE" w:rsidP="00401D47">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За отчетный период </w:t>
      </w:r>
      <w:r w:rsidR="00BF471B" w:rsidRPr="00563045">
        <w:rPr>
          <w:rFonts w:ascii="Times New Roman" w:eastAsia="Times New Roman" w:hAnsi="Times New Roman" w:cs="Times New Roman"/>
          <w:sz w:val="24"/>
          <w:szCs w:val="24"/>
          <w:lang w:eastAsia="ru-RU"/>
        </w:rPr>
        <w:t>1190</w:t>
      </w:r>
      <w:r w:rsidR="00177884" w:rsidRPr="00563045">
        <w:rPr>
          <w:rFonts w:ascii="Times New Roman" w:eastAsia="Times New Roman" w:hAnsi="Times New Roman" w:cs="Times New Roman"/>
          <w:sz w:val="24"/>
          <w:szCs w:val="24"/>
          <w:lang w:eastAsia="ru-RU"/>
        </w:rPr>
        <w:t xml:space="preserve"> </w:t>
      </w:r>
      <w:r w:rsidRPr="00563045">
        <w:rPr>
          <w:rFonts w:ascii="Times New Roman" w:eastAsia="Times New Roman" w:hAnsi="Times New Roman" w:cs="Times New Roman"/>
          <w:sz w:val="24"/>
          <w:szCs w:val="24"/>
          <w:lang w:eastAsia="ru-RU"/>
        </w:rPr>
        <w:t>работникам промышленных предприятий Ленинградской области, находящимся под риском увольнения оказаны услуги по психологической поддержке</w:t>
      </w:r>
      <w:r w:rsidR="00177884" w:rsidRPr="00563045">
        <w:rPr>
          <w:rFonts w:ascii="Times New Roman" w:eastAsia="Times New Roman" w:hAnsi="Times New Roman" w:cs="Times New Roman"/>
          <w:sz w:val="24"/>
          <w:szCs w:val="24"/>
          <w:lang w:eastAsia="ru-RU"/>
        </w:rPr>
        <w:t xml:space="preserve">. </w:t>
      </w:r>
    </w:p>
    <w:p w14:paraId="4C062B73" w14:textId="2A29BD58" w:rsidR="008009BE" w:rsidRPr="00563045" w:rsidRDefault="008009BE" w:rsidP="00401D47">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У</w:t>
      </w:r>
      <w:r w:rsidR="00177884" w:rsidRPr="00563045">
        <w:rPr>
          <w:rFonts w:ascii="Times New Roman" w:eastAsia="Times New Roman" w:hAnsi="Times New Roman" w:cs="Times New Roman"/>
          <w:sz w:val="24"/>
          <w:szCs w:val="24"/>
          <w:lang w:eastAsia="ru-RU"/>
        </w:rPr>
        <w:t>с</w:t>
      </w:r>
      <w:r w:rsidRPr="00563045">
        <w:rPr>
          <w:rFonts w:ascii="Times New Roman" w:eastAsia="Times New Roman" w:hAnsi="Times New Roman" w:cs="Times New Roman"/>
          <w:sz w:val="24"/>
          <w:szCs w:val="24"/>
          <w:lang w:eastAsia="ru-RU"/>
        </w:rPr>
        <w:t>луги предоставл</w:t>
      </w:r>
      <w:r w:rsidR="00BF471B" w:rsidRPr="00563045">
        <w:rPr>
          <w:rFonts w:ascii="Times New Roman" w:eastAsia="Times New Roman" w:hAnsi="Times New Roman" w:cs="Times New Roman"/>
          <w:sz w:val="24"/>
          <w:szCs w:val="24"/>
          <w:lang w:eastAsia="ru-RU"/>
        </w:rPr>
        <w:t>ялись</w:t>
      </w:r>
      <w:r w:rsidRPr="00563045">
        <w:rPr>
          <w:rFonts w:ascii="Times New Roman" w:eastAsia="Times New Roman" w:hAnsi="Times New Roman" w:cs="Times New Roman"/>
          <w:sz w:val="24"/>
          <w:szCs w:val="24"/>
          <w:lang w:eastAsia="ru-RU"/>
        </w:rPr>
        <w:t xml:space="preserve"> подведомственным комитету государственным автономным образовательным учреждением дополнительного образования Ленинградской области «Центр опережающей профессиональной подготовки «</w:t>
      </w:r>
      <w:proofErr w:type="spellStart"/>
      <w:r w:rsidRPr="00563045">
        <w:rPr>
          <w:rFonts w:ascii="Times New Roman" w:eastAsia="Times New Roman" w:hAnsi="Times New Roman" w:cs="Times New Roman"/>
          <w:sz w:val="24"/>
          <w:szCs w:val="24"/>
          <w:lang w:eastAsia="ru-RU"/>
        </w:rPr>
        <w:t>Профстандарт</w:t>
      </w:r>
      <w:proofErr w:type="spellEnd"/>
      <w:r w:rsidRPr="00563045">
        <w:rPr>
          <w:rFonts w:ascii="Times New Roman" w:eastAsia="Times New Roman" w:hAnsi="Times New Roman" w:cs="Times New Roman"/>
          <w:sz w:val="24"/>
          <w:szCs w:val="24"/>
          <w:lang w:eastAsia="ru-RU"/>
        </w:rPr>
        <w:t>». В рамках предоставления услуги по психологической поддержке провод</w:t>
      </w:r>
      <w:r w:rsidR="00BF471B" w:rsidRPr="00563045">
        <w:rPr>
          <w:rFonts w:ascii="Times New Roman" w:eastAsia="Times New Roman" w:hAnsi="Times New Roman" w:cs="Times New Roman"/>
          <w:sz w:val="24"/>
          <w:szCs w:val="24"/>
          <w:lang w:eastAsia="ru-RU"/>
        </w:rPr>
        <w:t>ились</w:t>
      </w:r>
      <w:r w:rsidRPr="00563045">
        <w:rPr>
          <w:rFonts w:ascii="Times New Roman" w:eastAsia="Times New Roman" w:hAnsi="Times New Roman" w:cs="Times New Roman"/>
          <w:sz w:val="24"/>
          <w:szCs w:val="24"/>
          <w:lang w:eastAsia="ru-RU"/>
        </w:rPr>
        <w:t xml:space="preserve"> тренинги, направленные на повышение взаимопонимания в коллективе, сняти</w:t>
      </w:r>
      <w:r w:rsidR="00BF471B" w:rsidRPr="00563045">
        <w:rPr>
          <w:rFonts w:ascii="Times New Roman" w:eastAsia="Times New Roman" w:hAnsi="Times New Roman" w:cs="Times New Roman"/>
          <w:sz w:val="24"/>
          <w:szCs w:val="24"/>
          <w:lang w:eastAsia="ru-RU"/>
        </w:rPr>
        <w:t>е</w:t>
      </w:r>
      <w:r w:rsidRPr="00563045">
        <w:rPr>
          <w:rFonts w:ascii="Times New Roman" w:eastAsia="Times New Roman" w:hAnsi="Times New Roman" w:cs="Times New Roman"/>
          <w:sz w:val="24"/>
          <w:szCs w:val="24"/>
          <w:lang w:eastAsia="ru-RU"/>
        </w:rPr>
        <w:t xml:space="preserve"> напряженности, управлени</w:t>
      </w:r>
      <w:r w:rsidR="00BF471B" w:rsidRPr="00563045">
        <w:rPr>
          <w:rFonts w:ascii="Times New Roman" w:eastAsia="Times New Roman" w:hAnsi="Times New Roman" w:cs="Times New Roman"/>
          <w:sz w:val="24"/>
          <w:szCs w:val="24"/>
          <w:lang w:eastAsia="ru-RU"/>
        </w:rPr>
        <w:t>е</w:t>
      </w:r>
      <w:r w:rsidRPr="00563045">
        <w:rPr>
          <w:rFonts w:ascii="Times New Roman" w:eastAsia="Times New Roman" w:hAnsi="Times New Roman" w:cs="Times New Roman"/>
          <w:sz w:val="24"/>
          <w:szCs w:val="24"/>
          <w:lang w:eastAsia="ru-RU"/>
        </w:rPr>
        <w:t xml:space="preserve"> конфликтами и осуществля</w:t>
      </w:r>
      <w:r w:rsidR="00BF471B" w:rsidRPr="00563045">
        <w:rPr>
          <w:rFonts w:ascii="Times New Roman" w:eastAsia="Times New Roman" w:hAnsi="Times New Roman" w:cs="Times New Roman"/>
          <w:sz w:val="24"/>
          <w:szCs w:val="24"/>
          <w:lang w:eastAsia="ru-RU"/>
        </w:rPr>
        <w:t>лось</w:t>
      </w:r>
      <w:r w:rsidRPr="00563045">
        <w:rPr>
          <w:rFonts w:ascii="Times New Roman" w:eastAsia="Times New Roman" w:hAnsi="Times New Roman" w:cs="Times New Roman"/>
          <w:sz w:val="24"/>
          <w:szCs w:val="24"/>
          <w:lang w:eastAsia="ru-RU"/>
        </w:rPr>
        <w:t xml:space="preserve"> обучение методам борьбы со стрессом. Наибольшее количество услуг </w:t>
      </w:r>
      <w:r w:rsidR="00177884" w:rsidRPr="00563045">
        <w:rPr>
          <w:rFonts w:ascii="Times New Roman" w:eastAsia="Times New Roman" w:hAnsi="Times New Roman" w:cs="Times New Roman"/>
          <w:sz w:val="24"/>
          <w:szCs w:val="24"/>
          <w:lang w:eastAsia="ru-RU"/>
        </w:rPr>
        <w:t xml:space="preserve">предоставлены </w:t>
      </w:r>
      <w:r w:rsidRPr="00563045">
        <w:rPr>
          <w:rFonts w:ascii="Times New Roman" w:eastAsia="Times New Roman" w:hAnsi="Times New Roman" w:cs="Times New Roman"/>
          <w:sz w:val="24"/>
          <w:szCs w:val="24"/>
          <w:lang w:eastAsia="ru-RU"/>
        </w:rPr>
        <w:t xml:space="preserve">работникам </w:t>
      </w:r>
      <w:r w:rsidR="00177884" w:rsidRPr="00563045">
        <w:rPr>
          <w:rFonts w:ascii="Times New Roman" w:eastAsia="Times New Roman" w:hAnsi="Times New Roman" w:cs="Times New Roman"/>
          <w:sz w:val="24"/>
          <w:szCs w:val="24"/>
          <w:lang w:eastAsia="ru-RU"/>
        </w:rPr>
        <w:t xml:space="preserve">ООО </w:t>
      </w:r>
      <w:r w:rsidR="005D7CD0" w:rsidRPr="00563045">
        <w:rPr>
          <w:rFonts w:ascii="Times New Roman" w:eastAsia="Times New Roman" w:hAnsi="Times New Roman" w:cs="Times New Roman"/>
          <w:sz w:val="24"/>
          <w:szCs w:val="24"/>
          <w:lang w:eastAsia="ru-RU"/>
        </w:rPr>
        <w:t>«</w:t>
      </w:r>
      <w:r w:rsidR="00177884" w:rsidRPr="00563045">
        <w:rPr>
          <w:rFonts w:ascii="Times New Roman" w:eastAsia="Times New Roman" w:hAnsi="Times New Roman" w:cs="Times New Roman"/>
          <w:sz w:val="24"/>
          <w:szCs w:val="24"/>
          <w:lang w:eastAsia="ru-RU"/>
        </w:rPr>
        <w:t xml:space="preserve">ИКЕА </w:t>
      </w:r>
      <w:proofErr w:type="spellStart"/>
      <w:r w:rsidR="00177884" w:rsidRPr="00563045">
        <w:rPr>
          <w:rFonts w:ascii="Times New Roman" w:eastAsia="Times New Roman" w:hAnsi="Times New Roman" w:cs="Times New Roman"/>
          <w:sz w:val="24"/>
          <w:szCs w:val="24"/>
          <w:lang w:eastAsia="ru-RU"/>
        </w:rPr>
        <w:t>Индастри</w:t>
      </w:r>
      <w:proofErr w:type="spellEnd"/>
      <w:r w:rsidR="00177884" w:rsidRPr="00563045">
        <w:rPr>
          <w:rFonts w:ascii="Times New Roman" w:eastAsia="Times New Roman" w:hAnsi="Times New Roman" w:cs="Times New Roman"/>
          <w:sz w:val="24"/>
          <w:szCs w:val="24"/>
          <w:lang w:eastAsia="ru-RU"/>
        </w:rPr>
        <w:t xml:space="preserve"> Тихвин</w:t>
      </w:r>
      <w:r w:rsidR="005D7CD0" w:rsidRPr="00563045">
        <w:rPr>
          <w:rFonts w:ascii="Times New Roman" w:eastAsia="Times New Roman" w:hAnsi="Times New Roman" w:cs="Times New Roman"/>
          <w:sz w:val="24"/>
          <w:szCs w:val="24"/>
          <w:lang w:eastAsia="ru-RU"/>
        </w:rPr>
        <w:t>»</w:t>
      </w:r>
      <w:r w:rsidR="00BF471B" w:rsidRPr="00563045">
        <w:rPr>
          <w:rFonts w:ascii="Times New Roman" w:eastAsia="Times New Roman" w:hAnsi="Times New Roman" w:cs="Times New Roman"/>
          <w:sz w:val="24"/>
          <w:szCs w:val="24"/>
          <w:lang w:eastAsia="ru-RU"/>
        </w:rPr>
        <w:t xml:space="preserve"> - 442</w:t>
      </w:r>
      <w:r w:rsidR="00177884" w:rsidRPr="00563045">
        <w:rPr>
          <w:rFonts w:ascii="Times New Roman" w:eastAsia="Times New Roman" w:hAnsi="Times New Roman" w:cs="Times New Roman"/>
          <w:sz w:val="24"/>
          <w:szCs w:val="24"/>
          <w:lang w:eastAsia="ru-RU"/>
        </w:rPr>
        <w:t>, АО «Тихвинский вагоностроительный завод»</w:t>
      </w:r>
      <w:r w:rsidR="00BF471B" w:rsidRPr="00563045">
        <w:rPr>
          <w:rFonts w:ascii="Times New Roman" w:eastAsia="Times New Roman" w:hAnsi="Times New Roman" w:cs="Times New Roman"/>
          <w:sz w:val="24"/>
          <w:szCs w:val="24"/>
          <w:lang w:eastAsia="ru-RU"/>
        </w:rPr>
        <w:t xml:space="preserve"> - 686</w:t>
      </w:r>
      <w:r w:rsidR="00177884" w:rsidRPr="00563045">
        <w:rPr>
          <w:rFonts w:ascii="Times New Roman" w:eastAsia="Times New Roman" w:hAnsi="Times New Roman" w:cs="Times New Roman"/>
          <w:sz w:val="24"/>
          <w:szCs w:val="24"/>
          <w:lang w:eastAsia="ru-RU"/>
        </w:rPr>
        <w:t xml:space="preserve"> и ООО «</w:t>
      </w:r>
      <w:proofErr w:type="spellStart"/>
      <w:r w:rsidR="00177884" w:rsidRPr="00563045">
        <w:rPr>
          <w:rFonts w:ascii="Times New Roman" w:eastAsia="Times New Roman" w:hAnsi="Times New Roman" w:cs="Times New Roman"/>
          <w:sz w:val="24"/>
          <w:szCs w:val="24"/>
          <w:lang w:eastAsia="ru-RU"/>
        </w:rPr>
        <w:t>Скандик</w:t>
      </w:r>
      <w:proofErr w:type="spellEnd"/>
      <w:r w:rsidR="00177884" w:rsidRPr="00563045">
        <w:rPr>
          <w:rFonts w:ascii="Times New Roman" w:eastAsia="Times New Roman" w:hAnsi="Times New Roman" w:cs="Times New Roman"/>
          <w:sz w:val="24"/>
          <w:szCs w:val="24"/>
          <w:lang w:eastAsia="ru-RU"/>
        </w:rPr>
        <w:t>»</w:t>
      </w:r>
      <w:r w:rsidR="00BF471B" w:rsidRPr="00563045">
        <w:rPr>
          <w:rFonts w:ascii="Times New Roman" w:eastAsia="Times New Roman" w:hAnsi="Times New Roman" w:cs="Times New Roman"/>
          <w:sz w:val="24"/>
          <w:szCs w:val="24"/>
          <w:lang w:eastAsia="ru-RU"/>
        </w:rPr>
        <w:t xml:space="preserve">  - 62</w:t>
      </w:r>
      <w:r w:rsidR="00177884" w:rsidRPr="00563045">
        <w:rPr>
          <w:rFonts w:ascii="Times New Roman" w:eastAsia="Times New Roman" w:hAnsi="Times New Roman" w:cs="Times New Roman"/>
          <w:sz w:val="24"/>
          <w:szCs w:val="24"/>
          <w:lang w:eastAsia="ru-RU"/>
        </w:rPr>
        <w:t>.</w:t>
      </w:r>
    </w:p>
    <w:p w14:paraId="6AD149E0" w14:textId="669C2B3B" w:rsidR="00761828" w:rsidRPr="007E5735" w:rsidRDefault="00AF6018" w:rsidP="00401D47">
      <w:pPr>
        <w:spacing w:after="0" w:line="240" w:lineRule="auto"/>
        <w:ind w:firstLine="567"/>
        <w:jc w:val="both"/>
        <w:rPr>
          <w:rFonts w:ascii="Times New Roman" w:eastAsia="Times New Roman" w:hAnsi="Times New Roman" w:cs="Times New Roman"/>
          <w:sz w:val="24"/>
          <w:szCs w:val="24"/>
          <w:u w:val="single"/>
          <w:lang w:eastAsia="ru-RU"/>
        </w:rPr>
      </w:pPr>
      <w:r w:rsidRPr="00563045">
        <w:rPr>
          <w:rFonts w:ascii="Times New Roman" w:eastAsia="Times New Roman" w:hAnsi="Times New Roman" w:cs="Times New Roman"/>
          <w:sz w:val="24"/>
          <w:szCs w:val="24"/>
          <w:lang w:eastAsia="ru-RU"/>
        </w:rPr>
        <w:t xml:space="preserve">Дополнительно, </w:t>
      </w:r>
      <w:r w:rsidR="007E5735" w:rsidRPr="00563045">
        <w:rPr>
          <w:rFonts w:ascii="Times New Roman" w:eastAsia="Times New Roman" w:hAnsi="Times New Roman" w:cs="Times New Roman"/>
          <w:sz w:val="24"/>
          <w:szCs w:val="24"/>
          <w:lang w:eastAsia="ru-RU"/>
        </w:rPr>
        <w:t>в отчетном периоде</w:t>
      </w:r>
      <w:r w:rsidR="00761828" w:rsidRPr="00563045">
        <w:rPr>
          <w:rFonts w:ascii="Times New Roman" w:eastAsia="Times New Roman" w:hAnsi="Times New Roman" w:cs="Times New Roman"/>
          <w:sz w:val="24"/>
          <w:szCs w:val="24"/>
          <w:lang w:eastAsia="ru-RU"/>
        </w:rPr>
        <w:t xml:space="preserve"> проведено </w:t>
      </w:r>
      <w:r w:rsidR="001D39C9" w:rsidRPr="00563045">
        <w:rPr>
          <w:rFonts w:ascii="Times New Roman" w:eastAsia="Times New Roman" w:hAnsi="Times New Roman" w:cs="Times New Roman"/>
          <w:sz w:val="24"/>
          <w:szCs w:val="24"/>
          <w:lang w:eastAsia="ru-RU"/>
        </w:rPr>
        <w:t xml:space="preserve">более </w:t>
      </w:r>
      <w:r w:rsidR="003345A4" w:rsidRPr="00563045">
        <w:rPr>
          <w:rFonts w:ascii="Times New Roman" w:eastAsia="Times New Roman" w:hAnsi="Times New Roman" w:cs="Times New Roman"/>
          <w:sz w:val="24"/>
          <w:szCs w:val="24"/>
          <w:lang w:eastAsia="ru-RU"/>
        </w:rPr>
        <w:t>40</w:t>
      </w:r>
      <w:r w:rsidR="00761828" w:rsidRPr="00563045">
        <w:rPr>
          <w:rFonts w:ascii="Times New Roman" w:eastAsia="Times New Roman" w:hAnsi="Times New Roman" w:cs="Times New Roman"/>
          <w:sz w:val="24"/>
          <w:szCs w:val="24"/>
          <w:lang w:eastAsia="ru-RU"/>
        </w:rPr>
        <w:t xml:space="preserve"> мероприятий в формате семинаров </w:t>
      </w:r>
      <w:r w:rsidR="005D7CD0" w:rsidRPr="00563045">
        <w:rPr>
          <w:rFonts w:ascii="Times New Roman" w:eastAsia="Times New Roman" w:hAnsi="Times New Roman" w:cs="Times New Roman"/>
          <w:sz w:val="24"/>
          <w:szCs w:val="24"/>
          <w:lang w:eastAsia="ru-RU"/>
        </w:rPr>
        <w:t xml:space="preserve">                   </w:t>
      </w:r>
      <w:r w:rsidR="00197FBC" w:rsidRPr="00563045">
        <w:rPr>
          <w:rFonts w:ascii="Times New Roman" w:eastAsia="Times New Roman" w:hAnsi="Times New Roman" w:cs="Times New Roman"/>
          <w:sz w:val="24"/>
          <w:szCs w:val="24"/>
          <w:lang w:eastAsia="ru-RU"/>
        </w:rPr>
        <w:t xml:space="preserve"> </w:t>
      </w:r>
      <w:r w:rsidR="00761828" w:rsidRPr="00563045">
        <w:rPr>
          <w:rFonts w:ascii="Times New Roman" w:eastAsia="Times New Roman" w:hAnsi="Times New Roman" w:cs="Times New Roman"/>
          <w:sz w:val="24"/>
          <w:szCs w:val="24"/>
          <w:lang w:eastAsia="ru-RU"/>
        </w:rPr>
        <w:t xml:space="preserve">и круглых столов по психологической поддержке для </w:t>
      </w:r>
      <w:r w:rsidR="003345A4" w:rsidRPr="00563045">
        <w:rPr>
          <w:rFonts w:ascii="Times New Roman" w:eastAsia="Times New Roman" w:hAnsi="Times New Roman" w:cs="Times New Roman"/>
          <w:sz w:val="24"/>
          <w:szCs w:val="24"/>
          <w:lang w:eastAsia="ru-RU"/>
        </w:rPr>
        <w:t xml:space="preserve">более </w:t>
      </w:r>
      <w:r w:rsidR="00020A8C" w:rsidRPr="00563045">
        <w:rPr>
          <w:rFonts w:ascii="Times New Roman" w:eastAsia="Times New Roman" w:hAnsi="Times New Roman" w:cs="Times New Roman"/>
          <w:sz w:val="24"/>
          <w:szCs w:val="24"/>
          <w:lang w:eastAsia="ru-RU"/>
        </w:rPr>
        <w:t>250</w:t>
      </w:r>
      <w:r w:rsidR="00761828" w:rsidRPr="00563045">
        <w:rPr>
          <w:rFonts w:ascii="Times New Roman" w:eastAsia="Times New Roman" w:hAnsi="Times New Roman" w:cs="Times New Roman"/>
          <w:sz w:val="24"/>
          <w:szCs w:val="24"/>
          <w:lang w:eastAsia="ru-RU"/>
        </w:rPr>
        <w:t xml:space="preserve"> ищущих и безработных граждан, </w:t>
      </w:r>
      <w:r w:rsidR="00020A8C" w:rsidRPr="00563045">
        <w:rPr>
          <w:rFonts w:ascii="Times New Roman" w:eastAsia="Times New Roman" w:hAnsi="Times New Roman" w:cs="Times New Roman"/>
          <w:sz w:val="24"/>
          <w:szCs w:val="24"/>
          <w:lang w:eastAsia="ru-RU"/>
        </w:rPr>
        <w:br/>
      </w:r>
      <w:r w:rsidR="00761828" w:rsidRPr="00563045">
        <w:rPr>
          <w:rFonts w:ascii="Times New Roman" w:eastAsia="Times New Roman" w:hAnsi="Times New Roman" w:cs="Times New Roman"/>
          <w:sz w:val="24"/>
          <w:szCs w:val="24"/>
          <w:lang w:eastAsia="ru-RU"/>
        </w:rPr>
        <w:t>в том числе,</w:t>
      </w:r>
      <w:r w:rsidR="00197FBC" w:rsidRPr="00563045">
        <w:rPr>
          <w:rFonts w:ascii="Times New Roman" w:eastAsia="Times New Roman" w:hAnsi="Times New Roman" w:cs="Times New Roman"/>
          <w:sz w:val="24"/>
          <w:szCs w:val="24"/>
          <w:lang w:eastAsia="ru-RU"/>
        </w:rPr>
        <w:t xml:space="preserve"> </w:t>
      </w:r>
      <w:r w:rsidR="005168F2" w:rsidRPr="00563045">
        <w:rPr>
          <w:rFonts w:ascii="Times New Roman" w:eastAsia="Times New Roman" w:hAnsi="Times New Roman" w:cs="Times New Roman"/>
          <w:sz w:val="24"/>
          <w:szCs w:val="24"/>
          <w:lang w:eastAsia="ru-RU"/>
        </w:rPr>
        <w:t>для</w:t>
      </w:r>
      <w:r w:rsidR="00761828" w:rsidRPr="00563045">
        <w:rPr>
          <w:rFonts w:ascii="Times New Roman" w:eastAsia="Times New Roman" w:hAnsi="Times New Roman" w:cs="Times New Roman"/>
          <w:sz w:val="24"/>
          <w:szCs w:val="24"/>
          <w:lang w:eastAsia="ru-RU"/>
        </w:rPr>
        <w:t xml:space="preserve"> </w:t>
      </w:r>
      <w:r w:rsidR="00020A8C" w:rsidRPr="00563045">
        <w:rPr>
          <w:rFonts w:ascii="Times New Roman" w:eastAsia="Times New Roman" w:hAnsi="Times New Roman" w:cs="Times New Roman"/>
          <w:sz w:val="24"/>
          <w:szCs w:val="24"/>
          <w:lang w:eastAsia="ru-RU"/>
        </w:rPr>
        <w:t>93</w:t>
      </w:r>
      <w:r w:rsidR="009E1B07" w:rsidRPr="00563045">
        <w:rPr>
          <w:rFonts w:ascii="Times New Roman" w:eastAsia="Times New Roman" w:hAnsi="Times New Roman" w:cs="Times New Roman"/>
          <w:sz w:val="24"/>
          <w:szCs w:val="24"/>
          <w:lang w:eastAsia="ru-RU"/>
        </w:rPr>
        <w:t xml:space="preserve"> </w:t>
      </w:r>
      <w:r w:rsidR="00761828" w:rsidRPr="00563045">
        <w:rPr>
          <w:rFonts w:ascii="Times New Roman" w:eastAsia="Times New Roman" w:hAnsi="Times New Roman" w:cs="Times New Roman"/>
          <w:sz w:val="24"/>
          <w:szCs w:val="24"/>
          <w:lang w:eastAsia="ru-RU"/>
        </w:rPr>
        <w:t>человек, длительно состоящих на учете.</w:t>
      </w:r>
      <w:r w:rsidR="0060382F" w:rsidRPr="007E5735">
        <w:rPr>
          <w:rFonts w:ascii="Times New Roman" w:eastAsia="Times New Roman" w:hAnsi="Times New Roman" w:cs="Times New Roman"/>
          <w:sz w:val="24"/>
          <w:szCs w:val="24"/>
          <w:lang w:eastAsia="ru-RU"/>
        </w:rPr>
        <w:t xml:space="preserve"> </w:t>
      </w:r>
    </w:p>
    <w:p w14:paraId="7A0BFFF2" w14:textId="77777777" w:rsidR="00761828" w:rsidRPr="00DB16A4" w:rsidRDefault="00761828" w:rsidP="00761828">
      <w:pPr>
        <w:spacing w:after="0" w:line="240" w:lineRule="auto"/>
        <w:ind w:firstLine="567"/>
        <w:jc w:val="both"/>
        <w:rPr>
          <w:rFonts w:ascii="Times New Roman" w:eastAsia="Times New Roman" w:hAnsi="Times New Roman" w:cs="Times New Roman"/>
          <w:sz w:val="16"/>
          <w:szCs w:val="16"/>
          <w:lang w:eastAsia="ru-RU"/>
        </w:rPr>
      </w:pPr>
    </w:p>
    <w:p w14:paraId="3966E492" w14:textId="77777777" w:rsidR="00761828" w:rsidRPr="00DB16A4" w:rsidRDefault="00761828" w:rsidP="00761828">
      <w:pPr>
        <w:spacing w:after="0" w:line="240" w:lineRule="auto"/>
        <w:ind w:firstLine="567"/>
        <w:jc w:val="center"/>
        <w:rPr>
          <w:rFonts w:ascii="Times New Roman" w:eastAsia="Times New Roman" w:hAnsi="Times New Roman" w:cs="Times New Roman"/>
          <w:b/>
          <w:bCs/>
          <w:color w:val="002060"/>
          <w:sz w:val="24"/>
          <w:szCs w:val="24"/>
          <w:lang w:eastAsia="ru-RU"/>
        </w:rPr>
      </w:pPr>
      <w:r w:rsidRPr="00DB16A4">
        <w:rPr>
          <w:rFonts w:ascii="Times New Roman" w:eastAsia="Times New Roman" w:hAnsi="Times New Roman" w:cs="Times New Roman"/>
          <w:b/>
          <w:bCs/>
          <w:color w:val="002060"/>
          <w:sz w:val="24"/>
          <w:szCs w:val="24"/>
          <w:lang w:eastAsia="ru-RU"/>
        </w:rPr>
        <w:t>Социальная адаптация безработных граждан на рынке труда</w:t>
      </w:r>
    </w:p>
    <w:p w14:paraId="3B5B800B" w14:textId="77777777" w:rsidR="00761828" w:rsidRPr="00DB16A4" w:rsidRDefault="00761828" w:rsidP="00761828">
      <w:pPr>
        <w:spacing w:after="0" w:line="240" w:lineRule="auto"/>
        <w:rPr>
          <w:rFonts w:ascii="Times New Roman" w:eastAsia="Times New Roman" w:hAnsi="Times New Roman" w:cs="Times New Roman"/>
          <w:color w:val="0070C0"/>
          <w:sz w:val="16"/>
          <w:szCs w:val="16"/>
          <w:lang w:eastAsia="ru-RU"/>
        </w:rPr>
      </w:pPr>
    </w:p>
    <w:p w14:paraId="404BF904" w14:textId="77777777" w:rsidR="00761828" w:rsidRPr="00563045" w:rsidRDefault="00761828" w:rsidP="00197FBC">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 путем обучения                и отработки навыков поиска работы, организации поиска работы, а также на повышение мотивации граждан к труду. </w:t>
      </w:r>
    </w:p>
    <w:p w14:paraId="17933558" w14:textId="1370264E" w:rsidR="00052A45" w:rsidRPr="00563045" w:rsidRDefault="00761828" w:rsidP="00197FBC">
      <w:pPr>
        <w:spacing w:after="0" w:line="240" w:lineRule="auto"/>
        <w:ind w:firstLine="567"/>
        <w:jc w:val="both"/>
        <w:rPr>
          <w:rFonts w:ascii="Times New Roman" w:eastAsia="Times New Roman" w:hAnsi="Times New Roman" w:cs="Times New Roman"/>
          <w:sz w:val="24"/>
          <w:szCs w:val="24"/>
          <w:lang w:eastAsia="ru-RU"/>
        </w:rPr>
      </w:pPr>
      <w:proofErr w:type="spellStart"/>
      <w:r w:rsidRPr="00563045">
        <w:rPr>
          <w:rFonts w:ascii="Times New Roman" w:eastAsia="Times New Roman" w:hAnsi="Times New Roman" w:cs="Times New Roman"/>
          <w:sz w:val="24"/>
          <w:szCs w:val="24"/>
          <w:lang w:eastAsia="ru-RU"/>
        </w:rPr>
        <w:t>Госуслугу</w:t>
      </w:r>
      <w:proofErr w:type="spellEnd"/>
      <w:r w:rsidRPr="00563045">
        <w:rPr>
          <w:rFonts w:ascii="Times New Roman" w:eastAsia="Times New Roman" w:hAnsi="Times New Roman" w:cs="Times New Roman"/>
          <w:sz w:val="24"/>
          <w:szCs w:val="24"/>
          <w:lang w:eastAsia="ru-RU"/>
        </w:rPr>
        <w:t xml:space="preserve"> по социальной адаптации безработных граждан на рынке труда получили                       </w:t>
      </w:r>
      <w:r w:rsidR="00FC7723" w:rsidRPr="00563045">
        <w:rPr>
          <w:rFonts w:ascii="Times New Roman" w:eastAsia="Times New Roman" w:hAnsi="Times New Roman" w:cs="Times New Roman"/>
          <w:sz w:val="24"/>
          <w:szCs w:val="24"/>
          <w:lang w:eastAsia="ru-RU"/>
        </w:rPr>
        <w:t>4127</w:t>
      </w:r>
      <w:r w:rsidR="00F440FD" w:rsidRPr="00563045">
        <w:rPr>
          <w:rFonts w:ascii="Times New Roman" w:eastAsia="Times New Roman" w:hAnsi="Times New Roman" w:cs="Times New Roman"/>
          <w:sz w:val="24"/>
          <w:szCs w:val="24"/>
          <w:lang w:eastAsia="ru-RU"/>
        </w:rPr>
        <w:t xml:space="preserve"> </w:t>
      </w:r>
      <w:r w:rsidRPr="00563045">
        <w:rPr>
          <w:rFonts w:ascii="Times New Roman" w:eastAsia="Times New Roman" w:hAnsi="Times New Roman" w:cs="Times New Roman"/>
          <w:sz w:val="24"/>
          <w:szCs w:val="24"/>
          <w:lang w:eastAsia="ru-RU"/>
        </w:rPr>
        <w:t>безработны</w:t>
      </w:r>
      <w:r w:rsidR="00563045">
        <w:rPr>
          <w:rFonts w:ascii="Times New Roman" w:eastAsia="Times New Roman" w:hAnsi="Times New Roman" w:cs="Times New Roman"/>
          <w:sz w:val="24"/>
          <w:szCs w:val="24"/>
          <w:lang w:eastAsia="ru-RU"/>
        </w:rPr>
        <w:t>х</w:t>
      </w:r>
      <w:r w:rsidRPr="00563045">
        <w:rPr>
          <w:rFonts w:ascii="Times New Roman" w:eastAsia="Times New Roman" w:hAnsi="Times New Roman" w:cs="Times New Roman"/>
          <w:sz w:val="24"/>
          <w:szCs w:val="24"/>
          <w:lang w:eastAsia="ru-RU"/>
        </w:rPr>
        <w:t xml:space="preserve"> граждан, из них:</w:t>
      </w:r>
    </w:p>
    <w:p w14:paraId="51AE1819" w14:textId="60189F6B" w:rsidR="00197FBC" w:rsidRPr="00563045" w:rsidRDefault="00197FBC" w:rsidP="00197FBC">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граждан в возрасте 16-29 лет - </w:t>
      </w:r>
      <w:r w:rsidR="005735EF" w:rsidRPr="00563045">
        <w:rPr>
          <w:rFonts w:ascii="Times New Roman" w:eastAsia="Times New Roman" w:hAnsi="Times New Roman" w:cs="Times New Roman"/>
          <w:sz w:val="24"/>
          <w:szCs w:val="24"/>
          <w:lang w:eastAsia="ru-RU"/>
        </w:rPr>
        <w:t>670</w:t>
      </w:r>
      <w:r w:rsidRPr="00563045">
        <w:rPr>
          <w:rFonts w:ascii="Times New Roman" w:eastAsia="Times New Roman" w:hAnsi="Times New Roman" w:cs="Times New Roman"/>
          <w:sz w:val="24"/>
          <w:szCs w:val="24"/>
          <w:lang w:eastAsia="ru-RU"/>
        </w:rPr>
        <w:t xml:space="preserve"> </w:t>
      </w:r>
      <w:r w:rsidRPr="00563045">
        <w:rPr>
          <w:rFonts w:ascii="Times New Roman" w:eastAsia="Calibri" w:hAnsi="Times New Roman" w:cs="Times New Roman"/>
          <w:sz w:val="24"/>
          <w:szCs w:val="24"/>
        </w:rPr>
        <w:t>человек</w:t>
      </w:r>
      <w:r w:rsidRPr="00563045">
        <w:rPr>
          <w:rFonts w:ascii="Times New Roman" w:eastAsia="Times New Roman" w:hAnsi="Times New Roman" w:cs="Times New Roman"/>
          <w:sz w:val="24"/>
          <w:szCs w:val="24"/>
          <w:lang w:eastAsia="ru-RU"/>
        </w:rPr>
        <w:t xml:space="preserve">; </w:t>
      </w:r>
    </w:p>
    <w:p w14:paraId="0785543C" w14:textId="1E556031" w:rsidR="00052A45" w:rsidRPr="00563045" w:rsidRDefault="00052A45" w:rsidP="00197FBC">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инвалидов - </w:t>
      </w:r>
      <w:r w:rsidR="00761828" w:rsidRPr="00563045">
        <w:rPr>
          <w:rFonts w:ascii="Times New Roman" w:eastAsia="Times New Roman" w:hAnsi="Times New Roman" w:cs="Times New Roman"/>
          <w:sz w:val="24"/>
          <w:szCs w:val="24"/>
          <w:lang w:eastAsia="ru-RU"/>
        </w:rPr>
        <w:t xml:space="preserve"> </w:t>
      </w:r>
      <w:r w:rsidR="00190456" w:rsidRPr="00563045">
        <w:rPr>
          <w:rFonts w:ascii="Times New Roman" w:eastAsia="Times New Roman" w:hAnsi="Times New Roman" w:cs="Times New Roman"/>
          <w:sz w:val="24"/>
          <w:szCs w:val="24"/>
          <w:lang w:eastAsia="ru-RU"/>
        </w:rPr>
        <w:t>554</w:t>
      </w:r>
      <w:r w:rsidRPr="00563045">
        <w:rPr>
          <w:rFonts w:ascii="Times New Roman" w:eastAsia="Times New Roman" w:hAnsi="Times New Roman" w:cs="Times New Roman"/>
          <w:sz w:val="24"/>
          <w:szCs w:val="24"/>
          <w:lang w:eastAsia="ru-RU"/>
        </w:rPr>
        <w:t xml:space="preserve"> </w:t>
      </w:r>
      <w:r w:rsidR="00197FBC" w:rsidRPr="00563045">
        <w:rPr>
          <w:rFonts w:ascii="Times New Roman" w:eastAsia="Calibri" w:hAnsi="Times New Roman" w:cs="Times New Roman"/>
          <w:sz w:val="24"/>
          <w:szCs w:val="24"/>
        </w:rPr>
        <w:t>человек</w:t>
      </w:r>
      <w:r w:rsidR="005D7CD0" w:rsidRPr="00563045">
        <w:rPr>
          <w:rFonts w:ascii="Times New Roman" w:eastAsia="Calibri" w:hAnsi="Times New Roman" w:cs="Times New Roman"/>
          <w:sz w:val="24"/>
          <w:szCs w:val="24"/>
        </w:rPr>
        <w:t>а</w:t>
      </w:r>
      <w:r w:rsidR="00761828" w:rsidRPr="00563045">
        <w:rPr>
          <w:rFonts w:ascii="Times New Roman" w:eastAsia="Times New Roman" w:hAnsi="Times New Roman" w:cs="Times New Roman"/>
          <w:sz w:val="24"/>
          <w:szCs w:val="24"/>
          <w:lang w:eastAsia="ru-RU"/>
        </w:rPr>
        <w:t xml:space="preserve">; </w:t>
      </w:r>
    </w:p>
    <w:p w14:paraId="3D9CF22F" w14:textId="507A3675" w:rsidR="00761828" w:rsidRPr="00563045" w:rsidRDefault="00052A45" w:rsidP="00197FBC">
      <w:pPr>
        <w:spacing w:after="0" w:line="240" w:lineRule="auto"/>
        <w:ind w:firstLine="567"/>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граждан, стремящихся возобновить трудовую деятельность после длительного (более года) перерыва в работе </w:t>
      </w:r>
      <w:r w:rsidR="00190456" w:rsidRPr="00563045">
        <w:rPr>
          <w:rFonts w:ascii="Times New Roman" w:eastAsia="Times New Roman" w:hAnsi="Times New Roman" w:cs="Times New Roman"/>
          <w:sz w:val="24"/>
          <w:szCs w:val="24"/>
          <w:lang w:eastAsia="ru-RU"/>
        </w:rPr>
        <w:t>410</w:t>
      </w:r>
      <w:r w:rsidRPr="00563045">
        <w:rPr>
          <w:rFonts w:ascii="Times New Roman" w:eastAsia="Times New Roman" w:hAnsi="Times New Roman" w:cs="Times New Roman"/>
          <w:sz w:val="24"/>
          <w:szCs w:val="24"/>
          <w:lang w:eastAsia="ru-RU"/>
        </w:rPr>
        <w:t xml:space="preserve"> </w:t>
      </w:r>
      <w:r w:rsidR="00197FBC" w:rsidRPr="00563045">
        <w:rPr>
          <w:rFonts w:ascii="Times New Roman" w:eastAsia="Calibri" w:hAnsi="Times New Roman" w:cs="Times New Roman"/>
          <w:sz w:val="24"/>
          <w:szCs w:val="24"/>
        </w:rPr>
        <w:t>человек.</w:t>
      </w:r>
    </w:p>
    <w:p w14:paraId="4903C5D9" w14:textId="6877C58C" w:rsidR="00761828" w:rsidRDefault="00EE27D2" w:rsidP="00197FBC">
      <w:pPr>
        <w:spacing w:after="0" w:line="240" w:lineRule="auto"/>
        <w:ind w:firstLine="567"/>
        <w:jc w:val="both"/>
        <w:rPr>
          <w:rFonts w:ascii="Times New Roman" w:eastAsia="Times New Roman" w:hAnsi="Times New Roman" w:cs="Times New Roman"/>
          <w:sz w:val="24"/>
          <w:szCs w:val="24"/>
          <w:lang w:eastAsia="ru-RU"/>
        </w:rPr>
      </w:pPr>
      <w:proofErr w:type="gramStart"/>
      <w:r w:rsidRPr="00563045">
        <w:rPr>
          <w:rFonts w:ascii="Times New Roman" w:eastAsia="Times New Roman" w:hAnsi="Times New Roman" w:cs="Times New Roman"/>
          <w:sz w:val="24"/>
          <w:szCs w:val="24"/>
          <w:lang w:eastAsia="ru-RU"/>
        </w:rPr>
        <w:t>В 2022</w:t>
      </w:r>
      <w:r w:rsidR="00761828" w:rsidRPr="00563045">
        <w:rPr>
          <w:rFonts w:ascii="Times New Roman" w:eastAsia="Times New Roman" w:hAnsi="Times New Roman" w:cs="Times New Roman"/>
          <w:sz w:val="24"/>
          <w:szCs w:val="24"/>
          <w:lang w:eastAsia="ru-RU"/>
        </w:rPr>
        <w:t xml:space="preserve"> год</w:t>
      </w:r>
      <w:r w:rsidRPr="00563045">
        <w:rPr>
          <w:rFonts w:ascii="Times New Roman" w:eastAsia="Times New Roman" w:hAnsi="Times New Roman" w:cs="Times New Roman"/>
          <w:sz w:val="24"/>
          <w:szCs w:val="24"/>
          <w:lang w:eastAsia="ru-RU"/>
        </w:rPr>
        <w:t>у</w:t>
      </w:r>
      <w:r w:rsidR="00761828" w:rsidRPr="00563045">
        <w:rPr>
          <w:rFonts w:ascii="Times New Roman" w:eastAsia="Times New Roman" w:hAnsi="Times New Roman" w:cs="Times New Roman"/>
          <w:sz w:val="24"/>
          <w:szCs w:val="24"/>
          <w:lang w:eastAsia="ru-RU"/>
        </w:rPr>
        <w:t xml:space="preserve"> ежемесячно проводи</w:t>
      </w:r>
      <w:r w:rsidRPr="00563045">
        <w:rPr>
          <w:rFonts w:ascii="Times New Roman" w:eastAsia="Times New Roman" w:hAnsi="Times New Roman" w:cs="Times New Roman"/>
          <w:sz w:val="24"/>
          <w:szCs w:val="24"/>
          <w:lang w:eastAsia="ru-RU"/>
        </w:rPr>
        <w:t>лся</w:t>
      </w:r>
      <w:r w:rsidR="00761828" w:rsidRPr="00563045">
        <w:rPr>
          <w:rFonts w:ascii="Times New Roman" w:eastAsia="Times New Roman" w:hAnsi="Times New Roman" w:cs="Times New Roman"/>
          <w:sz w:val="24"/>
          <w:szCs w:val="24"/>
          <w:lang w:eastAsia="ru-RU"/>
        </w:rPr>
        <w:t xml:space="preserve"> </w:t>
      </w:r>
      <w:proofErr w:type="spellStart"/>
      <w:r w:rsidR="00761828" w:rsidRPr="00563045">
        <w:rPr>
          <w:rFonts w:ascii="Times New Roman" w:eastAsia="Times New Roman" w:hAnsi="Times New Roman" w:cs="Times New Roman"/>
          <w:sz w:val="24"/>
          <w:szCs w:val="24"/>
          <w:lang w:eastAsia="ru-RU"/>
        </w:rPr>
        <w:t>вебинар</w:t>
      </w:r>
      <w:proofErr w:type="spellEnd"/>
      <w:r w:rsidR="00761828" w:rsidRPr="00563045">
        <w:rPr>
          <w:rFonts w:ascii="Times New Roman" w:eastAsia="Times New Roman" w:hAnsi="Times New Roman" w:cs="Times New Roman"/>
          <w:sz w:val="24"/>
          <w:szCs w:val="24"/>
          <w:lang w:eastAsia="ru-RU"/>
        </w:rPr>
        <w:t xml:space="preserve"> «Инструменты карьеры», направленный </w:t>
      </w:r>
      <w:r w:rsidRPr="00563045">
        <w:rPr>
          <w:rFonts w:ascii="Times New Roman" w:eastAsia="Times New Roman" w:hAnsi="Times New Roman" w:cs="Times New Roman"/>
          <w:sz w:val="24"/>
          <w:szCs w:val="24"/>
          <w:lang w:eastAsia="ru-RU"/>
        </w:rPr>
        <w:br/>
      </w:r>
      <w:r w:rsidR="00761828" w:rsidRPr="00563045">
        <w:rPr>
          <w:rFonts w:ascii="Times New Roman" w:eastAsia="Times New Roman" w:hAnsi="Times New Roman" w:cs="Times New Roman"/>
          <w:sz w:val="24"/>
          <w:szCs w:val="24"/>
          <w:lang w:eastAsia="ru-RU"/>
        </w:rPr>
        <w:t xml:space="preserve">на социальную адаптацию и психологическую </w:t>
      </w:r>
      <w:proofErr w:type="spellStart"/>
      <w:r w:rsidR="00761828" w:rsidRPr="00563045">
        <w:rPr>
          <w:rFonts w:ascii="Times New Roman" w:eastAsia="Times New Roman" w:hAnsi="Times New Roman" w:cs="Times New Roman"/>
          <w:sz w:val="24"/>
          <w:szCs w:val="24"/>
          <w:lang w:eastAsia="ru-RU"/>
        </w:rPr>
        <w:t>поддержику</w:t>
      </w:r>
      <w:proofErr w:type="spellEnd"/>
      <w:r w:rsidR="00761828" w:rsidRPr="00563045">
        <w:rPr>
          <w:rFonts w:ascii="Times New Roman" w:eastAsia="Times New Roman" w:hAnsi="Times New Roman" w:cs="Times New Roman"/>
          <w:sz w:val="24"/>
          <w:szCs w:val="24"/>
          <w:lang w:eastAsia="ru-RU"/>
        </w:rPr>
        <w:t xml:space="preserve"> безработных и ищущих работу граждан, в том числе, оказавшихся под риском увольнения.</w:t>
      </w:r>
      <w:proofErr w:type="gramEnd"/>
      <w:r w:rsidR="00761828" w:rsidRPr="00563045">
        <w:rPr>
          <w:rFonts w:ascii="Times New Roman" w:eastAsia="Times New Roman" w:hAnsi="Times New Roman" w:cs="Times New Roman"/>
          <w:sz w:val="24"/>
          <w:szCs w:val="24"/>
          <w:lang w:eastAsia="ru-RU"/>
        </w:rPr>
        <w:t xml:space="preserve"> В проведенных </w:t>
      </w:r>
      <w:r w:rsidRPr="00563045">
        <w:rPr>
          <w:rFonts w:ascii="Times New Roman" w:eastAsia="Times New Roman" w:hAnsi="Times New Roman" w:cs="Times New Roman"/>
          <w:sz w:val="24"/>
          <w:szCs w:val="24"/>
          <w:lang w:eastAsia="ru-RU"/>
        </w:rPr>
        <w:t>17</w:t>
      </w:r>
      <w:r w:rsidR="00761828" w:rsidRPr="00563045">
        <w:rPr>
          <w:rFonts w:ascii="Times New Roman" w:eastAsia="Times New Roman" w:hAnsi="Times New Roman" w:cs="Times New Roman"/>
          <w:sz w:val="24"/>
          <w:szCs w:val="24"/>
          <w:lang w:eastAsia="ru-RU"/>
        </w:rPr>
        <w:t xml:space="preserve"> </w:t>
      </w:r>
      <w:proofErr w:type="spellStart"/>
      <w:r w:rsidRPr="00563045">
        <w:rPr>
          <w:rFonts w:ascii="Times New Roman" w:eastAsia="Times New Roman" w:hAnsi="Times New Roman" w:cs="Times New Roman"/>
          <w:sz w:val="24"/>
          <w:szCs w:val="24"/>
          <w:lang w:eastAsia="ru-RU"/>
        </w:rPr>
        <w:t>вебинарах</w:t>
      </w:r>
      <w:proofErr w:type="spellEnd"/>
      <w:r w:rsidR="00761828" w:rsidRPr="00563045">
        <w:rPr>
          <w:rFonts w:ascii="Times New Roman" w:eastAsia="Times New Roman" w:hAnsi="Times New Roman" w:cs="Times New Roman"/>
          <w:sz w:val="24"/>
          <w:szCs w:val="24"/>
          <w:lang w:eastAsia="ru-RU"/>
        </w:rPr>
        <w:t xml:space="preserve"> приняли участие </w:t>
      </w:r>
      <w:r w:rsidRPr="00563045">
        <w:rPr>
          <w:rFonts w:ascii="Times New Roman" w:eastAsia="Times New Roman" w:hAnsi="Times New Roman" w:cs="Times New Roman"/>
          <w:sz w:val="24"/>
          <w:szCs w:val="24"/>
          <w:lang w:eastAsia="ru-RU"/>
        </w:rPr>
        <w:t>1351</w:t>
      </w:r>
      <w:r w:rsidR="00761828" w:rsidRPr="00563045">
        <w:rPr>
          <w:rFonts w:ascii="Times New Roman" w:eastAsia="Times New Roman" w:hAnsi="Times New Roman" w:cs="Times New Roman"/>
          <w:sz w:val="24"/>
          <w:szCs w:val="24"/>
          <w:lang w:eastAsia="ru-RU"/>
        </w:rPr>
        <w:t xml:space="preserve"> человек.</w:t>
      </w:r>
      <w:r w:rsidR="00761828" w:rsidRPr="00B57150">
        <w:rPr>
          <w:rFonts w:ascii="Times New Roman" w:eastAsia="Times New Roman" w:hAnsi="Times New Roman" w:cs="Times New Roman"/>
          <w:sz w:val="24"/>
          <w:szCs w:val="24"/>
          <w:lang w:eastAsia="ru-RU"/>
        </w:rPr>
        <w:t xml:space="preserve"> </w:t>
      </w:r>
    </w:p>
    <w:p w14:paraId="083E466F" w14:textId="77777777" w:rsidR="000F4525" w:rsidRPr="000F63B1" w:rsidRDefault="000F4525" w:rsidP="00551D74">
      <w:pPr>
        <w:spacing w:after="0" w:line="240" w:lineRule="auto"/>
        <w:jc w:val="both"/>
        <w:rPr>
          <w:rFonts w:ascii="Times New Roman" w:eastAsia="Times New Roman" w:hAnsi="Times New Roman" w:cs="Times New Roman"/>
          <w:b/>
          <w:color w:val="FF0000"/>
          <w:sz w:val="16"/>
          <w:szCs w:val="16"/>
          <w:lang w:eastAsia="ru-RU"/>
        </w:rPr>
      </w:pPr>
    </w:p>
    <w:p w14:paraId="5820C599" w14:textId="77777777" w:rsidR="000F4525" w:rsidRPr="000F63B1" w:rsidRDefault="00AB4A3D" w:rsidP="00176F17">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Ярмарки вакансий</w:t>
      </w:r>
    </w:p>
    <w:p w14:paraId="7C495E0A" w14:textId="77777777" w:rsidR="005802DE" w:rsidRPr="000F63B1" w:rsidRDefault="005802DE" w:rsidP="000F4525">
      <w:pPr>
        <w:spacing w:after="0" w:line="240" w:lineRule="auto"/>
        <w:ind w:firstLine="709"/>
        <w:jc w:val="center"/>
        <w:rPr>
          <w:rFonts w:ascii="Times New Roman" w:eastAsia="Times New Roman" w:hAnsi="Times New Roman" w:cs="Times New Roman"/>
          <w:b/>
          <w:bCs/>
          <w:sz w:val="16"/>
          <w:szCs w:val="16"/>
          <w:lang w:eastAsia="ru-RU"/>
        </w:rPr>
      </w:pPr>
    </w:p>
    <w:p w14:paraId="25A98F35" w14:textId="6A7130F2" w:rsidR="004A51EC" w:rsidRPr="00563045" w:rsidRDefault="005D7CD0" w:rsidP="004A51EC">
      <w:pPr>
        <w:spacing w:after="0" w:line="240" w:lineRule="auto"/>
        <w:ind w:firstLine="709"/>
        <w:jc w:val="both"/>
        <w:rPr>
          <w:rFonts w:ascii="Times New Roman" w:eastAsia="Times New Roman" w:hAnsi="Times New Roman" w:cs="Times New Roman"/>
          <w:bCs/>
          <w:sz w:val="24"/>
          <w:szCs w:val="24"/>
          <w:lang w:eastAsia="ru-RU"/>
        </w:rPr>
      </w:pPr>
      <w:r w:rsidRPr="00563045">
        <w:rPr>
          <w:rFonts w:ascii="Times New Roman" w:eastAsia="Times New Roman" w:hAnsi="Times New Roman" w:cs="Times New Roman"/>
          <w:bCs/>
          <w:sz w:val="24"/>
          <w:szCs w:val="24"/>
          <w:lang w:eastAsia="ru-RU"/>
        </w:rPr>
        <w:t xml:space="preserve">Государственным казённым учреждением «Центр занятости населения Ленинградской области» (далее - </w:t>
      </w:r>
      <w:r w:rsidR="0045142E" w:rsidRPr="00563045">
        <w:rPr>
          <w:rFonts w:ascii="Times New Roman" w:eastAsia="Times New Roman" w:hAnsi="Times New Roman" w:cs="Times New Roman"/>
          <w:bCs/>
          <w:sz w:val="24"/>
          <w:szCs w:val="24"/>
          <w:lang w:eastAsia="ru-RU"/>
        </w:rPr>
        <w:t>ГКУ ЦЗН ЛО</w:t>
      </w:r>
      <w:r w:rsidRPr="00563045">
        <w:rPr>
          <w:rFonts w:ascii="Times New Roman" w:eastAsia="Times New Roman" w:hAnsi="Times New Roman" w:cs="Times New Roman"/>
          <w:bCs/>
          <w:sz w:val="24"/>
          <w:szCs w:val="24"/>
          <w:lang w:eastAsia="ru-RU"/>
        </w:rPr>
        <w:t>)</w:t>
      </w:r>
      <w:r w:rsidR="0045142E" w:rsidRPr="00563045">
        <w:rPr>
          <w:rFonts w:ascii="Times New Roman" w:eastAsia="Times New Roman" w:hAnsi="Times New Roman" w:cs="Times New Roman"/>
          <w:bCs/>
          <w:sz w:val="24"/>
          <w:szCs w:val="24"/>
          <w:lang w:eastAsia="ru-RU"/>
        </w:rPr>
        <w:t xml:space="preserve"> о</w:t>
      </w:r>
      <w:r w:rsidR="00AB4A3D" w:rsidRPr="00563045">
        <w:rPr>
          <w:rFonts w:ascii="Times New Roman" w:eastAsia="Times New Roman" w:hAnsi="Times New Roman" w:cs="Times New Roman"/>
          <w:bCs/>
          <w:sz w:val="24"/>
          <w:szCs w:val="24"/>
          <w:lang w:eastAsia="ru-RU"/>
        </w:rPr>
        <w:t xml:space="preserve">рганизовано и проведено </w:t>
      </w:r>
      <w:r w:rsidR="003D61B5" w:rsidRPr="00563045">
        <w:rPr>
          <w:rFonts w:ascii="Times New Roman" w:eastAsia="Times New Roman" w:hAnsi="Times New Roman" w:cs="Times New Roman"/>
          <w:bCs/>
          <w:sz w:val="24"/>
          <w:szCs w:val="24"/>
          <w:lang w:eastAsia="ru-RU"/>
        </w:rPr>
        <w:t>2</w:t>
      </w:r>
      <w:r w:rsidR="00765299" w:rsidRPr="00563045">
        <w:rPr>
          <w:rFonts w:ascii="Times New Roman" w:eastAsia="Times New Roman" w:hAnsi="Times New Roman" w:cs="Times New Roman"/>
          <w:bCs/>
          <w:sz w:val="24"/>
          <w:szCs w:val="24"/>
          <w:lang w:eastAsia="ru-RU"/>
        </w:rPr>
        <w:t>78</w:t>
      </w:r>
      <w:r w:rsidR="00AB4A3D" w:rsidRPr="00563045">
        <w:rPr>
          <w:rFonts w:ascii="Times New Roman" w:eastAsia="Times New Roman" w:hAnsi="Times New Roman" w:cs="Times New Roman"/>
          <w:bCs/>
          <w:sz w:val="24"/>
          <w:szCs w:val="24"/>
          <w:lang w:eastAsia="ru-RU"/>
        </w:rPr>
        <w:t xml:space="preserve"> ярмар</w:t>
      </w:r>
      <w:r w:rsidR="009061E2" w:rsidRPr="00563045">
        <w:rPr>
          <w:rFonts w:ascii="Times New Roman" w:eastAsia="Times New Roman" w:hAnsi="Times New Roman" w:cs="Times New Roman"/>
          <w:bCs/>
          <w:sz w:val="24"/>
          <w:szCs w:val="24"/>
          <w:lang w:eastAsia="ru-RU"/>
        </w:rPr>
        <w:t>ок</w:t>
      </w:r>
      <w:r w:rsidR="00AB4A3D" w:rsidRPr="00563045">
        <w:rPr>
          <w:rFonts w:ascii="Times New Roman" w:eastAsia="Times New Roman" w:hAnsi="Times New Roman" w:cs="Times New Roman"/>
          <w:bCs/>
          <w:sz w:val="24"/>
          <w:szCs w:val="24"/>
          <w:lang w:eastAsia="ru-RU"/>
        </w:rPr>
        <w:t xml:space="preserve"> вакансий, участниками которых стали</w:t>
      </w:r>
      <w:r w:rsidR="0045142E" w:rsidRPr="00563045">
        <w:rPr>
          <w:rFonts w:ascii="Times New Roman" w:eastAsia="Times New Roman" w:hAnsi="Times New Roman" w:cs="Times New Roman"/>
          <w:bCs/>
          <w:sz w:val="24"/>
          <w:szCs w:val="24"/>
          <w:lang w:eastAsia="ru-RU"/>
        </w:rPr>
        <w:t xml:space="preserve"> </w:t>
      </w:r>
      <w:r w:rsidR="00765299" w:rsidRPr="00563045">
        <w:rPr>
          <w:rFonts w:ascii="Times New Roman" w:eastAsia="Times New Roman" w:hAnsi="Times New Roman" w:cs="Times New Roman"/>
          <w:bCs/>
          <w:sz w:val="24"/>
          <w:szCs w:val="24"/>
          <w:lang w:eastAsia="ru-RU"/>
        </w:rPr>
        <w:t>13385</w:t>
      </w:r>
      <w:r w:rsidR="00AB4A3D" w:rsidRPr="00563045">
        <w:rPr>
          <w:rFonts w:ascii="Times New Roman" w:eastAsia="Times New Roman" w:hAnsi="Times New Roman" w:cs="Times New Roman"/>
          <w:bCs/>
          <w:sz w:val="24"/>
          <w:szCs w:val="24"/>
          <w:lang w:eastAsia="ru-RU"/>
        </w:rPr>
        <w:t xml:space="preserve"> человек, </w:t>
      </w:r>
      <w:r w:rsidR="00765299" w:rsidRPr="00563045">
        <w:rPr>
          <w:rFonts w:ascii="Times New Roman" w:eastAsia="Times New Roman" w:hAnsi="Times New Roman" w:cs="Times New Roman"/>
          <w:bCs/>
          <w:sz w:val="24"/>
          <w:szCs w:val="24"/>
          <w:lang w:eastAsia="ru-RU"/>
        </w:rPr>
        <w:t>815</w:t>
      </w:r>
      <w:r w:rsidR="00AB4A3D" w:rsidRPr="00563045">
        <w:rPr>
          <w:rFonts w:ascii="Times New Roman" w:eastAsia="Times New Roman" w:hAnsi="Times New Roman" w:cs="Times New Roman"/>
          <w:bCs/>
          <w:sz w:val="24"/>
          <w:szCs w:val="24"/>
          <w:lang w:eastAsia="ru-RU"/>
        </w:rPr>
        <w:t xml:space="preserve"> работодател</w:t>
      </w:r>
      <w:r w:rsidR="008559A8" w:rsidRPr="00563045">
        <w:rPr>
          <w:rFonts w:ascii="Times New Roman" w:eastAsia="Times New Roman" w:hAnsi="Times New Roman" w:cs="Times New Roman"/>
          <w:bCs/>
          <w:sz w:val="24"/>
          <w:szCs w:val="24"/>
          <w:lang w:eastAsia="ru-RU"/>
        </w:rPr>
        <w:t>ей</w:t>
      </w:r>
      <w:r w:rsidR="00D07400" w:rsidRPr="00563045">
        <w:rPr>
          <w:rFonts w:ascii="Times New Roman" w:eastAsia="Times New Roman" w:hAnsi="Times New Roman" w:cs="Times New Roman"/>
          <w:bCs/>
          <w:sz w:val="24"/>
          <w:szCs w:val="24"/>
          <w:lang w:eastAsia="ru-RU"/>
        </w:rPr>
        <w:t xml:space="preserve"> и </w:t>
      </w:r>
      <w:r w:rsidR="00765299" w:rsidRPr="00563045">
        <w:rPr>
          <w:rFonts w:ascii="Times New Roman" w:eastAsia="Times New Roman" w:hAnsi="Times New Roman" w:cs="Times New Roman"/>
          <w:bCs/>
          <w:sz w:val="24"/>
          <w:szCs w:val="24"/>
          <w:lang w:eastAsia="ru-RU"/>
        </w:rPr>
        <w:t>212</w:t>
      </w:r>
      <w:r w:rsidR="00AB4A3D" w:rsidRPr="00563045">
        <w:rPr>
          <w:rFonts w:ascii="Times New Roman" w:eastAsia="Times New Roman" w:hAnsi="Times New Roman" w:cs="Times New Roman"/>
          <w:bCs/>
          <w:sz w:val="24"/>
          <w:szCs w:val="24"/>
          <w:lang w:eastAsia="ru-RU"/>
        </w:rPr>
        <w:t xml:space="preserve"> </w:t>
      </w:r>
      <w:r w:rsidR="008559A8" w:rsidRPr="00563045">
        <w:rPr>
          <w:rFonts w:ascii="Times New Roman" w:eastAsia="Times New Roman" w:hAnsi="Times New Roman" w:cs="Times New Roman"/>
          <w:bCs/>
          <w:sz w:val="24"/>
          <w:szCs w:val="24"/>
          <w:lang w:eastAsia="ru-RU"/>
        </w:rPr>
        <w:t>образовательных</w:t>
      </w:r>
      <w:r w:rsidR="00E816DC" w:rsidRPr="00563045">
        <w:rPr>
          <w:rFonts w:ascii="Times New Roman" w:eastAsia="Times New Roman" w:hAnsi="Times New Roman" w:cs="Times New Roman"/>
          <w:bCs/>
          <w:sz w:val="24"/>
          <w:szCs w:val="24"/>
          <w:lang w:eastAsia="ru-RU"/>
        </w:rPr>
        <w:t xml:space="preserve"> </w:t>
      </w:r>
      <w:r w:rsidR="008559A8" w:rsidRPr="00563045">
        <w:rPr>
          <w:rFonts w:ascii="Times New Roman" w:eastAsia="Times New Roman" w:hAnsi="Times New Roman" w:cs="Times New Roman"/>
          <w:bCs/>
          <w:sz w:val="24"/>
          <w:szCs w:val="24"/>
          <w:lang w:eastAsia="ru-RU"/>
        </w:rPr>
        <w:t>организаций</w:t>
      </w:r>
      <w:r w:rsidR="00AB4A3D" w:rsidRPr="00563045">
        <w:rPr>
          <w:rFonts w:ascii="Times New Roman" w:eastAsia="Times New Roman" w:hAnsi="Times New Roman" w:cs="Times New Roman"/>
          <w:bCs/>
          <w:sz w:val="24"/>
          <w:szCs w:val="24"/>
          <w:lang w:eastAsia="ru-RU"/>
        </w:rPr>
        <w:t>.</w:t>
      </w:r>
    </w:p>
    <w:p w14:paraId="74E7BB8B" w14:textId="12C4EA12" w:rsidR="00AB4A3D" w:rsidRPr="00563045" w:rsidRDefault="00AB4A3D" w:rsidP="004A51EC">
      <w:pPr>
        <w:spacing w:after="0" w:line="240" w:lineRule="auto"/>
        <w:ind w:firstLine="709"/>
        <w:jc w:val="both"/>
        <w:rPr>
          <w:rFonts w:ascii="Times New Roman" w:eastAsia="Times New Roman" w:hAnsi="Times New Roman" w:cs="Times New Roman"/>
          <w:bCs/>
          <w:sz w:val="24"/>
          <w:szCs w:val="24"/>
          <w:lang w:eastAsia="ru-RU"/>
        </w:rPr>
      </w:pPr>
      <w:r w:rsidRPr="00563045">
        <w:rPr>
          <w:rFonts w:ascii="Times New Roman" w:eastAsia="Times New Roman" w:hAnsi="Times New Roman" w:cs="Times New Roman"/>
          <w:bCs/>
          <w:sz w:val="24"/>
          <w:szCs w:val="24"/>
          <w:lang w:eastAsia="ru-RU"/>
        </w:rPr>
        <w:t xml:space="preserve">Информацию о проведении ярмарок вакансий через СМИ и по информационным сетям общего пользования получили </w:t>
      </w:r>
      <w:r w:rsidR="009061E2" w:rsidRPr="00563045">
        <w:rPr>
          <w:rFonts w:ascii="Times New Roman" w:eastAsia="Times New Roman" w:hAnsi="Times New Roman" w:cs="Times New Roman"/>
          <w:bCs/>
          <w:sz w:val="24"/>
          <w:szCs w:val="24"/>
          <w:lang w:eastAsia="ru-RU"/>
        </w:rPr>
        <w:t xml:space="preserve">более </w:t>
      </w:r>
      <w:r w:rsidR="00765299" w:rsidRPr="00563045">
        <w:rPr>
          <w:rFonts w:ascii="Times New Roman" w:eastAsia="Times New Roman" w:hAnsi="Times New Roman" w:cs="Times New Roman"/>
          <w:bCs/>
          <w:sz w:val="24"/>
          <w:szCs w:val="24"/>
          <w:lang w:eastAsia="ru-RU"/>
        </w:rPr>
        <w:t>121</w:t>
      </w:r>
      <w:r w:rsidRPr="00563045">
        <w:rPr>
          <w:rFonts w:ascii="Times New Roman" w:eastAsia="Times New Roman" w:hAnsi="Times New Roman" w:cs="Times New Roman"/>
          <w:bCs/>
          <w:sz w:val="24"/>
          <w:szCs w:val="24"/>
          <w:lang w:eastAsia="ru-RU"/>
        </w:rPr>
        <w:t xml:space="preserve"> тыс</w:t>
      </w:r>
      <w:r w:rsidR="00D07400" w:rsidRPr="00563045">
        <w:rPr>
          <w:rFonts w:ascii="Times New Roman" w:eastAsia="Times New Roman" w:hAnsi="Times New Roman" w:cs="Times New Roman"/>
          <w:bCs/>
          <w:sz w:val="24"/>
          <w:szCs w:val="24"/>
          <w:lang w:eastAsia="ru-RU"/>
        </w:rPr>
        <w:t>.</w:t>
      </w:r>
      <w:r w:rsidR="00536B3F" w:rsidRPr="00563045">
        <w:rPr>
          <w:rFonts w:ascii="Times New Roman" w:eastAsia="Times New Roman" w:hAnsi="Times New Roman" w:cs="Times New Roman"/>
          <w:bCs/>
          <w:sz w:val="24"/>
          <w:szCs w:val="24"/>
          <w:lang w:eastAsia="ru-RU"/>
        </w:rPr>
        <w:t xml:space="preserve"> </w:t>
      </w:r>
      <w:r w:rsidRPr="00563045">
        <w:rPr>
          <w:rFonts w:ascii="Times New Roman" w:eastAsia="Times New Roman" w:hAnsi="Times New Roman" w:cs="Times New Roman"/>
          <w:bCs/>
          <w:sz w:val="24"/>
          <w:szCs w:val="24"/>
          <w:lang w:eastAsia="ru-RU"/>
        </w:rPr>
        <w:t xml:space="preserve">человек. </w:t>
      </w:r>
    </w:p>
    <w:p w14:paraId="7912B4C9" w14:textId="4C4A139A" w:rsidR="00703FC5" w:rsidRPr="00563045" w:rsidRDefault="00B851EE" w:rsidP="00B851EE">
      <w:pPr>
        <w:keepNext/>
        <w:spacing w:after="0" w:line="240" w:lineRule="auto"/>
        <w:ind w:firstLine="708"/>
        <w:jc w:val="both"/>
        <w:outlineLvl w:val="0"/>
        <w:rPr>
          <w:rFonts w:ascii="Times New Roman" w:eastAsia="Times New Roman" w:hAnsi="Times New Roman" w:cs="Times New Roman"/>
          <w:bCs/>
          <w:sz w:val="24"/>
          <w:szCs w:val="24"/>
          <w:lang w:eastAsia="ru-RU"/>
        </w:rPr>
      </w:pPr>
      <w:r w:rsidRPr="00563045">
        <w:rPr>
          <w:rFonts w:ascii="Times New Roman" w:eastAsia="Times New Roman" w:hAnsi="Times New Roman" w:cs="Times New Roman"/>
          <w:bCs/>
          <w:sz w:val="24"/>
          <w:szCs w:val="24"/>
          <w:lang w:eastAsia="ru-RU"/>
        </w:rPr>
        <w:lastRenderedPageBreak/>
        <w:t>Среди</w:t>
      </w:r>
      <w:r w:rsidR="00532A6D" w:rsidRPr="00563045">
        <w:rPr>
          <w:rFonts w:ascii="Times New Roman" w:eastAsia="Times New Roman" w:hAnsi="Times New Roman" w:cs="Times New Roman"/>
          <w:bCs/>
          <w:sz w:val="24"/>
          <w:szCs w:val="24"/>
          <w:lang w:eastAsia="ru-RU"/>
        </w:rPr>
        <w:t xml:space="preserve"> проведенных</w:t>
      </w:r>
      <w:r w:rsidRPr="00563045">
        <w:rPr>
          <w:rFonts w:ascii="Times New Roman" w:eastAsia="Times New Roman" w:hAnsi="Times New Roman" w:cs="Times New Roman"/>
          <w:bCs/>
          <w:sz w:val="24"/>
          <w:szCs w:val="24"/>
          <w:lang w:eastAsia="ru-RU"/>
        </w:rPr>
        <w:t xml:space="preserve"> ярмарок: </w:t>
      </w:r>
      <w:r w:rsidR="00765299" w:rsidRPr="00563045">
        <w:rPr>
          <w:rFonts w:ascii="Times New Roman" w:eastAsia="Times New Roman" w:hAnsi="Times New Roman" w:cs="Times New Roman"/>
          <w:bCs/>
          <w:sz w:val="24"/>
          <w:szCs w:val="24"/>
          <w:lang w:eastAsia="ru-RU"/>
        </w:rPr>
        <w:t>157</w:t>
      </w:r>
      <w:r w:rsidR="00176F17" w:rsidRPr="00563045">
        <w:rPr>
          <w:rFonts w:ascii="Times New Roman" w:eastAsia="Times New Roman" w:hAnsi="Times New Roman" w:cs="Times New Roman"/>
          <w:bCs/>
          <w:sz w:val="24"/>
          <w:szCs w:val="24"/>
          <w:lang w:eastAsia="ru-RU"/>
        </w:rPr>
        <w:t xml:space="preserve"> </w:t>
      </w:r>
      <w:r w:rsidR="00EA5F3B" w:rsidRPr="00563045">
        <w:rPr>
          <w:rFonts w:ascii="Times New Roman" w:eastAsia="Times New Roman" w:hAnsi="Times New Roman" w:cs="Times New Roman"/>
          <w:bCs/>
          <w:sz w:val="24"/>
          <w:szCs w:val="24"/>
          <w:lang w:eastAsia="ru-RU"/>
        </w:rPr>
        <w:t>– специализированн</w:t>
      </w:r>
      <w:r w:rsidR="00F60A26" w:rsidRPr="00563045">
        <w:rPr>
          <w:rFonts w:ascii="Times New Roman" w:eastAsia="Times New Roman" w:hAnsi="Times New Roman" w:cs="Times New Roman"/>
          <w:bCs/>
          <w:sz w:val="24"/>
          <w:szCs w:val="24"/>
          <w:lang w:eastAsia="ru-RU"/>
        </w:rPr>
        <w:t>ы</w:t>
      </w:r>
      <w:r w:rsidR="009061E2" w:rsidRPr="00563045">
        <w:rPr>
          <w:rFonts w:ascii="Times New Roman" w:eastAsia="Times New Roman" w:hAnsi="Times New Roman" w:cs="Times New Roman"/>
          <w:bCs/>
          <w:sz w:val="24"/>
          <w:szCs w:val="24"/>
          <w:lang w:eastAsia="ru-RU"/>
        </w:rPr>
        <w:t>е</w:t>
      </w:r>
      <w:r w:rsidR="00EA5F3B" w:rsidRPr="00563045">
        <w:rPr>
          <w:rFonts w:ascii="Times New Roman" w:eastAsia="Times New Roman" w:hAnsi="Times New Roman" w:cs="Times New Roman"/>
          <w:bCs/>
          <w:sz w:val="24"/>
          <w:szCs w:val="24"/>
          <w:lang w:eastAsia="ru-RU"/>
        </w:rPr>
        <w:t xml:space="preserve"> для разных категорий населения</w:t>
      </w:r>
      <w:r w:rsidR="005D1A58" w:rsidRPr="00563045">
        <w:rPr>
          <w:rFonts w:ascii="Times New Roman" w:eastAsia="Times New Roman" w:hAnsi="Times New Roman" w:cs="Times New Roman"/>
          <w:bCs/>
          <w:sz w:val="24"/>
          <w:szCs w:val="24"/>
          <w:lang w:eastAsia="ru-RU"/>
        </w:rPr>
        <w:t>;</w:t>
      </w:r>
      <w:r w:rsidR="005A77E7" w:rsidRPr="00563045">
        <w:rPr>
          <w:rFonts w:ascii="Times New Roman" w:eastAsia="Times New Roman" w:hAnsi="Times New Roman" w:cs="Times New Roman"/>
          <w:bCs/>
          <w:sz w:val="24"/>
          <w:szCs w:val="24"/>
          <w:lang w:eastAsia="ru-RU"/>
        </w:rPr>
        <w:t xml:space="preserve"> </w:t>
      </w:r>
      <w:r w:rsidR="00D32FDF" w:rsidRPr="00563045">
        <w:rPr>
          <w:rFonts w:ascii="Times New Roman" w:eastAsia="Times New Roman" w:hAnsi="Times New Roman" w:cs="Times New Roman"/>
          <w:bCs/>
          <w:sz w:val="24"/>
          <w:szCs w:val="24"/>
          <w:lang w:eastAsia="ru-RU"/>
        </w:rPr>
        <w:t xml:space="preserve">     </w:t>
      </w:r>
      <w:r w:rsidR="00765299" w:rsidRPr="00563045">
        <w:rPr>
          <w:rFonts w:ascii="Times New Roman" w:eastAsia="Times New Roman" w:hAnsi="Times New Roman" w:cs="Times New Roman"/>
          <w:bCs/>
          <w:sz w:val="24"/>
          <w:szCs w:val="24"/>
          <w:lang w:eastAsia="ru-RU"/>
        </w:rPr>
        <w:t>65</w:t>
      </w:r>
      <w:r w:rsidR="00DC11AD" w:rsidRPr="00563045">
        <w:rPr>
          <w:rFonts w:ascii="Times New Roman" w:eastAsia="Times New Roman" w:hAnsi="Times New Roman" w:cs="Times New Roman"/>
          <w:bCs/>
          <w:sz w:val="24"/>
          <w:szCs w:val="24"/>
          <w:lang w:eastAsia="ru-RU"/>
        </w:rPr>
        <w:t xml:space="preserve"> – </w:t>
      </w:r>
      <w:r w:rsidR="008559A8" w:rsidRPr="00563045">
        <w:rPr>
          <w:rFonts w:ascii="Times New Roman" w:eastAsia="Times New Roman" w:hAnsi="Times New Roman" w:cs="Times New Roman"/>
          <w:bCs/>
          <w:sz w:val="24"/>
          <w:szCs w:val="24"/>
          <w:lang w:eastAsia="ru-RU"/>
        </w:rPr>
        <w:t>мини-ярмар</w:t>
      </w:r>
      <w:r w:rsidR="009061E2" w:rsidRPr="00563045">
        <w:rPr>
          <w:rFonts w:ascii="Times New Roman" w:eastAsia="Times New Roman" w:hAnsi="Times New Roman" w:cs="Times New Roman"/>
          <w:bCs/>
          <w:sz w:val="24"/>
          <w:szCs w:val="24"/>
          <w:lang w:eastAsia="ru-RU"/>
        </w:rPr>
        <w:t>ок</w:t>
      </w:r>
      <w:r w:rsidR="005D1A58" w:rsidRPr="00563045">
        <w:rPr>
          <w:rFonts w:ascii="Times New Roman" w:eastAsia="Times New Roman" w:hAnsi="Times New Roman" w:cs="Times New Roman"/>
          <w:bCs/>
          <w:sz w:val="24"/>
          <w:szCs w:val="24"/>
          <w:lang w:eastAsia="ru-RU"/>
        </w:rPr>
        <w:t>;</w:t>
      </w:r>
      <w:r w:rsidR="00532A6D" w:rsidRPr="00563045">
        <w:rPr>
          <w:rFonts w:ascii="Times New Roman" w:eastAsia="Times New Roman" w:hAnsi="Times New Roman" w:cs="Times New Roman"/>
          <w:bCs/>
          <w:sz w:val="24"/>
          <w:szCs w:val="24"/>
          <w:lang w:eastAsia="ru-RU"/>
        </w:rPr>
        <w:t xml:space="preserve"> </w:t>
      </w:r>
      <w:r w:rsidR="00765299" w:rsidRPr="00563045">
        <w:rPr>
          <w:rFonts w:ascii="Times New Roman" w:eastAsia="Times New Roman" w:hAnsi="Times New Roman" w:cs="Times New Roman"/>
          <w:bCs/>
          <w:sz w:val="24"/>
          <w:szCs w:val="24"/>
          <w:lang w:eastAsia="ru-RU"/>
        </w:rPr>
        <w:t xml:space="preserve">21 – </w:t>
      </w:r>
      <w:proofErr w:type="gramStart"/>
      <w:r w:rsidR="00765299" w:rsidRPr="00563045">
        <w:rPr>
          <w:rFonts w:ascii="Times New Roman" w:eastAsia="Times New Roman" w:hAnsi="Times New Roman" w:cs="Times New Roman"/>
          <w:bCs/>
          <w:sz w:val="24"/>
          <w:szCs w:val="24"/>
          <w:lang w:eastAsia="ru-RU"/>
        </w:rPr>
        <w:t>межрайонная</w:t>
      </w:r>
      <w:proofErr w:type="gramEnd"/>
      <w:r w:rsidR="005D7CD0" w:rsidRPr="00563045">
        <w:rPr>
          <w:rFonts w:ascii="Times New Roman" w:eastAsia="Times New Roman" w:hAnsi="Times New Roman" w:cs="Times New Roman"/>
          <w:bCs/>
          <w:sz w:val="24"/>
          <w:szCs w:val="24"/>
          <w:lang w:eastAsia="ru-RU"/>
        </w:rPr>
        <w:t xml:space="preserve">; </w:t>
      </w:r>
      <w:r w:rsidR="00B25912" w:rsidRPr="00563045">
        <w:rPr>
          <w:rFonts w:ascii="Times New Roman" w:eastAsia="Times New Roman" w:hAnsi="Times New Roman" w:cs="Times New Roman"/>
          <w:bCs/>
          <w:sz w:val="24"/>
          <w:szCs w:val="24"/>
          <w:lang w:eastAsia="ru-RU"/>
        </w:rPr>
        <w:t>1</w:t>
      </w:r>
      <w:r w:rsidR="00765299" w:rsidRPr="00563045">
        <w:rPr>
          <w:rFonts w:ascii="Times New Roman" w:eastAsia="Times New Roman" w:hAnsi="Times New Roman" w:cs="Times New Roman"/>
          <w:bCs/>
          <w:sz w:val="24"/>
          <w:szCs w:val="24"/>
          <w:lang w:eastAsia="ru-RU"/>
        </w:rPr>
        <w:t>8</w:t>
      </w:r>
      <w:r w:rsidR="00C51437" w:rsidRPr="00563045">
        <w:rPr>
          <w:rFonts w:ascii="Times New Roman" w:eastAsia="Times New Roman" w:hAnsi="Times New Roman" w:cs="Times New Roman"/>
          <w:bCs/>
          <w:sz w:val="24"/>
          <w:szCs w:val="24"/>
          <w:lang w:eastAsia="ru-RU"/>
        </w:rPr>
        <w:t xml:space="preserve"> – районны</w:t>
      </w:r>
      <w:r w:rsidR="001428F8" w:rsidRPr="00563045">
        <w:rPr>
          <w:rFonts w:ascii="Times New Roman" w:eastAsia="Times New Roman" w:hAnsi="Times New Roman" w:cs="Times New Roman"/>
          <w:bCs/>
          <w:sz w:val="24"/>
          <w:szCs w:val="24"/>
          <w:lang w:eastAsia="ru-RU"/>
        </w:rPr>
        <w:t>х</w:t>
      </w:r>
      <w:r w:rsidR="004A51EC" w:rsidRPr="00563045">
        <w:rPr>
          <w:rFonts w:ascii="Times New Roman" w:eastAsia="Times New Roman" w:hAnsi="Times New Roman" w:cs="Times New Roman"/>
          <w:bCs/>
          <w:sz w:val="24"/>
          <w:szCs w:val="24"/>
          <w:lang w:eastAsia="ru-RU"/>
        </w:rPr>
        <w:t xml:space="preserve"> ярм</w:t>
      </w:r>
      <w:r w:rsidR="00B137D4" w:rsidRPr="00563045">
        <w:rPr>
          <w:rFonts w:ascii="Times New Roman" w:eastAsia="Times New Roman" w:hAnsi="Times New Roman" w:cs="Times New Roman"/>
          <w:bCs/>
          <w:sz w:val="24"/>
          <w:szCs w:val="24"/>
          <w:lang w:eastAsia="ru-RU"/>
        </w:rPr>
        <w:t>а</w:t>
      </w:r>
      <w:r w:rsidR="001428F8" w:rsidRPr="00563045">
        <w:rPr>
          <w:rFonts w:ascii="Times New Roman" w:eastAsia="Times New Roman" w:hAnsi="Times New Roman" w:cs="Times New Roman"/>
          <w:bCs/>
          <w:sz w:val="24"/>
          <w:szCs w:val="24"/>
          <w:lang w:eastAsia="ru-RU"/>
        </w:rPr>
        <w:t>рок</w:t>
      </w:r>
      <w:r w:rsidR="00F60A26" w:rsidRPr="00563045">
        <w:rPr>
          <w:rFonts w:ascii="Times New Roman" w:eastAsia="Times New Roman" w:hAnsi="Times New Roman" w:cs="Times New Roman"/>
          <w:bCs/>
          <w:sz w:val="24"/>
          <w:szCs w:val="24"/>
          <w:lang w:eastAsia="ru-RU"/>
        </w:rPr>
        <w:t xml:space="preserve"> вакансий</w:t>
      </w:r>
      <w:r w:rsidR="005D1A58" w:rsidRPr="00563045">
        <w:rPr>
          <w:rFonts w:ascii="Times New Roman" w:eastAsia="Times New Roman" w:hAnsi="Times New Roman" w:cs="Times New Roman"/>
          <w:bCs/>
          <w:sz w:val="24"/>
          <w:szCs w:val="24"/>
          <w:lang w:eastAsia="ru-RU"/>
        </w:rPr>
        <w:t>;</w:t>
      </w:r>
      <w:r w:rsidR="00F21278" w:rsidRPr="00563045">
        <w:rPr>
          <w:rFonts w:ascii="Times New Roman" w:eastAsia="Times New Roman" w:hAnsi="Times New Roman" w:cs="Times New Roman"/>
          <w:bCs/>
          <w:sz w:val="24"/>
          <w:szCs w:val="24"/>
          <w:lang w:eastAsia="ru-RU"/>
        </w:rPr>
        <w:t xml:space="preserve"> </w:t>
      </w:r>
      <w:r w:rsidR="00765299" w:rsidRPr="00563045">
        <w:rPr>
          <w:rFonts w:ascii="Times New Roman" w:eastAsia="Times New Roman" w:hAnsi="Times New Roman" w:cs="Times New Roman"/>
          <w:bCs/>
          <w:sz w:val="24"/>
          <w:szCs w:val="24"/>
          <w:lang w:eastAsia="ru-RU"/>
        </w:rPr>
        <w:t>17</w:t>
      </w:r>
      <w:r w:rsidR="00F60A26" w:rsidRPr="00563045">
        <w:rPr>
          <w:rFonts w:ascii="Times New Roman" w:eastAsia="Times New Roman" w:hAnsi="Times New Roman" w:cs="Times New Roman"/>
          <w:bCs/>
          <w:sz w:val="24"/>
          <w:szCs w:val="24"/>
          <w:lang w:eastAsia="ru-RU"/>
        </w:rPr>
        <w:t xml:space="preserve"> – районн</w:t>
      </w:r>
      <w:r w:rsidR="00755342" w:rsidRPr="00563045">
        <w:rPr>
          <w:rFonts w:ascii="Times New Roman" w:eastAsia="Times New Roman" w:hAnsi="Times New Roman" w:cs="Times New Roman"/>
          <w:bCs/>
          <w:sz w:val="24"/>
          <w:szCs w:val="24"/>
          <w:lang w:eastAsia="ru-RU"/>
        </w:rPr>
        <w:t>ы</w:t>
      </w:r>
      <w:r w:rsidR="001428F8" w:rsidRPr="00563045">
        <w:rPr>
          <w:rFonts w:ascii="Times New Roman" w:eastAsia="Times New Roman" w:hAnsi="Times New Roman" w:cs="Times New Roman"/>
          <w:bCs/>
          <w:sz w:val="24"/>
          <w:szCs w:val="24"/>
          <w:lang w:eastAsia="ru-RU"/>
        </w:rPr>
        <w:t>х</w:t>
      </w:r>
      <w:r w:rsidR="00F60A26" w:rsidRPr="00563045">
        <w:rPr>
          <w:rFonts w:ascii="Times New Roman" w:eastAsia="Times New Roman" w:hAnsi="Times New Roman" w:cs="Times New Roman"/>
          <w:bCs/>
          <w:sz w:val="24"/>
          <w:szCs w:val="24"/>
          <w:lang w:eastAsia="ru-RU"/>
        </w:rPr>
        <w:t xml:space="preserve"> ярмар</w:t>
      </w:r>
      <w:r w:rsidR="001428F8" w:rsidRPr="00563045">
        <w:rPr>
          <w:rFonts w:ascii="Times New Roman" w:eastAsia="Times New Roman" w:hAnsi="Times New Roman" w:cs="Times New Roman"/>
          <w:bCs/>
          <w:sz w:val="24"/>
          <w:szCs w:val="24"/>
          <w:lang w:eastAsia="ru-RU"/>
        </w:rPr>
        <w:t>ок</w:t>
      </w:r>
      <w:r w:rsidR="00755342" w:rsidRPr="00563045">
        <w:rPr>
          <w:rFonts w:ascii="Times New Roman" w:eastAsia="Times New Roman" w:hAnsi="Times New Roman" w:cs="Times New Roman"/>
          <w:bCs/>
          <w:sz w:val="24"/>
          <w:szCs w:val="24"/>
          <w:lang w:eastAsia="ru-RU"/>
        </w:rPr>
        <w:t xml:space="preserve"> </w:t>
      </w:r>
      <w:r w:rsidR="00F60A26" w:rsidRPr="00563045">
        <w:rPr>
          <w:rFonts w:ascii="Times New Roman" w:eastAsia="Times New Roman" w:hAnsi="Times New Roman" w:cs="Times New Roman"/>
          <w:bCs/>
          <w:sz w:val="24"/>
          <w:szCs w:val="24"/>
          <w:lang w:eastAsia="ru-RU"/>
        </w:rPr>
        <w:t>профессий,</w:t>
      </w:r>
      <w:r w:rsidR="006668D9" w:rsidRPr="00563045">
        <w:rPr>
          <w:rFonts w:ascii="Times New Roman" w:eastAsia="Times New Roman" w:hAnsi="Times New Roman" w:cs="Times New Roman"/>
          <w:bCs/>
          <w:sz w:val="24"/>
          <w:szCs w:val="24"/>
          <w:lang w:eastAsia="ru-RU"/>
        </w:rPr>
        <w:t xml:space="preserve"> учебных мест</w:t>
      </w:r>
      <w:r w:rsidR="00F60A26" w:rsidRPr="00563045">
        <w:rPr>
          <w:rFonts w:ascii="Times New Roman" w:eastAsia="Times New Roman" w:hAnsi="Times New Roman" w:cs="Times New Roman"/>
          <w:bCs/>
          <w:sz w:val="24"/>
          <w:szCs w:val="24"/>
          <w:lang w:eastAsia="ru-RU"/>
        </w:rPr>
        <w:t xml:space="preserve"> и вакансий</w:t>
      </w:r>
      <w:r w:rsidR="00703FC5" w:rsidRPr="00563045">
        <w:rPr>
          <w:rFonts w:ascii="Times New Roman" w:eastAsia="Times New Roman" w:hAnsi="Times New Roman" w:cs="Times New Roman"/>
          <w:bCs/>
          <w:sz w:val="24"/>
          <w:szCs w:val="24"/>
          <w:lang w:eastAsia="ru-RU"/>
        </w:rPr>
        <w:t>.</w:t>
      </w:r>
    </w:p>
    <w:p w14:paraId="5DAE756F" w14:textId="27C83F7D" w:rsidR="00AB4A3D" w:rsidRPr="000F63B1" w:rsidRDefault="00411096" w:rsidP="00AB4A3D">
      <w:pPr>
        <w:spacing w:after="0" w:line="240" w:lineRule="auto"/>
        <w:ind w:firstLine="709"/>
        <w:jc w:val="both"/>
        <w:rPr>
          <w:rFonts w:ascii="Times New Roman" w:eastAsia="Times New Roman" w:hAnsi="Times New Roman" w:cs="Times New Roman"/>
          <w:bCs/>
          <w:sz w:val="24"/>
          <w:szCs w:val="24"/>
          <w:lang w:eastAsia="ru-RU"/>
        </w:rPr>
      </w:pPr>
      <w:r w:rsidRPr="00563045">
        <w:rPr>
          <w:rFonts w:ascii="Times New Roman" w:eastAsia="Times New Roman" w:hAnsi="Times New Roman" w:cs="Times New Roman"/>
          <w:bCs/>
          <w:sz w:val="24"/>
          <w:szCs w:val="24"/>
          <w:lang w:eastAsia="ru-RU"/>
        </w:rPr>
        <w:t xml:space="preserve">Среди </w:t>
      </w:r>
      <w:r w:rsidR="00AB4A3D" w:rsidRPr="00563045">
        <w:rPr>
          <w:rFonts w:ascii="Times New Roman" w:eastAsia="Times New Roman" w:hAnsi="Times New Roman" w:cs="Times New Roman"/>
          <w:bCs/>
          <w:sz w:val="24"/>
          <w:szCs w:val="24"/>
          <w:lang w:eastAsia="ru-RU"/>
        </w:rPr>
        <w:t>специализированны</w:t>
      </w:r>
      <w:r w:rsidRPr="00563045">
        <w:rPr>
          <w:rFonts w:ascii="Times New Roman" w:eastAsia="Times New Roman" w:hAnsi="Times New Roman" w:cs="Times New Roman"/>
          <w:bCs/>
          <w:sz w:val="24"/>
          <w:szCs w:val="24"/>
          <w:lang w:eastAsia="ru-RU"/>
        </w:rPr>
        <w:t>х</w:t>
      </w:r>
      <w:r w:rsidR="00AB4A3D" w:rsidRPr="00563045">
        <w:rPr>
          <w:rFonts w:ascii="Times New Roman" w:eastAsia="Times New Roman" w:hAnsi="Times New Roman" w:cs="Times New Roman"/>
          <w:bCs/>
          <w:sz w:val="24"/>
          <w:szCs w:val="24"/>
          <w:lang w:eastAsia="ru-RU"/>
        </w:rPr>
        <w:t xml:space="preserve"> </w:t>
      </w:r>
      <w:r w:rsidRPr="00563045">
        <w:rPr>
          <w:rFonts w:ascii="Times New Roman" w:eastAsia="Times New Roman" w:hAnsi="Times New Roman" w:cs="Times New Roman"/>
          <w:bCs/>
          <w:sz w:val="24"/>
          <w:szCs w:val="24"/>
          <w:lang w:eastAsia="ru-RU"/>
        </w:rPr>
        <w:t>ярмарок</w:t>
      </w:r>
      <w:r w:rsidR="00AB4A3D" w:rsidRPr="00563045">
        <w:rPr>
          <w:rFonts w:ascii="Times New Roman" w:eastAsia="Times New Roman" w:hAnsi="Times New Roman" w:cs="Times New Roman"/>
          <w:bCs/>
          <w:sz w:val="24"/>
          <w:szCs w:val="24"/>
          <w:lang w:eastAsia="ru-RU"/>
        </w:rPr>
        <w:t>:</w:t>
      </w:r>
      <w:r w:rsidR="00905127" w:rsidRPr="00563045">
        <w:rPr>
          <w:rFonts w:ascii="Times New Roman" w:eastAsia="Times New Roman" w:hAnsi="Times New Roman" w:cs="Times New Roman"/>
          <w:bCs/>
          <w:sz w:val="24"/>
          <w:szCs w:val="24"/>
          <w:lang w:eastAsia="ru-RU"/>
        </w:rPr>
        <w:t xml:space="preserve"> </w:t>
      </w:r>
      <w:r w:rsidR="00765299" w:rsidRPr="00563045">
        <w:rPr>
          <w:rFonts w:ascii="Times New Roman" w:eastAsia="Times New Roman" w:hAnsi="Times New Roman" w:cs="Times New Roman"/>
          <w:bCs/>
          <w:sz w:val="24"/>
          <w:szCs w:val="24"/>
          <w:lang w:eastAsia="ru-RU"/>
        </w:rPr>
        <w:t xml:space="preserve">27 – для </w:t>
      </w:r>
      <w:r w:rsidR="001D6B44" w:rsidRPr="00563045">
        <w:rPr>
          <w:rFonts w:ascii="Times New Roman" w:eastAsia="Times New Roman" w:hAnsi="Times New Roman" w:cs="Times New Roman"/>
          <w:bCs/>
          <w:sz w:val="24"/>
          <w:szCs w:val="24"/>
          <w:lang w:eastAsia="ru-RU"/>
        </w:rPr>
        <w:t xml:space="preserve">подростков; </w:t>
      </w:r>
      <w:r w:rsidR="00765299" w:rsidRPr="00563045">
        <w:rPr>
          <w:rFonts w:ascii="Times New Roman" w:eastAsia="Times New Roman" w:hAnsi="Times New Roman" w:cs="Times New Roman"/>
          <w:bCs/>
          <w:sz w:val="24"/>
          <w:szCs w:val="24"/>
          <w:lang w:eastAsia="ru-RU"/>
        </w:rPr>
        <w:t>34</w:t>
      </w:r>
      <w:r w:rsidR="004C1EB5" w:rsidRPr="00563045">
        <w:rPr>
          <w:rFonts w:ascii="Times New Roman" w:eastAsia="Times New Roman" w:hAnsi="Times New Roman" w:cs="Times New Roman"/>
          <w:bCs/>
          <w:sz w:val="24"/>
          <w:szCs w:val="24"/>
          <w:lang w:eastAsia="ru-RU"/>
        </w:rPr>
        <w:t xml:space="preserve"> – для лиц, вернувшихся </w:t>
      </w:r>
      <w:r w:rsidR="006E6F51" w:rsidRPr="00563045">
        <w:rPr>
          <w:rFonts w:ascii="Times New Roman" w:eastAsia="Times New Roman" w:hAnsi="Times New Roman" w:cs="Times New Roman"/>
          <w:bCs/>
          <w:sz w:val="24"/>
          <w:szCs w:val="24"/>
          <w:lang w:eastAsia="ru-RU"/>
        </w:rPr>
        <w:t xml:space="preserve">              </w:t>
      </w:r>
      <w:r w:rsidR="004C1EB5" w:rsidRPr="00563045">
        <w:rPr>
          <w:rFonts w:ascii="Times New Roman" w:eastAsia="Times New Roman" w:hAnsi="Times New Roman" w:cs="Times New Roman"/>
          <w:bCs/>
          <w:sz w:val="24"/>
          <w:szCs w:val="24"/>
          <w:lang w:eastAsia="ru-RU"/>
        </w:rPr>
        <w:t xml:space="preserve">из мест лишения свободы и </w:t>
      </w:r>
      <w:r w:rsidR="003D61B5" w:rsidRPr="00563045">
        <w:rPr>
          <w:rFonts w:ascii="Times New Roman" w:eastAsia="Times New Roman" w:hAnsi="Times New Roman" w:cs="Times New Roman"/>
          <w:bCs/>
          <w:sz w:val="24"/>
          <w:szCs w:val="24"/>
          <w:lang w:eastAsia="ru-RU"/>
        </w:rPr>
        <w:t xml:space="preserve">отбывающих наказание условно; </w:t>
      </w:r>
      <w:r w:rsidR="00765299" w:rsidRPr="00563045">
        <w:rPr>
          <w:rFonts w:ascii="Times New Roman" w:eastAsia="Times New Roman" w:hAnsi="Times New Roman" w:cs="Times New Roman"/>
          <w:bCs/>
          <w:sz w:val="24"/>
          <w:szCs w:val="24"/>
          <w:lang w:eastAsia="ru-RU"/>
        </w:rPr>
        <w:t>33</w:t>
      </w:r>
      <w:r w:rsidR="004C1EB5" w:rsidRPr="00563045">
        <w:rPr>
          <w:rFonts w:ascii="Times New Roman" w:eastAsia="Times New Roman" w:hAnsi="Times New Roman" w:cs="Times New Roman"/>
          <w:bCs/>
          <w:sz w:val="24"/>
          <w:szCs w:val="24"/>
          <w:lang w:eastAsia="ru-RU"/>
        </w:rPr>
        <w:t xml:space="preserve"> – для пенсионеров и лиц </w:t>
      </w:r>
      <w:proofErr w:type="spellStart"/>
      <w:r w:rsidR="004C1EB5" w:rsidRPr="00563045">
        <w:rPr>
          <w:rFonts w:ascii="Times New Roman" w:eastAsia="Times New Roman" w:hAnsi="Times New Roman" w:cs="Times New Roman"/>
          <w:bCs/>
          <w:sz w:val="24"/>
          <w:szCs w:val="24"/>
          <w:lang w:eastAsia="ru-RU"/>
        </w:rPr>
        <w:t>предпенсионного</w:t>
      </w:r>
      <w:proofErr w:type="spellEnd"/>
      <w:r w:rsidR="004C1EB5" w:rsidRPr="00563045">
        <w:rPr>
          <w:rFonts w:ascii="Times New Roman" w:eastAsia="Times New Roman" w:hAnsi="Times New Roman" w:cs="Times New Roman"/>
          <w:bCs/>
          <w:sz w:val="24"/>
          <w:szCs w:val="24"/>
          <w:lang w:eastAsia="ru-RU"/>
        </w:rPr>
        <w:t xml:space="preserve"> возраста; </w:t>
      </w:r>
      <w:r w:rsidR="00765299" w:rsidRPr="00563045">
        <w:rPr>
          <w:rFonts w:ascii="Times New Roman" w:eastAsia="Times New Roman" w:hAnsi="Times New Roman" w:cs="Times New Roman"/>
          <w:bCs/>
          <w:sz w:val="24"/>
          <w:szCs w:val="24"/>
          <w:lang w:eastAsia="ru-RU"/>
        </w:rPr>
        <w:t>33</w:t>
      </w:r>
      <w:r w:rsidR="00B25912" w:rsidRPr="00563045">
        <w:rPr>
          <w:rFonts w:ascii="Times New Roman" w:eastAsia="Times New Roman" w:hAnsi="Times New Roman" w:cs="Times New Roman"/>
          <w:bCs/>
          <w:sz w:val="24"/>
          <w:szCs w:val="24"/>
          <w:lang w:eastAsia="ru-RU"/>
        </w:rPr>
        <w:t xml:space="preserve"> </w:t>
      </w:r>
      <w:r w:rsidR="009061E2" w:rsidRPr="00563045">
        <w:rPr>
          <w:rFonts w:ascii="Times New Roman" w:eastAsia="Times New Roman" w:hAnsi="Times New Roman" w:cs="Times New Roman"/>
          <w:bCs/>
          <w:sz w:val="24"/>
          <w:szCs w:val="24"/>
          <w:lang w:eastAsia="ru-RU"/>
        </w:rPr>
        <w:t xml:space="preserve">– для инвалидов; </w:t>
      </w:r>
      <w:r w:rsidR="00765299" w:rsidRPr="00563045">
        <w:rPr>
          <w:rFonts w:ascii="Times New Roman" w:eastAsia="Times New Roman" w:hAnsi="Times New Roman" w:cs="Times New Roman"/>
          <w:bCs/>
          <w:sz w:val="24"/>
          <w:szCs w:val="24"/>
          <w:lang w:eastAsia="ru-RU"/>
        </w:rPr>
        <w:t>21</w:t>
      </w:r>
      <w:r w:rsidR="004E6AAC" w:rsidRPr="00563045">
        <w:rPr>
          <w:rFonts w:ascii="Times New Roman" w:eastAsia="Times New Roman" w:hAnsi="Times New Roman" w:cs="Times New Roman"/>
          <w:bCs/>
          <w:sz w:val="24"/>
          <w:szCs w:val="24"/>
          <w:lang w:eastAsia="ru-RU"/>
        </w:rPr>
        <w:t xml:space="preserve"> – для женщин имеющих детей до 18 лет;</w:t>
      </w:r>
      <w:r w:rsidR="006E6F51" w:rsidRPr="00563045">
        <w:rPr>
          <w:rFonts w:ascii="Times New Roman" w:eastAsia="Times New Roman" w:hAnsi="Times New Roman" w:cs="Times New Roman"/>
          <w:bCs/>
          <w:sz w:val="24"/>
          <w:szCs w:val="24"/>
          <w:lang w:eastAsia="ru-RU"/>
        </w:rPr>
        <w:t xml:space="preserve">                 </w:t>
      </w:r>
      <w:r w:rsidR="004E6AAC" w:rsidRPr="00563045">
        <w:rPr>
          <w:rFonts w:ascii="Times New Roman" w:eastAsia="Times New Roman" w:hAnsi="Times New Roman" w:cs="Times New Roman"/>
          <w:bCs/>
          <w:sz w:val="24"/>
          <w:szCs w:val="24"/>
          <w:lang w:eastAsia="ru-RU"/>
        </w:rPr>
        <w:t xml:space="preserve"> </w:t>
      </w:r>
      <w:r w:rsidR="001D6B44" w:rsidRPr="00563045">
        <w:rPr>
          <w:rFonts w:ascii="Times New Roman" w:eastAsia="Times New Roman" w:hAnsi="Times New Roman" w:cs="Times New Roman"/>
          <w:bCs/>
          <w:sz w:val="24"/>
          <w:szCs w:val="24"/>
          <w:lang w:eastAsia="ru-RU"/>
        </w:rPr>
        <w:t>8 –</w:t>
      </w:r>
      <w:r w:rsidR="006E6F51" w:rsidRPr="00563045">
        <w:rPr>
          <w:rFonts w:ascii="Times New Roman" w:eastAsia="Times New Roman" w:hAnsi="Times New Roman" w:cs="Times New Roman"/>
          <w:bCs/>
          <w:sz w:val="24"/>
          <w:szCs w:val="24"/>
          <w:lang w:eastAsia="ru-RU"/>
        </w:rPr>
        <w:t xml:space="preserve"> </w:t>
      </w:r>
      <w:r w:rsidR="003D61B5" w:rsidRPr="00563045">
        <w:rPr>
          <w:rFonts w:ascii="Times New Roman" w:eastAsia="Times New Roman" w:hAnsi="Times New Roman" w:cs="Times New Roman"/>
          <w:bCs/>
          <w:sz w:val="24"/>
          <w:szCs w:val="24"/>
          <w:lang w:eastAsia="ru-RU"/>
        </w:rPr>
        <w:t>для общественных работ, 1 – для временных работ.</w:t>
      </w:r>
    </w:p>
    <w:p w14:paraId="08DC0B41" w14:textId="77777777" w:rsidR="005D5DCA" w:rsidRPr="000F63B1" w:rsidRDefault="005D5DCA" w:rsidP="00AB4A3D">
      <w:pPr>
        <w:keepNext/>
        <w:spacing w:after="0" w:line="240" w:lineRule="auto"/>
        <w:jc w:val="center"/>
        <w:outlineLvl w:val="0"/>
        <w:rPr>
          <w:rFonts w:ascii="Times New Roman" w:eastAsia="Times New Roman" w:hAnsi="Times New Roman" w:cs="Times New Roman"/>
          <w:b/>
          <w:bCs/>
          <w:sz w:val="16"/>
          <w:szCs w:val="16"/>
          <w:lang w:eastAsia="ru-RU"/>
        </w:rPr>
      </w:pPr>
    </w:p>
    <w:p w14:paraId="7CA86D9D"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Информирование населения и работодателей</w:t>
      </w:r>
    </w:p>
    <w:p w14:paraId="6482184B" w14:textId="77777777" w:rsidR="00AB4A3D" w:rsidRPr="000F63B1" w:rsidRDefault="00AB4A3D" w:rsidP="00AB4A3D">
      <w:pPr>
        <w:spacing w:after="0" w:line="240" w:lineRule="auto"/>
        <w:rPr>
          <w:rFonts w:ascii="Times New Roman" w:eastAsia="Times New Roman" w:hAnsi="Times New Roman" w:cs="Times New Roman"/>
          <w:b/>
          <w:sz w:val="16"/>
          <w:szCs w:val="16"/>
          <w:lang w:eastAsia="ru-RU"/>
        </w:rPr>
      </w:pPr>
    </w:p>
    <w:p w14:paraId="5C34C1EB" w14:textId="6B464779" w:rsidR="005D7CD0" w:rsidRPr="00563045" w:rsidRDefault="005D7CD0" w:rsidP="005D7CD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63045">
        <w:rPr>
          <w:rFonts w:ascii="Times New Roman" w:eastAsia="Times New Roman" w:hAnsi="Times New Roman" w:cs="Times New Roman"/>
          <w:color w:val="000000"/>
          <w:sz w:val="24"/>
          <w:szCs w:val="24"/>
          <w:lang w:eastAsia="ru-RU"/>
        </w:rPr>
        <w:t>Информирование населения о ситуации на региональном рынке труда и комплексе государственных услуг в сфере содействия занятости населения</w:t>
      </w:r>
    </w:p>
    <w:p w14:paraId="6F00334D" w14:textId="3179E4E9" w:rsidR="005D7CD0" w:rsidRPr="00563045" w:rsidRDefault="008653C3" w:rsidP="005D7CD0">
      <w:pPr>
        <w:spacing w:after="0" w:line="240" w:lineRule="auto"/>
        <w:ind w:firstLine="709"/>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Н</w:t>
      </w:r>
      <w:r w:rsidR="005D7CD0" w:rsidRPr="00563045">
        <w:rPr>
          <w:rFonts w:ascii="Times New Roman" w:eastAsia="Times New Roman" w:hAnsi="Times New Roman" w:cs="Times New Roman"/>
          <w:sz w:val="24"/>
          <w:szCs w:val="24"/>
          <w:lang w:eastAsia="ru-RU"/>
        </w:rPr>
        <w:t xml:space="preserve">а сайте комитета </w:t>
      </w:r>
      <w:r w:rsidR="00D35345" w:rsidRPr="00563045">
        <w:rPr>
          <w:rFonts w:ascii="Times New Roman" w:eastAsia="Times New Roman" w:hAnsi="Times New Roman" w:cs="Times New Roman"/>
          <w:sz w:val="24"/>
          <w:szCs w:val="24"/>
          <w:lang w:eastAsia="ru-RU"/>
        </w:rPr>
        <w:t>опубликован 161 информационный и аналитический материал, сайт посетили около 92 тыс. человек.</w:t>
      </w:r>
    </w:p>
    <w:p w14:paraId="75BD167E" w14:textId="26133D2A" w:rsidR="005D7CD0" w:rsidRPr="005D7CD0" w:rsidRDefault="005D7CD0" w:rsidP="005D7CD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63045">
        <w:rPr>
          <w:rFonts w:ascii="Times New Roman" w:eastAsia="Times New Roman" w:hAnsi="Times New Roman" w:cs="Times New Roman"/>
          <w:sz w:val="24"/>
          <w:szCs w:val="24"/>
          <w:lang w:eastAsia="ru-RU"/>
        </w:rPr>
        <w:t xml:space="preserve">Страницы комитета в социальных сетях оставались площадкой для активного диалога службы занятости и жителей Ленинградской области в период восстановления рынка труда после кризиса, вызванного распространением новой </w:t>
      </w:r>
      <w:proofErr w:type="spellStart"/>
      <w:r w:rsidRPr="00563045">
        <w:rPr>
          <w:rFonts w:ascii="Times New Roman" w:eastAsia="Times New Roman" w:hAnsi="Times New Roman" w:cs="Times New Roman"/>
          <w:sz w:val="24"/>
          <w:szCs w:val="24"/>
          <w:lang w:eastAsia="ru-RU"/>
        </w:rPr>
        <w:t>коронавирусной</w:t>
      </w:r>
      <w:proofErr w:type="spellEnd"/>
      <w:r w:rsidRPr="00563045">
        <w:rPr>
          <w:rFonts w:ascii="Times New Roman" w:eastAsia="Times New Roman" w:hAnsi="Times New Roman" w:cs="Times New Roman"/>
          <w:sz w:val="24"/>
          <w:szCs w:val="24"/>
          <w:lang w:eastAsia="ru-RU"/>
        </w:rPr>
        <w:t xml:space="preserve"> инфекции </w:t>
      </w:r>
      <w:r w:rsidRPr="00563045">
        <w:rPr>
          <w:rFonts w:ascii="Times New Roman" w:eastAsia="Times New Roman" w:hAnsi="Times New Roman" w:cs="Times New Roman"/>
          <w:sz w:val="24"/>
          <w:szCs w:val="24"/>
          <w:lang w:val="en-US" w:eastAsia="ru-RU"/>
        </w:rPr>
        <w:t>COVID</w:t>
      </w:r>
      <w:r w:rsidRPr="00563045">
        <w:rPr>
          <w:rFonts w:ascii="Times New Roman" w:eastAsia="Times New Roman" w:hAnsi="Times New Roman" w:cs="Times New Roman"/>
          <w:sz w:val="24"/>
          <w:szCs w:val="24"/>
          <w:lang w:eastAsia="ru-RU"/>
        </w:rPr>
        <w:t xml:space="preserve">-19 и текущей геополитической ситуации, давали возможность оперативно освещать информацию о ситуации на рынке труда Ленинградской области. </w:t>
      </w:r>
      <w:r w:rsidRPr="00563045">
        <w:rPr>
          <w:rFonts w:ascii="Times New Roman" w:eastAsia="Times New Roman" w:hAnsi="Times New Roman" w:cs="Times New Roman"/>
          <w:color w:val="000000"/>
          <w:sz w:val="24"/>
          <w:szCs w:val="24"/>
          <w:lang w:eastAsia="ru-RU"/>
        </w:rPr>
        <w:t>После объявления частичной мобилизации на ресурсах</w:t>
      </w:r>
      <w:r w:rsidRPr="005D7CD0">
        <w:rPr>
          <w:rFonts w:ascii="Times New Roman" w:eastAsia="Times New Roman" w:hAnsi="Times New Roman" w:cs="Times New Roman"/>
          <w:color w:val="000000"/>
          <w:sz w:val="24"/>
          <w:szCs w:val="24"/>
          <w:lang w:eastAsia="ru-RU"/>
        </w:rPr>
        <w:t xml:space="preserve"> комитета начали публиковаться информационные материалы для мобилизованных граждан,</w:t>
      </w:r>
      <w:r>
        <w:rPr>
          <w:rFonts w:ascii="Times New Roman" w:eastAsia="Times New Roman" w:hAnsi="Times New Roman" w:cs="Times New Roman"/>
          <w:color w:val="000000"/>
          <w:sz w:val="24"/>
          <w:szCs w:val="24"/>
          <w:lang w:eastAsia="ru-RU"/>
        </w:rPr>
        <w:t xml:space="preserve">                   </w:t>
      </w:r>
      <w:r w:rsidRPr="005D7CD0">
        <w:rPr>
          <w:rFonts w:ascii="Times New Roman" w:eastAsia="Times New Roman" w:hAnsi="Times New Roman" w:cs="Times New Roman"/>
          <w:color w:val="000000"/>
          <w:sz w:val="24"/>
          <w:szCs w:val="24"/>
          <w:lang w:eastAsia="ru-RU"/>
        </w:rPr>
        <w:t xml:space="preserve"> а также работодателей, чьи работники призваны.</w:t>
      </w:r>
      <w:r w:rsidRPr="005D7CD0">
        <w:rPr>
          <w:rFonts w:ascii="Times New Roman" w:eastAsia="Times New Roman" w:hAnsi="Times New Roman" w:cs="Times New Roman"/>
          <w:sz w:val="24"/>
          <w:szCs w:val="24"/>
          <w:lang w:eastAsia="ru-RU"/>
        </w:rPr>
        <w:t xml:space="preserve"> </w:t>
      </w:r>
    </w:p>
    <w:p w14:paraId="7214D3D6" w14:textId="2BC9DE69" w:rsidR="005D7CD0" w:rsidRPr="00563045" w:rsidRDefault="005D7CD0" w:rsidP="005D7CD0">
      <w:pPr>
        <w:spacing w:after="0" w:line="240" w:lineRule="auto"/>
        <w:ind w:firstLine="709"/>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С начала 2022 года через социальные сети поступило 3</w:t>
      </w:r>
      <w:r w:rsidR="00B1212D" w:rsidRPr="00563045">
        <w:rPr>
          <w:rFonts w:ascii="Times New Roman" w:eastAsia="Times New Roman" w:hAnsi="Times New Roman" w:cs="Times New Roman"/>
          <w:sz w:val="24"/>
          <w:szCs w:val="24"/>
          <w:lang w:eastAsia="ru-RU"/>
        </w:rPr>
        <w:t>91</w:t>
      </w:r>
      <w:r w:rsidRPr="00563045">
        <w:rPr>
          <w:rFonts w:ascii="Times New Roman" w:eastAsia="Times New Roman" w:hAnsi="Times New Roman" w:cs="Times New Roman"/>
          <w:sz w:val="24"/>
          <w:szCs w:val="24"/>
          <w:lang w:eastAsia="ru-RU"/>
        </w:rPr>
        <w:t xml:space="preserve"> обращени</w:t>
      </w:r>
      <w:r w:rsidR="00563045" w:rsidRPr="00563045">
        <w:rPr>
          <w:rFonts w:ascii="Times New Roman" w:eastAsia="Times New Roman" w:hAnsi="Times New Roman" w:cs="Times New Roman"/>
          <w:sz w:val="24"/>
          <w:szCs w:val="24"/>
          <w:lang w:eastAsia="ru-RU"/>
        </w:rPr>
        <w:t>е</w:t>
      </w:r>
      <w:r w:rsidRPr="00563045">
        <w:rPr>
          <w:rFonts w:ascii="Times New Roman" w:eastAsia="Times New Roman" w:hAnsi="Times New Roman" w:cs="Times New Roman"/>
          <w:sz w:val="24"/>
          <w:szCs w:val="24"/>
          <w:lang w:eastAsia="ru-RU"/>
        </w:rPr>
        <w:t xml:space="preserve"> </w:t>
      </w:r>
      <w:r w:rsidRPr="00563045">
        <w:rPr>
          <w:rFonts w:ascii="Times New Roman" w:eastAsia="Times New Roman" w:hAnsi="Times New Roman" w:cs="Times New Roman"/>
          <w:sz w:val="24"/>
          <w:szCs w:val="24"/>
          <w:lang w:eastAsia="ru-RU"/>
        </w:rPr>
        <w:br/>
        <w:t xml:space="preserve">от граждан. </w:t>
      </w:r>
    </w:p>
    <w:p w14:paraId="240FA085" w14:textId="7B2EE4C2" w:rsidR="005D7CD0" w:rsidRPr="00563045" w:rsidRDefault="005D7CD0" w:rsidP="005D7CD0">
      <w:pPr>
        <w:spacing w:after="0" w:line="240" w:lineRule="auto"/>
        <w:ind w:firstLine="709"/>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Продолжила расширяться группа комитета в социальных сетях «</w:t>
      </w:r>
      <w:proofErr w:type="spellStart"/>
      <w:r w:rsidRPr="00563045">
        <w:rPr>
          <w:rFonts w:ascii="Times New Roman" w:eastAsia="Times New Roman" w:hAnsi="Times New Roman" w:cs="Times New Roman"/>
          <w:sz w:val="24"/>
          <w:szCs w:val="24"/>
          <w:lang w:eastAsia="ru-RU"/>
        </w:rPr>
        <w:t>Вконтакте</w:t>
      </w:r>
      <w:proofErr w:type="spellEnd"/>
      <w:r w:rsidRPr="00563045">
        <w:rPr>
          <w:rFonts w:ascii="Times New Roman" w:eastAsia="Times New Roman" w:hAnsi="Times New Roman" w:cs="Times New Roman"/>
          <w:sz w:val="24"/>
          <w:szCs w:val="24"/>
          <w:lang w:eastAsia="ru-RU"/>
        </w:rPr>
        <w:t xml:space="preserve">» </w:t>
      </w:r>
      <w:hyperlink r:id="rId13" w:history="1">
        <w:r w:rsidRPr="00563045">
          <w:rPr>
            <w:rFonts w:ascii="Times New Roman" w:eastAsia="Times New Roman" w:hAnsi="Times New Roman" w:cs="Times New Roman"/>
            <w:sz w:val="24"/>
            <w:szCs w:val="24"/>
            <w:lang w:eastAsia="ru-RU"/>
          </w:rPr>
          <w:t>https://vk.com/ktzn_lo</w:t>
        </w:r>
      </w:hyperlink>
      <w:r w:rsidRPr="00563045">
        <w:rPr>
          <w:rFonts w:ascii="Times New Roman" w:eastAsia="Times New Roman" w:hAnsi="Times New Roman" w:cs="Times New Roman"/>
          <w:sz w:val="24"/>
          <w:szCs w:val="24"/>
          <w:lang w:eastAsia="ru-RU"/>
        </w:rPr>
        <w:t xml:space="preserve">, на </w:t>
      </w:r>
      <w:proofErr w:type="gramStart"/>
      <w:r w:rsidRPr="00563045">
        <w:rPr>
          <w:rFonts w:ascii="Times New Roman" w:eastAsia="Times New Roman" w:hAnsi="Times New Roman" w:cs="Times New Roman"/>
          <w:sz w:val="24"/>
          <w:szCs w:val="24"/>
          <w:lang w:eastAsia="ru-RU"/>
        </w:rPr>
        <w:t>новости</w:t>
      </w:r>
      <w:proofErr w:type="gramEnd"/>
      <w:r w:rsidRPr="00563045">
        <w:rPr>
          <w:rFonts w:ascii="Times New Roman" w:eastAsia="Times New Roman" w:hAnsi="Times New Roman" w:cs="Times New Roman"/>
          <w:sz w:val="24"/>
          <w:szCs w:val="24"/>
          <w:lang w:eastAsia="ru-RU"/>
        </w:rPr>
        <w:t xml:space="preserve"> которой подписались </w:t>
      </w:r>
      <w:r w:rsidR="00D35345" w:rsidRPr="00563045">
        <w:rPr>
          <w:rFonts w:ascii="Times New Roman" w:eastAsia="Times New Roman" w:hAnsi="Times New Roman" w:cs="Times New Roman"/>
          <w:sz w:val="24"/>
          <w:szCs w:val="24"/>
          <w:lang w:eastAsia="ru-RU"/>
        </w:rPr>
        <w:t>8684</w:t>
      </w:r>
      <w:r w:rsidRPr="00563045">
        <w:rPr>
          <w:rFonts w:ascii="Times New Roman" w:eastAsia="Times New Roman" w:hAnsi="Times New Roman" w:cs="Times New Roman"/>
          <w:sz w:val="24"/>
          <w:szCs w:val="24"/>
          <w:lang w:eastAsia="ru-RU"/>
        </w:rPr>
        <w:t xml:space="preserve"> человек</w:t>
      </w:r>
      <w:r w:rsidR="00D35345" w:rsidRPr="00563045">
        <w:rPr>
          <w:rFonts w:ascii="Times New Roman" w:eastAsia="Times New Roman" w:hAnsi="Times New Roman" w:cs="Times New Roman"/>
          <w:sz w:val="24"/>
          <w:szCs w:val="24"/>
          <w:lang w:eastAsia="ru-RU"/>
        </w:rPr>
        <w:t>а</w:t>
      </w:r>
      <w:r w:rsidRPr="00563045">
        <w:rPr>
          <w:rFonts w:ascii="Times New Roman" w:eastAsia="Times New Roman" w:hAnsi="Times New Roman" w:cs="Times New Roman"/>
          <w:sz w:val="24"/>
          <w:szCs w:val="24"/>
          <w:lang w:eastAsia="ru-RU"/>
        </w:rPr>
        <w:t>.</w:t>
      </w:r>
      <w:r w:rsidRPr="005D7CD0">
        <w:rPr>
          <w:rFonts w:ascii="Times New Roman" w:eastAsia="Times New Roman" w:hAnsi="Times New Roman" w:cs="Times New Roman"/>
          <w:sz w:val="24"/>
          <w:szCs w:val="24"/>
          <w:lang w:eastAsia="ru-RU"/>
        </w:rPr>
        <w:t xml:space="preserve"> </w:t>
      </w:r>
      <w:r w:rsidRPr="005D7CD0">
        <w:rPr>
          <w:rFonts w:ascii="Times New Roman" w:eastAsia="Times New Roman" w:hAnsi="Times New Roman" w:cs="Times New Roman"/>
          <w:sz w:val="24"/>
          <w:szCs w:val="24"/>
          <w:lang w:eastAsia="ru-RU"/>
        </w:rPr>
        <w:br/>
        <w:t xml:space="preserve">         На странице регулярно публиковались посты с информ</w:t>
      </w:r>
      <w:r w:rsidR="00E64A77">
        <w:rPr>
          <w:rFonts w:ascii="Times New Roman" w:eastAsia="Times New Roman" w:hAnsi="Times New Roman" w:cs="Times New Roman"/>
          <w:sz w:val="24"/>
          <w:szCs w:val="24"/>
          <w:lang w:eastAsia="ru-RU"/>
        </w:rPr>
        <w:t xml:space="preserve">ацией о вакансиях, фотоотчеты                     с </w:t>
      </w:r>
      <w:r w:rsidRPr="005D7CD0">
        <w:rPr>
          <w:rFonts w:ascii="Times New Roman" w:eastAsia="Times New Roman" w:hAnsi="Times New Roman" w:cs="Times New Roman"/>
          <w:sz w:val="24"/>
          <w:szCs w:val="24"/>
          <w:lang w:eastAsia="ru-RU"/>
        </w:rPr>
        <w:t xml:space="preserve">мероприятий и краткая информация о прошедших событиях, анонсы предстоящих мероприятий, а также информация об изменениях в законодательстве и мерах поддержки граждан </w:t>
      </w:r>
      <w:r w:rsidR="00E64A77">
        <w:rPr>
          <w:rFonts w:ascii="Times New Roman" w:eastAsia="Times New Roman" w:hAnsi="Times New Roman" w:cs="Times New Roman"/>
          <w:sz w:val="24"/>
          <w:szCs w:val="24"/>
          <w:lang w:eastAsia="ru-RU"/>
        </w:rPr>
        <w:t xml:space="preserve">                                 </w:t>
      </w:r>
      <w:r w:rsidRPr="00563045">
        <w:rPr>
          <w:rFonts w:ascii="Times New Roman" w:eastAsia="Times New Roman" w:hAnsi="Times New Roman" w:cs="Times New Roman"/>
          <w:sz w:val="24"/>
          <w:szCs w:val="24"/>
          <w:lang w:eastAsia="ru-RU"/>
        </w:rPr>
        <w:t xml:space="preserve">и работодателей. Действуют регулярные рубрики </w:t>
      </w:r>
      <w:r w:rsidR="00B1212D" w:rsidRPr="00563045">
        <w:rPr>
          <w:rFonts w:ascii="Times New Roman" w:eastAsia="Times New Roman" w:hAnsi="Times New Roman" w:cs="Times New Roman"/>
          <w:sz w:val="24"/>
          <w:szCs w:val="24"/>
          <w:lang w:eastAsia="ru-RU"/>
        </w:rPr>
        <w:t xml:space="preserve">«Новости #биржатруда47», «Ответы на вопросы из </w:t>
      </w:r>
      <w:proofErr w:type="spellStart"/>
      <w:r w:rsidR="00B1212D" w:rsidRPr="00563045">
        <w:rPr>
          <w:rFonts w:ascii="Times New Roman" w:eastAsia="Times New Roman" w:hAnsi="Times New Roman" w:cs="Times New Roman"/>
          <w:sz w:val="24"/>
          <w:szCs w:val="24"/>
          <w:lang w:eastAsia="ru-RU"/>
        </w:rPr>
        <w:t>соцсетей</w:t>
      </w:r>
      <w:proofErr w:type="spellEnd"/>
      <w:r w:rsidR="00B1212D" w:rsidRPr="00563045">
        <w:rPr>
          <w:rFonts w:ascii="Times New Roman" w:eastAsia="Times New Roman" w:hAnsi="Times New Roman" w:cs="Times New Roman"/>
          <w:sz w:val="24"/>
          <w:szCs w:val="24"/>
          <w:lang w:eastAsia="ru-RU"/>
        </w:rPr>
        <w:t xml:space="preserve">», «Расписание ярмарок вакансий в Ленинградской области», «Горячая вакансия», «Биржа </w:t>
      </w:r>
      <w:r w:rsidR="00B1212D" w:rsidRPr="00563045">
        <w:rPr>
          <w:rFonts w:ascii="Times New Roman" w:eastAsia="Times New Roman" w:hAnsi="Times New Roman" w:cs="Times New Roman"/>
          <w:sz w:val="24"/>
          <w:szCs w:val="24"/>
          <w:lang w:val="en-US" w:eastAsia="ru-RU"/>
        </w:rPr>
        <w:t>Live</w:t>
      </w:r>
      <w:r w:rsidR="00B1212D" w:rsidRPr="00563045">
        <w:rPr>
          <w:rFonts w:ascii="Times New Roman" w:eastAsia="Times New Roman" w:hAnsi="Times New Roman" w:cs="Times New Roman"/>
          <w:sz w:val="24"/>
          <w:szCs w:val="24"/>
          <w:lang w:eastAsia="ru-RU"/>
        </w:rPr>
        <w:t xml:space="preserve"> – Живые истории», «Профессиональный праздник», «Необычные профессии».</w:t>
      </w:r>
    </w:p>
    <w:p w14:paraId="068DD7D3" w14:textId="26ED993D" w:rsidR="005D7CD0" w:rsidRPr="00563045" w:rsidRDefault="00551D74" w:rsidP="005D7CD0">
      <w:pPr>
        <w:spacing w:after="0" w:line="240" w:lineRule="auto"/>
        <w:ind w:firstLine="709"/>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Н</w:t>
      </w:r>
      <w:r w:rsidR="005D7CD0" w:rsidRPr="00563045">
        <w:rPr>
          <w:rFonts w:ascii="Times New Roman" w:eastAsia="Times New Roman" w:hAnsi="Times New Roman" w:cs="Times New Roman"/>
          <w:sz w:val="24"/>
          <w:szCs w:val="24"/>
          <w:lang w:eastAsia="ru-RU"/>
        </w:rPr>
        <w:t>а странице в «</w:t>
      </w:r>
      <w:proofErr w:type="spellStart"/>
      <w:r w:rsidR="005D7CD0" w:rsidRPr="00563045">
        <w:rPr>
          <w:rFonts w:ascii="Times New Roman" w:eastAsia="Times New Roman" w:hAnsi="Times New Roman" w:cs="Times New Roman"/>
          <w:sz w:val="24"/>
          <w:szCs w:val="24"/>
          <w:lang w:eastAsia="ru-RU"/>
        </w:rPr>
        <w:t>Вконтакте</w:t>
      </w:r>
      <w:proofErr w:type="spellEnd"/>
      <w:r w:rsidR="005D7CD0" w:rsidRPr="00563045">
        <w:rPr>
          <w:rFonts w:ascii="Times New Roman" w:eastAsia="Times New Roman" w:hAnsi="Times New Roman" w:cs="Times New Roman"/>
          <w:sz w:val="24"/>
          <w:szCs w:val="24"/>
          <w:lang w:eastAsia="ru-RU"/>
        </w:rPr>
        <w:t xml:space="preserve">» сделано </w:t>
      </w:r>
      <w:r w:rsidR="00B1212D" w:rsidRPr="00563045">
        <w:rPr>
          <w:rFonts w:ascii="Times New Roman" w:eastAsia="Times New Roman" w:hAnsi="Times New Roman" w:cs="Times New Roman"/>
          <w:sz w:val="24"/>
          <w:szCs w:val="24"/>
          <w:lang w:eastAsia="ru-RU"/>
        </w:rPr>
        <w:t>539</w:t>
      </w:r>
      <w:r w:rsidR="005D7CD0" w:rsidRPr="00563045">
        <w:rPr>
          <w:rFonts w:ascii="Times New Roman" w:eastAsia="Times New Roman" w:hAnsi="Times New Roman" w:cs="Times New Roman"/>
          <w:sz w:val="24"/>
          <w:szCs w:val="24"/>
          <w:lang w:eastAsia="ru-RU"/>
        </w:rPr>
        <w:t xml:space="preserve"> публикаций. </w:t>
      </w:r>
    </w:p>
    <w:p w14:paraId="0A9D7466" w14:textId="2E82C728" w:rsidR="005D7CD0" w:rsidRPr="00563045" w:rsidRDefault="005D7CD0" w:rsidP="005D7CD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63045">
        <w:rPr>
          <w:rFonts w:ascii="Times New Roman" w:eastAsia="Times New Roman" w:hAnsi="Times New Roman" w:cs="Times New Roman"/>
          <w:sz w:val="24"/>
          <w:szCs w:val="24"/>
          <w:lang w:eastAsia="ru-RU"/>
        </w:rPr>
        <w:t xml:space="preserve">После блокировки на территории РФ ряда социальных сетей принято решение о создании нового канала комитета в мессенджере </w:t>
      </w:r>
      <w:r w:rsidRPr="00563045">
        <w:rPr>
          <w:rFonts w:ascii="Times New Roman" w:eastAsia="Times New Roman" w:hAnsi="Times New Roman" w:cs="Times New Roman"/>
          <w:sz w:val="24"/>
          <w:szCs w:val="24"/>
          <w:lang w:val="en-US" w:eastAsia="ru-RU"/>
        </w:rPr>
        <w:t>Telegram</w:t>
      </w:r>
      <w:r w:rsidRPr="00563045">
        <w:rPr>
          <w:rFonts w:ascii="Times New Roman" w:eastAsia="Times New Roman" w:hAnsi="Times New Roman" w:cs="Times New Roman"/>
          <w:sz w:val="24"/>
          <w:szCs w:val="24"/>
          <w:lang w:eastAsia="ru-RU"/>
        </w:rPr>
        <w:t xml:space="preserve"> - </w:t>
      </w:r>
      <w:hyperlink r:id="rId14" w:history="1">
        <w:r w:rsidRPr="00563045">
          <w:rPr>
            <w:rFonts w:ascii="Times New Roman" w:eastAsia="Times New Roman" w:hAnsi="Times New Roman" w:cs="Times New Roman"/>
            <w:sz w:val="24"/>
            <w:szCs w:val="24"/>
            <w:u w:val="single"/>
            <w:lang w:eastAsia="ru-RU"/>
          </w:rPr>
          <w:t>https://t.me/ktzn_lo</w:t>
        </w:r>
      </w:hyperlink>
      <w:r w:rsidRPr="00563045">
        <w:rPr>
          <w:rFonts w:ascii="Times New Roman" w:eastAsia="Times New Roman" w:hAnsi="Times New Roman" w:cs="Times New Roman"/>
          <w:sz w:val="24"/>
          <w:szCs w:val="24"/>
          <w:lang w:eastAsia="ru-RU"/>
        </w:rPr>
        <w:t xml:space="preserve">. Канал начал работу 23 марта 2022 года. С начала его работы в нем сделано </w:t>
      </w:r>
      <w:r w:rsidR="00B1212D" w:rsidRPr="00563045">
        <w:rPr>
          <w:rFonts w:ascii="Times New Roman" w:eastAsia="Times New Roman" w:hAnsi="Times New Roman" w:cs="Times New Roman"/>
          <w:sz w:val="24"/>
          <w:szCs w:val="24"/>
          <w:lang w:eastAsia="ru-RU"/>
        </w:rPr>
        <w:t>472</w:t>
      </w:r>
      <w:r w:rsidRPr="00563045">
        <w:rPr>
          <w:rFonts w:ascii="Times New Roman" w:eastAsia="Times New Roman" w:hAnsi="Times New Roman" w:cs="Times New Roman"/>
          <w:sz w:val="24"/>
          <w:szCs w:val="24"/>
          <w:lang w:eastAsia="ru-RU"/>
        </w:rPr>
        <w:t xml:space="preserve"> публикации. </w:t>
      </w:r>
      <w:r w:rsidRPr="00563045">
        <w:rPr>
          <w:rFonts w:ascii="Times New Roman" w:eastAsia="Times New Roman" w:hAnsi="Times New Roman" w:cs="Times New Roman"/>
          <w:color w:val="000000"/>
          <w:sz w:val="24"/>
          <w:szCs w:val="24"/>
          <w:lang w:eastAsia="ru-RU"/>
        </w:rPr>
        <w:t xml:space="preserve">В сентябре 2022 года возобновилось ведение страницы </w:t>
      </w:r>
      <w:hyperlink r:id="rId15" w:history="1">
        <w:r w:rsidRPr="00563045">
          <w:rPr>
            <w:rFonts w:ascii="Times New Roman" w:eastAsia="Times New Roman" w:hAnsi="Times New Roman" w:cs="Times New Roman"/>
            <w:sz w:val="24"/>
            <w:szCs w:val="24"/>
            <w:u w:val="single"/>
            <w:lang w:eastAsia="ru-RU"/>
          </w:rPr>
          <w:t>https://ok.ru/group/56442060734604</w:t>
        </w:r>
      </w:hyperlink>
      <w:r w:rsidRPr="00563045">
        <w:rPr>
          <w:rFonts w:ascii="Times New Roman" w:eastAsia="Times New Roman" w:hAnsi="Times New Roman" w:cs="Times New Roman"/>
          <w:sz w:val="24"/>
          <w:szCs w:val="24"/>
          <w:lang w:eastAsia="ru-RU"/>
        </w:rPr>
        <w:t xml:space="preserve"> в</w:t>
      </w:r>
      <w:r w:rsidRPr="00563045">
        <w:rPr>
          <w:rFonts w:ascii="Times New Roman" w:eastAsia="Times New Roman" w:hAnsi="Times New Roman" w:cs="Times New Roman"/>
          <w:color w:val="000000"/>
          <w:sz w:val="24"/>
          <w:szCs w:val="24"/>
          <w:lang w:eastAsia="ru-RU"/>
        </w:rPr>
        <w:t xml:space="preserve"> «Одноклассниках», </w:t>
      </w:r>
      <w:r w:rsidR="00E64A77" w:rsidRPr="00563045">
        <w:rPr>
          <w:rFonts w:ascii="Times New Roman" w:eastAsia="Times New Roman" w:hAnsi="Times New Roman" w:cs="Times New Roman"/>
          <w:color w:val="000000"/>
          <w:sz w:val="24"/>
          <w:szCs w:val="24"/>
          <w:lang w:eastAsia="ru-RU"/>
        </w:rPr>
        <w:t xml:space="preserve">                    </w:t>
      </w:r>
      <w:r w:rsidRPr="00563045">
        <w:rPr>
          <w:rFonts w:ascii="Times New Roman" w:eastAsia="Times New Roman" w:hAnsi="Times New Roman" w:cs="Times New Roman"/>
          <w:color w:val="000000"/>
          <w:sz w:val="24"/>
          <w:szCs w:val="24"/>
          <w:lang w:eastAsia="ru-RU"/>
        </w:rPr>
        <w:t xml:space="preserve">за период сделано </w:t>
      </w:r>
      <w:r w:rsidR="00B1212D" w:rsidRPr="00563045">
        <w:rPr>
          <w:rFonts w:ascii="Times New Roman" w:eastAsia="Times New Roman" w:hAnsi="Times New Roman" w:cs="Times New Roman"/>
          <w:color w:val="000000"/>
          <w:sz w:val="24"/>
          <w:szCs w:val="24"/>
          <w:lang w:eastAsia="ru-RU"/>
        </w:rPr>
        <w:t>109</w:t>
      </w:r>
      <w:r w:rsidRPr="00563045">
        <w:rPr>
          <w:rFonts w:ascii="Times New Roman" w:eastAsia="Times New Roman" w:hAnsi="Times New Roman" w:cs="Times New Roman"/>
          <w:color w:val="000000"/>
          <w:sz w:val="24"/>
          <w:szCs w:val="24"/>
          <w:lang w:eastAsia="ru-RU"/>
        </w:rPr>
        <w:t xml:space="preserve"> публикаций.</w:t>
      </w:r>
    </w:p>
    <w:p w14:paraId="5587301D" w14:textId="2A2462B8" w:rsidR="005D7CD0" w:rsidRPr="00563045" w:rsidRDefault="005D7CD0" w:rsidP="005D7CD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63045">
        <w:rPr>
          <w:rFonts w:ascii="Times New Roman" w:eastAsia="Times New Roman" w:hAnsi="Times New Roman" w:cs="Times New Roman"/>
          <w:sz w:val="24"/>
          <w:szCs w:val="24"/>
          <w:lang w:eastAsia="ru-RU"/>
        </w:rPr>
        <w:t xml:space="preserve">Кроме того, </w:t>
      </w:r>
      <w:r w:rsidRPr="00563045">
        <w:rPr>
          <w:rFonts w:ascii="Times New Roman" w:eastAsia="Times New Roman" w:hAnsi="Times New Roman" w:cs="Times New Roman"/>
          <w:color w:val="000000"/>
          <w:sz w:val="24"/>
          <w:szCs w:val="24"/>
          <w:lang w:eastAsia="ru-RU"/>
        </w:rPr>
        <w:t xml:space="preserve">в </w:t>
      </w:r>
      <w:proofErr w:type="spellStart"/>
      <w:r w:rsidRPr="00563045">
        <w:rPr>
          <w:rFonts w:ascii="Times New Roman" w:eastAsia="Times New Roman" w:hAnsi="Times New Roman" w:cs="Times New Roman"/>
          <w:color w:val="000000"/>
          <w:sz w:val="24"/>
          <w:szCs w:val="24"/>
          <w:lang w:eastAsia="ru-RU"/>
        </w:rPr>
        <w:t>соцсетях</w:t>
      </w:r>
      <w:proofErr w:type="spellEnd"/>
      <w:r w:rsidRPr="00563045">
        <w:rPr>
          <w:rFonts w:ascii="Times New Roman" w:eastAsia="Times New Roman" w:hAnsi="Times New Roman" w:cs="Times New Roman"/>
          <w:color w:val="000000"/>
          <w:sz w:val="24"/>
          <w:szCs w:val="24"/>
          <w:lang w:eastAsia="ru-RU"/>
        </w:rPr>
        <w:t xml:space="preserve"> «ВК» и «Одноклассники» по</w:t>
      </w:r>
      <w:r w:rsidR="00E64A77" w:rsidRPr="00563045">
        <w:rPr>
          <w:rFonts w:ascii="Times New Roman" w:eastAsia="Times New Roman" w:hAnsi="Times New Roman" w:cs="Times New Roman"/>
          <w:color w:val="000000"/>
          <w:sz w:val="24"/>
          <w:szCs w:val="24"/>
          <w:lang w:eastAsia="ru-RU"/>
        </w:rPr>
        <w:t xml:space="preserve">явились сообщества филиалов                  ГКУ </w:t>
      </w:r>
      <w:r w:rsidRPr="00563045">
        <w:rPr>
          <w:rFonts w:ascii="Times New Roman" w:eastAsia="Times New Roman" w:hAnsi="Times New Roman" w:cs="Times New Roman"/>
          <w:color w:val="000000"/>
          <w:sz w:val="24"/>
          <w:szCs w:val="24"/>
          <w:lang w:eastAsia="ru-RU"/>
        </w:rPr>
        <w:t>ЦЗН ЛО. В данных сообществ</w:t>
      </w:r>
      <w:r w:rsidR="00E64A77" w:rsidRPr="00563045">
        <w:rPr>
          <w:rFonts w:ascii="Times New Roman" w:eastAsia="Times New Roman" w:hAnsi="Times New Roman" w:cs="Times New Roman"/>
          <w:color w:val="000000"/>
          <w:sz w:val="24"/>
          <w:szCs w:val="24"/>
          <w:lang w:eastAsia="ru-RU"/>
        </w:rPr>
        <w:t xml:space="preserve">ах сотрудники филиалов доносят </w:t>
      </w:r>
      <w:r w:rsidRPr="00563045">
        <w:rPr>
          <w:rFonts w:ascii="Times New Roman" w:eastAsia="Times New Roman" w:hAnsi="Times New Roman" w:cs="Times New Roman"/>
          <w:color w:val="000000"/>
          <w:sz w:val="24"/>
          <w:szCs w:val="24"/>
          <w:lang w:eastAsia="ru-RU"/>
        </w:rPr>
        <w:t>до жителей своего района информацию, актуальную именно для их местности.</w:t>
      </w:r>
    </w:p>
    <w:p w14:paraId="3E4DB82E" w14:textId="77777777" w:rsidR="005D7CD0" w:rsidRPr="00563045" w:rsidRDefault="005D7CD0" w:rsidP="005D7CD0">
      <w:pPr>
        <w:spacing w:after="0" w:line="240" w:lineRule="auto"/>
        <w:ind w:firstLine="709"/>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Продолжает регулярную работу </w:t>
      </w:r>
      <w:proofErr w:type="spellStart"/>
      <w:r w:rsidRPr="00563045">
        <w:rPr>
          <w:rFonts w:ascii="Times New Roman" w:eastAsia="Times New Roman" w:hAnsi="Times New Roman" w:cs="Times New Roman"/>
          <w:sz w:val="24"/>
          <w:szCs w:val="24"/>
          <w:lang w:eastAsia="ru-RU"/>
        </w:rPr>
        <w:t>телеграм</w:t>
      </w:r>
      <w:proofErr w:type="spellEnd"/>
      <w:r w:rsidRPr="00563045">
        <w:rPr>
          <w:rFonts w:ascii="Times New Roman" w:eastAsia="Times New Roman" w:hAnsi="Times New Roman" w:cs="Times New Roman"/>
          <w:sz w:val="24"/>
          <w:szCs w:val="24"/>
          <w:lang w:eastAsia="ru-RU"/>
        </w:rPr>
        <w:t>-канал «Трудовые Будни» https://t.me/Tb_47 (</w:t>
      </w:r>
      <w:proofErr w:type="gramStart"/>
      <w:r w:rsidRPr="00563045">
        <w:rPr>
          <w:rFonts w:ascii="Times New Roman" w:eastAsia="Times New Roman" w:hAnsi="Times New Roman" w:cs="Times New Roman"/>
          <w:sz w:val="24"/>
          <w:szCs w:val="24"/>
          <w:lang w:eastAsia="ru-RU"/>
        </w:rPr>
        <w:t>посвящён</w:t>
      </w:r>
      <w:proofErr w:type="gramEnd"/>
      <w:r w:rsidRPr="00563045">
        <w:rPr>
          <w:rFonts w:ascii="Times New Roman" w:eastAsia="Times New Roman" w:hAnsi="Times New Roman" w:cs="Times New Roman"/>
          <w:sz w:val="24"/>
          <w:szCs w:val="24"/>
          <w:lang w:eastAsia="ru-RU"/>
        </w:rPr>
        <w:t xml:space="preserve"> вопросам охраны труда).</w:t>
      </w:r>
    </w:p>
    <w:p w14:paraId="469F88EA" w14:textId="77777777" w:rsidR="005D7CD0" w:rsidRPr="00563045" w:rsidRDefault="005D7CD0" w:rsidP="005D7CD0">
      <w:pPr>
        <w:spacing w:after="0" w:line="240" w:lineRule="auto"/>
        <w:ind w:firstLine="709"/>
        <w:jc w:val="both"/>
        <w:rPr>
          <w:rFonts w:ascii="Times New Roman" w:eastAsia="Times New Roman" w:hAnsi="Times New Roman" w:cs="Times New Roman"/>
          <w:bCs/>
          <w:color w:val="000000"/>
          <w:sz w:val="24"/>
          <w:szCs w:val="24"/>
          <w:lang w:eastAsia="ru-RU"/>
        </w:rPr>
      </w:pPr>
      <w:r w:rsidRPr="00563045">
        <w:rPr>
          <w:rFonts w:ascii="Times New Roman" w:eastAsia="Times New Roman" w:hAnsi="Times New Roman" w:cs="Times New Roman"/>
          <w:bCs/>
          <w:color w:val="000000"/>
          <w:sz w:val="24"/>
          <w:szCs w:val="24"/>
          <w:lang w:eastAsia="ru-RU"/>
        </w:rPr>
        <w:t xml:space="preserve">В целях информирования эффективно использовались средства массовой информации федерального, регионального и районного уровней. </w:t>
      </w:r>
    </w:p>
    <w:p w14:paraId="7154486E" w14:textId="3270E4CF" w:rsidR="005D7CD0" w:rsidRPr="00563045" w:rsidRDefault="00551D74" w:rsidP="005D7CD0">
      <w:pPr>
        <w:spacing w:after="0" w:line="240" w:lineRule="auto"/>
        <w:ind w:firstLine="709"/>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bCs/>
          <w:color w:val="000000"/>
          <w:sz w:val="24"/>
          <w:szCs w:val="24"/>
          <w:lang w:eastAsia="ru-RU"/>
        </w:rPr>
        <w:t>Р</w:t>
      </w:r>
      <w:r w:rsidR="005D7CD0" w:rsidRPr="00563045">
        <w:rPr>
          <w:rFonts w:ascii="Times New Roman" w:eastAsia="Times New Roman" w:hAnsi="Times New Roman" w:cs="Times New Roman"/>
          <w:color w:val="000000"/>
          <w:sz w:val="24"/>
          <w:szCs w:val="24"/>
          <w:lang w:eastAsia="ru-RU"/>
        </w:rPr>
        <w:t xml:space="preserve">азмещено </w:t>
      </w:r>
      <w:r w:rsidR="00D35345" w:rsidRPr="00563045">
        <w:rPr>
          <w:rFonts w:ascii="Times New Roman" w:eastAsia="Times New Roman" w:hAnsi="Times New Roman" w:cs="Times New Roman"/>
          <w:color w:val="000000"/>
          <w:sz w:val="24"/>
          <w:szCs w:val="24"/>
          <w:lang w:eastAsia="ru-RU"/>
        </w:rPr>
        <w:t>563</w:t>
      </w:r>
      <w:r w:rsidR="005D7CD0" w:rsidRPr="00563045">
        <w:rPr>
          <w:rFonts w:ascii="Times New Roman" w:eastAsia="Times New Roman" w:hAnsi="Times New Roman" w:cs="Times New Roman"/>
          <w:color w:val="000000"/>
          <w:sz w:val="24"/>
          <w:szCs w:val="24"/>
          <w:lang w:eastAsia="ru-RU"/>
        </w:rPr>
        <w:t xml:space="preserve"> материал</w:t>
      </w:r>
      <w:r w:rsidR="00D35345" w:rsidRPr="00563045">
        <w:rPr>
          <w:rFonts w:ascii="Times New Roman" w:eastAsia="Times New Roman" w:hAnsi="Times New Roman" w:cs="Times New Roman"/>
          <w:color w:val="000000"/>
          <w:sz w:val="24"/>
          <w:szCs w:val="24"/>
          <w:lang w:eastAsia="ru-RU"/>
        </w:rPr>
        <w:t>а</w:t>
      </w:r>
      <w:r w:rsidR="005D7CD0" w:rsidRPr="00563045">
        <w:rPr>
          <w:rFonts w:ascii="Times New Roman" w:eastAsia="Times New Roman" w:hAnsi="Times New Roman" w:cs="Times New Roman"/>
          <w:color w:val="000000"/>
          <w:sz w:val="24"/>
          <w:szCs w:val="24"/>
          <w:lang w:eastAsia="ru-RU"/>
        </w:rPr>
        <w:t xml:space="preserve"> </w:t>
      </w:r>
      <w:r w:rsidR="005D7CD0" w:rsidRPr="00563045">
        <w:rPr>
          <w:rFonts w:ascii="Times New Roman" w:eastAsia="Times New Roman" w:hAnsi="Times New Roman" w:cs="Times New Roman"/>
          <w:sz w:val="24"/>
          <w:szCs w:val="24"/>
          <w:lang w:eastAsia="ru-RU"/>
        </w:rPr>
        <w:t xml:space="preserve">в печатных и </w:t>
      </w:r>
      <w:proofErr w:type="gramStart"/>
      <w:r w:rsidR="005D7CD0" w:rsidRPr="00563045">
        <w:rPr>
          <w:rFonts w:ascii="Times New Roman" w:eastAsia="Times New Roman" w:hAnsi="Times New Roman" w:cs="Times New Roman"/>
          <w:sz w:val="24"/>
          <w:szCs w:val="24"/>
          <w:lang w:eastAsia="ru-RU"/>
        </w:rPr>
        <w:t>интернет-СМИ</w:t>
      </w:r>
      <w:proofErr w:type="gramEnd"/>
      <w:r w:rsidR="005D7CD0" w:rsidRPr="00563045">
        <w:rPr>
          <w:rFonts w:ascii="Times New Roman" w:eastAsia="Times New Roman" w:hAnsi="Times New Roman" w:cs="Times New Roman"/>
          <w:sz w:val="24"/>
          <w:szCs w:val="24"/>
          <w:lang w:eastAsia="ru-RU"/>
        </w:rPr>
        <w:t xml:space="preserve"> (объявления о предстоящих ярмарках вакансий, информация о наличии свободных рабочих мест, мероприятия службы занятости). </w:t>
      </w:r>
    </w:p>
    <w:p w14:paraId="496B927B" w14:textId="78092C16" w:rsidR="005D7CD0" w:rsidRPr="00563045" w:rsidRDefault="005D7CD0" w:rsidP="005D7CD0">
      <w:pPr>
        <w:spacing w:after="0" w:line="240" w:lineRule="auto"/>
        <w:ind w:firstLine="709"/>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 xml:space="preserve">В газетах Санкт-Петербурга и Ленинградской области </w:t>
      </w:r>
      <w:r w:rsidR="00B1212D" w:rsidRPr="00563045">
        <w:rPr>
          <w:rFonts w:ascii="Times New Roman" w:eastAsia="Times New Roman" w:hAnsi="Times New Roman" w:cs="Times New Roman"/>
          <w:sz w:val="24"/>
          <w:szCs w:val="24"/>
          <w:lang w:eastAsia="ru-RU"/>
        </w:rPr>
        <w:t>(«Маяк», «Знамя труда», «Общая газета Ленинградской области», «Санкт-Петербургские ведомости» и др.)</w:t>
      </w:r>
      <w:r w:rsidRPr="00563045">
        <w:rPr>
          <w:rFonts w:ascii="Times New Roman" w:eastAsia="Times New Roman" w:hAnsi="Times New Roman" w:cs="Times New Roman"/>
          <w:sz w:val="24"/>
          <w:szCs w:val="24"/>
          <w:lang w:eastAsia="ru-RU"/>
        </w:rPr>
        <w:t xml:space="preserve"> размещены информационные материалы, а также выступления руководителей и специалистов службы занятости. Информация о работе комитета регулярно появлялась в интернет-изданиях: </w:t>
      </w:r>
      <w:r w:rsidR="00DE47C0" w:rsidRPr="00563045">
        <w:rPr>
          <w:rFonts w:ascii="Times New Roman" w:eastAsia="Times New Roman" w:hAnsi="Times New Roman" w:cs="Times New Roman"/>
          <w:sz w:val="24"/>
          <w:szCs w:val="24"/>
          <w:lang w:eastAsia="ru-RU"/>
        </w:rPr>
        <w:t>«Online47.ru», «Невские новости», «ivbg.ru», «rekvizit.info», «Петербургский дневник», «</w:t>
      </w:r>
      <w:proofErr w:type="gramStart"/>
      <w:r w:rsidR="00DE47C0" w:rsidRPr="00563045">
        <w:rPr>
          <w:rFonts w:ascii="Times New Roman" w:eastAsia="Times New Roman" w:hAnsi="Times New Roman" w:cs="Times New Roman"/>
          <w:sz w:val="24"/>
          <w:szCs w:val="24"/>
          <w:lang w:eastAsia="ru-RU"/>
        </w:rPr>
        <w:t>Гатчинская</w:t>
      </w:r>
      <w:proofErr w:type="gramEnd"/>
      <w:r w:rsidR="00DE47C0" w:rsidRPr="00563045">
        <w:rPr>
          <w:rFonts w:ascii="Times New Roman" w:eastAsia="Times New Roman" w:hAnsi="Times New Roman" w:cs="Times New Roman"/>
          <w:sz w:val="24"/>
          <w:szCs w:val="24"/>
          <w:lang w:eastAsia="ru-RU"/>
        </w:rPr>
        <w:t xml:space="preserve"> правда», «Гатчинская служба новостей», «</w:t>
      </w:r>
      <w:proofErr w:type="spellStart"/>
      <w:r w:rsidR="00DE47C0" w:rsidRPr="00563045">
        <w:rPr>
          <w:rFonts w:ascii="Times New Roman" w:eastAsia="Times New Roman" w:hAnsi="Times New Roman" w:cs="Times New Roman"/>
          <w:sz w:val="24"/>
          <w:szCs w:val="24"/>
          <w:lang w:eastAsia="ru-RU"/>
        </w:rPr>
        <w:t>Лужская</w:t>
      </w:r>
      <w:proofErr w:type="spellEnd"/>
      <w:r w:rsidR="00DE47C0" w:rsidRPr="00563045">
        <w:rPr>
          <w:rFonts w:ascii="Times New Roman" w:eastAsia="Times New Roman" w:hAnsi="Times New Roman" w:cs="Times New Roman"/>
          <w:sz w:val="24"/>
          <w:szCs w:val="24"/>
          <w:lang w:eastAsia="ru-RU"/>
        </w:rPr>
        <w:t xml:space="preserve"> правда»</w:t>
      </w:r>
      <w:r w:rsidR="00B1212D" w:rsidRPr="00563045">
        <w:rPr>
          <w:rFonts w:ascii="Times New Roman" w:eastAsia="Times New Roman" w:hAnsi="Times New Roman" w:cs="Times New Roman"/>
          <w:sz w:val="24"/>
          <w:szCs w:val="24"/>
          <w:lang w:eastAsia="ru-RU"/>
        </w:rPr>
        <w:t xml:space="preserve">, </w:t>
      </w:r>
      <w:r w:rsidRPr="00563045">
        <w:rPr>
          <w:rFonts w:ascii="Times New Roman" w:eastAsia="Times New Roman" w:hAnsi="Times New Roman" w:cs="Times New Roman"/>
          <w:sz w:val="24"/>
          <w:szCs w:val="24"/>
          <w:lang w:eastAsia="ru-RU"/>
        </w:rPr>
        <w:t xml:space="preserve">и др., на сайте </w:t>
      </w:r>
      <w:r w:rsidRPr="00563045">
        <w:rPr>
          <w:rFonts w:ascii="Times New Roman" w:eastAsia="Times New Roman" w:hAnsi="Times New Roman" w:cs="Times New Roman"/>
          <w:sz w:val="24"/>
          <w:szCs w:val="24"/>
          <w:lang w:eastAsia="ru-RU"/>
        </w:rPr>
        <w:lastRenderedPageBreak/>
        <w:t>информационн</w:t>
      </w:r>
      <w:r w:rsidR="00B1212D" w:rsidRPr="00563045">
        <w:rPr>
          <w:rFonts w:ascii="Times New Roman" w:eastAsia="Times New Roman" w:hAnsi="Times New Roman" w:cs="Times New Roman"/>
          <w:sz w:val="24"/>
          <w:szCs w:val="24"/>
          <w:lang w:eastAsia="ru-RU"/>
        </w:rPr>
        <w:t>ых</w:t>
      </w:r>
      <w:r w:rsidRPr="00563045">
        <w:rPr>
          <w:rFonts w:ascii="Times New Roman" w:eastAsia="Times New Roman" w:hAnsi="Times New Roman" w:cs="Times New Roman"/>
          <w:sz w:val="24"/>
          <w:szCs w:val="24"/>
          <w:lang w:eastAsia="ru-RU"/>
        </w:rPr>
        <w:t xml:space="preserve"> агентств </w:t>
      </w:r>
      <w:r w:rsidR="00DE47C0" w:rsidRPr="00563045">
        <w:rPr>
          <w:rFonts w:ascii="Times New Roman" w:eastAsia="Times New Roman" w:hAnsi="Times New Roman" w:cs="Times New Roman"/>
          <w:sz w:val="24"/>
          <w:szCs w:val="24"/>
          <w:lang w:val="en-US" w:eastAsia="ru-RU"/>
        </w:rPr>
        <w:t>Regnum</w:t>
      </w:r>
      <w:r w:rsidR="00DE47C0" w:rsidRPr="00563045">
        <w:rPr>
          <w:rFonts w:ascii="Times New Roman" w:eastAsia="Times New Roman" w:hAnsi="Times New Roman" w:cs="Times New Roman"/>
          <w:sz w:val="24"/>
          <w:szCs w:val="24"/>
          <w:lang w:eastAsia="ru-RU"/>
        </w:rPr>
        <w:t xml:space="preserve">, </w:t>
      </w:r>
      <w:r w:rsidR="00B1212D" w:rsidRPr="00563045">
        <w:rPr>
          <w:rFonts w:ascii="Times New Roman" w:eastAsia="Times New Roman" w:hAnsi="Times New Roman" w:cs="Times New Roman"/>
          <w:sz w:val="24"/>
          <w:szCs w:val="24"/>
          <w:lang w:eastAsia="ru-RU"/>
        </w:rPr>
        <w:t>АБН</w:t>
      </w:r>
      <w:r w:rsidR="00DE47C0" w:rsidRPr="00563045">
        <w:rPr>
          <w:rFonts w:ascii="Times New Roman" w:eastAsia="Times New Roman" w:hAnsi="Times New Roman" w:cs="Times New Roman"/>
          <w:sz w:val="24"/>
          <w:szCs w:val="24"/>
          <w:lang w:eastAsia="ru-RU"/>
        </w:rPr>
        <w:t>,</w:t>
      </w:r>
      <w:r w:rsidR="00B1212D" w:rsidRPr="00563045">
        <w:rPr>
          <w:rFonts w:ascii="Times New Roman" w:eastAsia="Times New Roman" w:hAnsi="Times New Roman" w:cs="Times New Roman"/>
          <w:sz w:val="24"/>
          <w:szCs w:val="24"/>
          <w:lang w:eastAsia="ru-RU"/>
        </w:rPr>
        <w:t xml:space="preserve"> Интерфакс-Россия</w:t>
      </w:r>
      <w:r w:rsidR="00DE47C0" w:rsidRPr="00563045">
        <w:rPr>
          <w:rFonts w:ascii="Times New Roman" w:eastAsia="Times New Roman" w:hAnsi="Times New Roman" w:cs="Times New Roman"/>
          <w:sz w:val="24"/>
          <w:szCs w:val="24"/>
          <w:lang w:eastAsia="ru-RU"/>
        </w:rPr>
        <w:t xml:space="preserve"> и Агентство Социальной информации</w:t>
      </w:r>
      <w:r w:rsidRPr="00563045">
        <w:rPr>
          <w:rFonts w:ascii="Times New Roman" w:eastAsia="Times New Roman" w:hAnsi="Times New Roman" w:cs="Times New Roman"/>
          <w:sz w:val="24"/>
          <w:szCs w:val="24"/>
          <w:lang w:eastAsia="ru-RU"/>
        </w:rPr>
        <w:t>, на телевизионных каналах «ЛенТВ24», «47 канал», «</w:t>
      </w:r>
      <w:proofErr w:type="spellStart"/>
      <w:r w:rsidRPr="00563045">
        <w:rPr>
          <w:rFonts w:ascii="Times New Roman" w:eastAsia="Times New Roman" w:hAnsi="Times New Roman" w:cs="Times New Roman"/>
          <w:sz w:val="24"/>
          <w:szCs w:val="24"/>
          <w:lang w:val="en-US" w:eastAsia="ru-RU"/>
        </w:rPr>
        <w:t>Piter</w:t>
      </w:r>
      <w:proofErr w:type="spellEnd"/>
      <w:r w:rsidRPr="00563045">
        <w:rPr>
          <w:rFonts w:ascii="Times New Roman" w:eastAsia="Times New Roman" w:hAnsi="Times New Roman" w:cs="Times New Roman"/>
          <w:sz w:val="24"/>
          <w:szCs w:val="24"/>
          <w:lang w:eastAsia="ru-RU"/>
        </w:rPr>
        <w:t>.</w:t>
      </w:r>
      <w:proofErr w:type="spellStart"/>
      <w:r w:rsidRPr="00563045">
        <w:rPr>
          <w:rFonts w:ascii="Times New Roman" w:eastAsia="Times New Roman" w:hAnsi="Times New Roman" w:cs="Times New Roman"/>
          <w:sz w:val="24"/>
          <w:szCs w:val="24"/>
          <w:lang w:val="en-US" w:eastAsia="ru-RU"/>
        </w:rPr>
        <w:t>tv</w:t>
      </w:r>
      <w:proofErr w:type="spellEnd"/>
      <w:r w:rsidRPr="00563045">
        <w:rPr>
          <w:rFonts w:ascii="Times New Roman" w:eastAsia="Times New Roman" w:hAnsi="Times New Roman" w:cs="Times New Roman"/>
          <w:sz w:val="24"/>
          <w:szCs w:val="24"/>
          <w:lang w:eastAsia="ru-RU"/>
        </w:rPr>
        <w:t>» и др</w:t>
      </w:r>
      <w:r w:rsidR="00DE47C0" w:rsidRPr="00563045">
        <w:rPr>
          <w:rFonts w:ascii="Times New Roman" w:eastAsia="Times New Roman" w:hAnsi="Times New Roman" w:cs="Times New Roman"/>
          <w:sz w:val="24"/>
          <w:szCs w:val="24"/>
          <w:lang w:eastAsia="ru-RU"/>
        </w:rPr>
        <w:t>., на радиоканале «ТЕРА-студия».</w:t>
      </w:r>
      <w:r w:rsidRPr="00563045">
        <w:rPr>
          <w:rFonts w:ascii="Times New Roman" w:eastAsia="Times New Roman" w:hAnsi="Times New Roman" w:cs="Times New Roman"/>
          <w:sz w:val="24"/>
          <w:szCs w:val="24"/>
          <w:lang w:eastAsia="ru-RU"/>
        </w:rPr>
        <w:t xml:space="preserve"> Информация о работе службы занятости появлялась в федеральных изданиях – </w:t>
      </w:r>
      <w:r w:rsidR="00DE47C0" w:rsidRPr="00563045">
        <w:rPr>
          <w:rFonts w:ascii="Times New Roman" w:eastAsia="Times New Roman" w:hAnsi="Times New Roman" w:cs="Times New Roman"/>
          <w:sz w:val="24"/>
          <w:szCs w:val="24"/>
          <w:lang w:eastAsia="ru-RU"/>
        </w:rPr>
        <w:t xml:space="preserve">«Российская газета», «АиФ», НТВ, «Ведомости» и </w:t>
      </w:r>
      <w:r w:rsidRPr="00563045">
        <w:rPr>
          <w:rFonts w:ascii="Times New Roman" w:eastAsia="Times New Roman" w:hAnsi="Times New Roman" w:cs="Times New Roman"/>
          <w:sz w:val="24"/>
          <w:szCs w:val="24"/>
          <w:lang w:eastAsia="ru-RU"/>
        </w:rPr>
        <w:t>«МК».</w:t>
      </w:r>
    </w:p>
    <w:p w14:paraId="3EDF4F87" w14:textId="60E17F5B" w:rsidR="005D7CD0" w:rsidRPr="00563045" w:rsidRDefault="005D7CD0" w:rsidP="005D7CD0">
      <w:pPr>
        <w:spacing w:after="0" w:line="240" w:lineRule="auto"/>
        <w:ind w:firstLine="709"/>
        <w:jc w:val="both"/>
        <w:rPr>
          <w:rFonts w:ascii="Times New Roman" w:eastAsia="Times New Roman" w:hAnsi="Times New Roman" w:cs="Times New Roman"/>
          <w:sz w:val="24"/>
          <w:szCs w:val="24"/>
          <w:lang w:eastAsia="ru-RU"/>
        </w:rPr>
      </w:pPr>
      <w:r w:rsidRPr="00563045">
        <w:rPr>
          <w:rFonts w:ascii="Times New Roman" w:eastAsia="Times New Roman" w:hAnsi="Times New Roman" w:cs="Times New Roman"/>
          <w:sz w:val="24"/>
          <w:szCs w:val="24"/>
          <w:lang w:eastAsia="ru-RU"/>
        </w:rPr>
        <w:t>Оперативно отрабатывались запросы о предоставлении инф</w:t>
      </w:r>
      <w:r w:rsidR="00E64A77" w:rsidRPr="00563045">
        <w:rPr>
          <w:rFonts w:ascii="Times New Roman" w:eastAsia="Times New Roman" w:hAnsi="Times New Roman" w:cs="Times New Roman"/>
          <w:sz w:val="24"/>
          <w:szCs w:val="24"/>
          <w:lang w:eastAsia="ru-RU"/>
        </w:rPr>
        <w:t xml:space="preserve">ормации </w:t>
      </w:r>
      <w:r w:rsidRPr="00563045">
        <w:rPr>
          <w:rFonts w:ascii="Times New Roman" w:eastAsia="Times New Roman" w:hAnsi="Times New Roman" w:cs="Times New Roman"/>
          <w:sz w:val="24"/>
          <w:szCs w:val="24"/>
          <w:lang w:eastAsia="ru-RU"/>
        </w:rPr>
        <w:t xml:space="preserve">от региональных </w:t>
      </w:r>
      <w:r w:rsidR="00E64A77" w:rsidRPr="00563045">
        <w:rPr>
          <w:rFonts w:ascii="Times New Roman" w:eastAsia="Times New Roman" w:hAnsi="Times New Roman" w:cs="Times New Roman"/>
          <w:sz w:val="24"/>
          <w:szCs w:val="24"/>
          <w:lang w:eastAsia="ru-RU"/>
        </w:rPr>
        <w:t xml:space="preserve">                  </w:t>
      </w:r>
      <w:r w:rsidRPr="00563045">
        <w:rPr>
          <w:rFonts w:ascii="Times New Roman" w:eastAsia="Times New Roman" w:hAnsi="Times New Roman" w:cs="Times New Roman"/>
          <w:sz w:val="24"/>
          <w:szCs w:val="24"/>
          <w:lang w:eastAsia="ru-RU"/>
        </w:rPr>
        <w:t xml:space="preserve">и федеральных СМИ. Также СМИ активно использовали в работе материалы службы занятости, размещаемые на ресурсах комитета и сайте администрации Ленинградской области. </w:t>
      </w:r>
    </w:p>
    <w:p w14:paraId="17FAB587" w14:textId="3E7C1EFB" w:rsidR="005D7CD0" w:rsidRPr="005D7CD0" w:rsidRDefault="005D7CD0" w:rsidP="005D7CD0">
      <w:pPr>
        <w:spacing w:after="0" w:line="240" w:lineRule="auto"/>
        <w:ind w:firstLine="709"/>
        <w:jc w:val="both"/>
        <w:rPr>
          <w:rFonts w:ascii="Times New Roman" w:eastAsia="Times New Roman" w:hAnsi="Times New Roman" w:cs="Times New Roman"/>
          <w:noProof/>
          <w:sz w:val="24"/>
          <w:szCs w:val="24"/>
          <w:lang w:eastAsia="ru-RU"/>
        </w:rPr>
      </w:pPr>
      <w:r w:rsidRPr="00563045">
        <w:rPr>
          <w:rFonts w:ascii="Times New Roman" w:eastAsia="Times New Roman" w:hAnsi="Times New Roman" w:cs="Times New Roman"/>
          <w:sz w:val="24"/>
          <w:szCs w:val="24"/>
          <w:lang w:eastAsia="ru-RU"/>
        </w:rPr>
        <w:t xml:space="preserve">На телевидении продемонстрировано </w:t>
      </w:r>
      <w:r w:rsidR="00D35345" w:rsidRPr="00563045">
        <w:rPr>
          <w:rFonts w:ascii="Times New Roman" w:eastAsia="Times New Roman" w:hAnsi="Times New Roman" w:cs="Times New Roman"/>
          <w:sz w:val="24"/>
          <w:szCs w:val="24"/>
          <w:lang w:eastAsia="ru-RU"/>
        </w:rPr>
        <w:t>95</w:t>
      </w:r>
      <w:r w:rsidRPr="00563045">
        <w:rPr>
          <w:rFonts w:ascii="Times New Roman" w:eastAsia="Times New Roman" w:hAnsi="Times New Roman" w:cs="Times New Roman"/>
          <w:sz w:val="24"/>
          <w:szCs w:val="24"/>
          <w:lang w:eastAsia="ru-RU"/>
        </w:rPr>
        <w:t xml:space="preserve"> информ</w:t>
      </w:r>
      <w:r w:rsidR="00E64A77" w:rsidRPr="00563045">
        <w:rPr>
          <w:rFonts w:ascii="Times New Roman" w:eastAsia="Times New Roman" w:hAnsi="Times New Roman" w:cs="Times New Roman"/>
          <w:sz w:val="24"/>
          <w:szCs w:val="24"/>
          <w:lang w:eastAsia="ru-RU"/>
        </w:rPr>
        <w:t xml:space="preserve">ационных материалов, </w:t>
      </w:r>
      <w:r w:rsidRPr="00563045">
        <w:rPr>
          <w:rFonts w:ascii="Times New Roman" w:eastAsia="Times New Roman" w:hAnsi="Times New Roman" w:cs="Times New Roman"/>
          <w:sz w:val="24"/>
          <w:szCs w:val="24"/>
          <w:lang w:eastAsia="ru-RU"/>
        </w:rPr>
        <w:t xml:space="preserve">на радио </w:t>
      </w:r>
      <w:r w:rsidR="00D35345" w:rsidRPr="00563045">
        <w:rPr>
          <w:rFonts w:ascii="Times New Roman" w:eastAsia="Times New Roman" w:hAnsi="Times New Roman" w:cs="Times New Roman"/>
          <w:sz w:val="24"/>
          <w:szCs w:val="24"/>
          <w:lang w:eastAsia="ru-RU"/>
        </w:rPr>
        <w:t>109</w:t>
      </w:r>
      <w:r w:rsidRPr="00563045">
        <w:rPr>
          <w:rFonts w:ascii="Times New Roman" w:eastAsia="Times New Roman" w:hAnsi="Times New Roman" w:cs="Times New Roman"/>
          <w:sz w:val="24"/>
          <w:szCs w:val="24"/>
          <w:lang w:eastAsia="ru-RU"/>
        </w:rPr>
        <w:t xml:space="preserve"> раз размещена информация о вакансиях и мероприятиях службы занятости.</w:t>
      </w:r>
    </w:p>
    <w:p w14:paraId="16AC22EC" w14:textId="6FA7D222" w:rsidR="004A2EE5" w:rsidRPr="00E64A77" w:rsidRDefault="005D7CD0" w:rsidP="00E64A77">
      <w:pPr>
        <w:spacing w:after="0" w:line="240" w:lineRule="auto"/>
        <w:ind w:firstLine="709"/>
        <w:jc w:val="both"/>
        <w:rPr>
          <w:rFonts w:ascii="Times New Roman" w:eastAsia="Times New Roman" w:hAnsi="Times New Roman" w:cs="Times New Roman"/>
          <w:sz w:val="24"/>
          <w:szCs w:val="24"/>
          <w:lang w:eastAsia="ru-RU"/>
        </w:rPr>
      </w:pPr>
      <w:r w:rsidRPr="005D7CD0">
        <w:rPr>
          <w:rFonts w:ascii="Times New Roman" w:eastAsia="Times New Roman" w:hAnsi="Times New Roman" w:cs="Times New Roman"/>
          <w:sz w:val="24"/>
          <w:szCs w:val="24"/>
          <w:lang w:eastAsia="ru-RU"/>
        </w:rPr>
        <w:t xml:space="preserve">Информирование осуществлялось также через онлайн-конференции, выступления, интервью руководителя службы занятости и его заместителей, специалистов подразделений </w:t>
      </w:r>
      <w:r w:rsidR="00E64A77">
        <w:rPr>
          <w:rFonts w:ascii="Times New Roman" w:eastAsia="Times New Roman" w:hAnsi="Times New Roman" w:cs="Times New Roman"/>
          <w:sz w:val="24"/>
          <w:szCs w:val="24"/>
          <w:lang w:eastAsia="ru-RU"/>
        </w:rPr>
        <w:t xml:space="preserve">                </w:t>
      </w:r>
      <w:r w:rsidRPr="005D7CD0">
        <w:rPr>
          <w:rFonts w:ascii="Times New Roman" w:eastAsia="Times New Roman" w:hAnsi="Times New Roman" w:cs="Times New Roman"/>
          <w:sz w:val="24"/>
          <w:szCs w:val="24"/>
          <w:lang w:eastAsia="ru-RU"/>
        </w:rPr>
        <w:t xml:space="preserve">на различных радиостанциях и телеканалах, публикации материалов на страницах журналов, газет. </w:t>
      </w:r>
    </w:p>
    <w:p w14:paraId="56AA319D" w14:textId="77777777" w:rsidR="00AB4A3D" w:rsidRDefault="00AB4A3D" w:rsidP="00AB4A3D">
      <w:pPr>
        <w:spacing w:after="0" w:line="240" w:lineRule="auto"/>
        <w:ind w:firstLine="709"/>
        <w:contextualSpacing/>
        <w:jc w:val="center"/>
        <w:rPr>
          <w:rFonts w:ascii="Times New Roman" w:eastAsia="Calibri" w:hAnsi="Times New Roman" w:cs="Times New Roman"/>
          <w:b/>
          <w:color w:val="002060"/>
          <w:sz w:val="24"/>
          <w:szCs w:val="24"/>
        </w:rPr>
      </w:pPr>
      <w:r w:rsidRPr="000F63B1">
        <w:rPr>
          <w:rFonts w:ascii="Times New Roman" w:eastAsia="Calibri" w:hAnsi="Times New Roman" w:cs="Times New Roman"/>
          <w:b/>
          <w:color w:val="002060"/>
          <w:sz w:val="24"/>
          <w:szCs w:val="24"/>
        </w:rPr>
        <w:t>Социальные выплаты безработным гражданам</w:t>
      </w:r>
    </w:p>
    <w:p w14:paraId="0DC06F0B" w14:textId="77777777" w:rsidR="00450C19" w:rsidRPr="00450C19" w:rsidRDefault="00450C19" w:rsidP="00AB4A3D">
      <w:pPr>
        <w:spacing w:after="0" w:line="240" w:lineRule="auto"/>
        <w:ind w:firstLine="709"/>
        <w:contextualSpacing/>
        <w:jc w:val="center"/>
        <w:rPr>
          <w:rFonts w:ascii="Times New Roman" w:eastAsia="Calibri" w:hAnsi="Times New Roman" w:cs="Times New Roman"/>
          <w:b/>
          <w:color w:val="002060"/>
          <w:sz w:val="18"/>
          <w:szCs w:val="18"/>
        </w:rPr>
      </w:pPr>
    </w:p>
    <w:p w14:paraId="4188F3FF" w14:textId="77777777" w:rsidR="00613C88" w:rsidRPr="00EF33D9" w:rsidRDefault="00613C88" w:rsidP="00613C88">
      <w:pPr>
        <w:spacing w:after="0" w:line="240" w:lineRule="auto"/>
        <w:ind w:firstLine="709"/>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Социальные выплаты безработным гражданам осуществлялись за счет средств субвенций, предоставленных из федерального бюджета.</w:t>
      </w:r>
    </w:p>
    <w:p w14:paraId="3E055DB2" w14:textId="77777777" w:rsidR="00613C88" w:rsidRPr="00EF33D9" w:rsidRDefault="00613C88" w:rsidP="00613C88">
      <w:pPr>
        <w:spacing w:after="0" w:line="240" w:lineRule="auto"/>
        <w:ind w:firstLine="709"/>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В 2022 году пособие по безработице выплачено 15362 безработным гражданам, что на 14914 человек меньше, чем за 2021 год (30276 человек).</w:t>
      </w:r>
    </w:p>
    <w:p w14:paraId="1BEB41D1" w14:textId="33741108" w:rsidR="00613C88" w:rsidRPr="00EF33D9" w:rsidRDefault="00613C88" w:rsidP="00613C88">
      <w:pPr>
        <w:spacing w:after="0" w:line="240" w:lineRule="auto"/>
        <w:ind w:firstLine="709"/>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Величина среднего размера пособия по безработице составляла 7042,66 рублей, что на 6,04% больше по сравнению с 2021 годом (6641,23 рублей). Снизилось количество безработных граждан, получавших пособие по безработице в минимальном размере, доля этой категории граждан составляла 22,72%, 2021 год 42,3%. </w:t>
      </w:r>
    </w:p>
    <w:p w14:paraId="2B48A2ED" w14:textId="5B5BFF86" w:rsidR="00613C88" w:rsidRPr="00EF33D9" w:rsidRDefault="00613C88" w:rsidP="00613C88">
      <w:pPr>
        <w:spacing w:after="0" w:line="240" w:lineRule="auto"/>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ab/>
        <w:t xml:space="preserve">Досрочные пенсии выплачены 32 безработным гражданам, за аналогичный период </w:t>
      </w:r>
      <w:r w:rsidR="00EF33D9">
        <w:rPr>
          <w:rFonts w:ascii="Times New Roman" w:eastAsia="Times New Roman" w:hAnsi="Times New Roman" w:cs="Times New Roman"/>
          <w:sz w:val="24"/>
          <w:szCs w:val="24"/>
          <w:lang w:eastAsia="ru-RU"/>
        </w:rPr>
        <w:t xml:space="preserve">                  </w:t>
      </w:r>
      <w:r w:rsidRPr="00EF33D9">
        <w:rPr>
          <w:rFonts w:ascii="Times New Roman" w:eastAsia="Times New Roman" w:hAnsi="Times New Roman" w:cs="Times New Roman"/>
          <w:sz w:val="24"/>
          <w:szCs w:val="24"/>
          <w:lang w:eastAsia="ru-RU"/>
        </w:rPr>
        <w:t>2021 года – 62 гражданам.</w:t>
      </w:r>
    </w:p>
    <w:p w14:paraId="4D1B1AC5" w14:textId="1C9F3A30" w:rsidR="00BD7680" w:rsidRPr="00BD7680" w:rsidRDefault="00613C88" w:rsidP="00613C88">
      <w:pPr>
        <w:spacing w:after="0" w:line="240" w:lineRule="auto"/>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ab/>
        <w:t>Материальная помощь в связи с истечением установленного периода выплаты пособия по безработице материальная помощь оказана  2 гражданам, в 2021 году - 3727 гражданам.</w:t>
      </w:r>
    </w:p>
    <w:p w14:paraId="5A3E4733" w14:textId="77777777" w:rsidR="00AB4A3D" w:rsidRPr="000F63B1" w:rsidRDefault="00AB4A3D" w:rsidP="00AB4A3D">
      <w:pPr>
        <w:spacing w:after="0" w:line="240" w:lineRule="auto"/>
        <w:ind w:firstLine="709"/>
        <w:contextualSpacing/>
        <w:jc w:val="center"/>
        <w:rPr>
          <w:rFonts w:ascii="Times New Roman" w:eastAsia="Calibri" w:hAnsi="Times New Roman" w:cs="Times New Roman"/>
          <w:b/>
          <w:sz w:val="16"/>
          <w:szCs w:val="16"/>
        </w:rPr>
      </w:pPr>
    </w:p>
    <w:p w14:paraId="074AF1F7" w14:textId="77777777" w:rsidR="00AB4A3D" w:rsidRPr="00DD7178"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DD7178">
        <w:rPr>
          <w:rFonts w:ascii="Times New Roman" w:eastAsia="Times New Roman" w:hAnsi="Times New Roman" w:cs="Times New Roman"/>
          <w:b/>
          <w:bCs/>
          <w:color w:val="002060"/>
          <w:sz w:val="24"/>
          <w:szCs w:val="24"/>
          <w:lang w:eastAsia="ru-RU"/>
        </w:rPr>
        <w:t>Социальное партнерство в сфере труда</w:t>
      </w:r>
    </w:p>
    <w:p w14:paraId="61315271" w14:textId="77777777" w:rsidR="00AB4A3D" w:rsidRPr="00DD7178" w:rsidRDefault="00AB4A3D" w:rsidP="00AB4A3D">
      <w:pPr>
        <w:spacing w:after="0" w:line="240" w:lineRule="auto"/>
        <w:rPr>
          <w:rFonts w:ascii="Times New Roman" w:eastAsia="Times New Roman" w:hAnsi="Times New Roman" w:cs="Times New Roman"/>
          <w:b/>
          <w:sz w:val="16"/>
          <w:szCs w:val="16"/>
          <w:lang w:eastAsia="ru-RU"/>
        </w:rPr>
      </w:pPr>
    </w:p>
    <w:p w14:paraId="3C349E5B" w14:textId="41EF0138" w:rsidR="009B133E" w:rsidRPr="00EF33D9" w:rsidRDefault="00CD6E97" w:rsidP="00E64A77">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За </w:t>
      </w:r>
      <w:proofErr w:type="spellStart"/>
      <w:r w:rsidR="00551D74" w:rsidRPr="00EF33D9">
        <w:rPr>
          <w:rFonts w:ascii="Times New Roman" w:eastAsia="Times New Roman" w:hAnsi="Times New Roman" w:cs="Times New Roman"/>
          <w:sz w:val="24"/>
          <w:szCs w:val="24"/>
          <w:lang w:eastAsia="ru-RU"/>
        </w:rPr>
        <w:t>отченый</w:t>
      </w:r>
      <w:proofErr w:type="spellEnd"/>
      <w:r w:rsidR="00551D74" w:rsidRPr="00EF33D9">
        <w:rPr>
          <w:rFonts w:ascii="Times New Roman" w:eastAsia="Times New Roman" w:hAnsi="Times New Roman" w:cs="Times New Roman"/>
          <w:sz w:val="24"/>
          <w:szCs w:val="24"/>
          <w:lang w:eastAsia="ru-RU"/>
        </w:rPr>
        <w:t xml:space="preserve"> период</w:t>
      </w:r>
      <w:r w:rsidR="009B133E" w:rsidRPr="00EF33D9">
        <w:rPr>
          <w:rFonts w:ascii="Times New Roman" w:eastAsia="Times New Roman" w:hAnsi="Times New Roman" w:cs="Times New Roman"/>
          <w:sz w:val="24"/>
          <w:szCs w:val="24"/>
          <w:lang w:eastAsia="ru-RU"/>
        </w:rPr>
        <w:t xml:space="preserve"> </w:t>
      </w:r>
      <w:proofErr w:type="spellStart"/>
      <w:r w:rsidR="00564973" w:rsidRPr="00EF33D9">
        <w:rPr>
          <w:rFonts w:ascii="Times New Roman" w:eastAsia="Times New Roman" w:hAnsi="Times New Roman" w:cs="Times New Roman"/>
          <w:sz w:val="24"/>
          <w:szCs w:val="24"/>
          <w:lang w:eastAsia="ru-RU"/>
        </w:rPr>
        <w:t>уведомительно</w:t>
      </w:r>
      <w:proofErr w:type="spellEnd"/>
      <w:r w:rsidR="00564973" w:rsidRPr="00EF33D9">
        <w:rPr>
          <w:rFonts w:ascii="Times New Roman" w:eastAsia="Times New Roman" w:hAnsi="Times New Roman" w:cs="Times New Roman"/>
          <w:sz w:val="24"/>
          <w:szCs w:val="24"/>
          <w:lang w:eastAsia="ru-RU"/>
        </w:rPr>
        <w:t xml:space="preserve"> зарегистрировано </w:t>
      </w:r>
      <w:r w:rsidR="001737DA" w:rsidRPr="00EF33D9">
        <w:rPr>
          <w:rFonts w:ascii="Times New Roman" w:eastAsia="Times New Roman" w:hAnsi="Times New Roman" w:cs="Times New Roman"/>
          <w:sz w:val="24"/>
          <w:szCs w:val="24"/>
          <w:lang w:eastAsia="ru-RU"/>
        </w:rPr>
        <w:t>23</w:t>
      </w:r>
      <w:r w:rsidR="007307C4" w:rsidRPr="00EF33D9">
        <w:rPr>
          <w:rFonts w:ascii="Times New Roman" w:eastAsia="Times New Roman" w:hAnsi="Times New Roman" w:cs="Times New Roman"/>
          <w:sz w:val="24"/>
          <w:szCs w:val="24"/>
          <w:lang w:eastAsia="ru-RU"/>
        </w:rPr>
        <w:t xml:space="preserve"> соглашени</w:t>
      </w:r>
      <w:r w:rsidR="00EF33D9">
        <w:rPr>
          <w:rFonts w:ascii="Times New Roman" w:eastAsia="Times New Roman" w:hAnsi="Times New Roman" w:cs="Times New Roman"/>
          <w:sz w:val="24"/>
          <w:szCs w:val="24"/>
          <w:lang w:eastAsia="ru-RU"/>
        </w:rPr>
        <w:t>я</w:t>
      </w:r>
      <w:r w:rsidR="00FF586C" w:rsidRPr="00EF33D9">
        <w:rPr>
          <w:rFonts w:ascii="Times New Roman" w:eastAsia="Times New Roman" w:hAnsi="Times New Roman" w:cs="Times New Roman"/>
          <w:sz w:val="24"/>
          <w:szCs w:val="24"/>
          <w:lang w:eastAsia="ru-RU"/>
        </w:rPr>
        <w:t xml:space="preserve"> в сфере труда</w:t>
      </w:r>
      <w:r w:rsidR="00D918F3" w:rsidRPr="00EF33D9">
        <w:rPr>
          <w:rFonts w:ascii="Times New Roman" w:eastAsia="Times New Roman" w:hAnsi="Times New Roman" w:cs="Times New Roman"/>
          <w:sz w:val="24"/>
          <w:szCs w:val="24"/>
          <w:lang w:eastAsia="ru-RU"/>
        </w:rPr>
        <w:t xml:space="preserve"> </w:t>
      </w:r>
      <w:r w:rsidR="00CE021E" w:rsidRPr="00EF33D9">
        <w:rPr>
          <w:rFonts w:ascii="Times New Roman" w:eastAsia="Times New Roman" w:hAnsi="Times New Roman" w:cs="Times New Roman"/>
          <w:sz w:val="24"/>
          <w:szCs w:val="24"/>
          <w:lang w:eastAsia="ru-RU"/>
        </w:rPr>
        <w:t xml:space="preserve">                        </w:t>
      </w:r>
      <w:r w:rsidR="00952734" w:rsidRPr="00EF33D9">
        <w:rPr>
          <w:rFonts w:ascii="Times New Roman" w:eastAsia="Times New Roman" w:hAnsi="Times New Roman" w:cs="Times New Roman"/>
          <w:sz w:val="24"/>
          <w:szCs w:val="24"/>
          <w:lang w:eastAsia="ru-RU"/>
        </w:rPr>
        <w:t xml:space="preserve">и </w:t>
      </w:r>
      <w:r w:rsidR="001737DA" w:rsidRPr="00EF33D9">
        <w:rPr>
          <w:rFonts w:ascii="Times New Roman" w:eastAsia="Times New Roman" w:hAnsi="Times New Roman" w:cs="Times New Roman"/>
          <w:sz w:val="24"/>
          <w:szCs w:val="24"/>
          <w:lang w:eastAsia="ru-RU"/>
        </w:rPr>
        <w:t xml:space="preserve">316 </w:t>
      </w:r>
      <w:r w:rsidR="003271FE" w:rsidRPr="00EF33D9">
        <w:rPr>
          <w:rFonts w:ascii="Times New Roman" w:eastAsia="Times New Roman" w:hAnsi="Times New Roman" w:cs="Times New Roman"/>
          <w:sz w:val="24"/>
          <w:szCs w:val="24"/>
          <w:lang w:eastAsia="ru-RU"/>
        </w:rPr>
        <w:t>коллективных</w:t>
      </w:r>
      <w:r w:rsidR="009B133E" w:rsidRPr="00EF33D9">
        <w:rPr>
          <w:rFonts w:ascii="Times New Roman" w:eastAsia="Times New Roman" w:hAnsi="Times New Roman" w:cs="Times New Roman"/>
          <w:sz w:val="24"/>
          <w:szCs w:val="24"/>
          <w:lang w:eastAsia="ru-RU"/>
        </w:rPr>
        <w:t xml:space="preserve"> договор</w:t>
      </w:r>
      <w:r w:rsidR="004E49EB" w:rsidRPr="00EF33D9">
        <w:rPr>
          <w:rFonts w:ascii="Times New Roman" w:eastAsia="Times New Roman" w:hAnsi="Times New Roman" w:cs="Times New Roman"/>
          <w:sz w:val="24"/>
          <w:szCs w:val="24"/>
          <w:lang w:eastAsia="ru-RU"/>
        </w:rPr>
        <w:t>ов</w:t>
      </w:r>
      <w:r w:rsidR="009B133E" w:rsidRPr="00EF33D9">
        <w:rPr>
          <w:rFonts w:ascii="Times New Roman" w:eastAsia="Times New Roman" w:hAnsi="Times New Roman" w:cs="Times New Roman"/>
          <w:sz w:val="24"/>
          <w:szCs w:val="24"/>
          <w:lang w:eastAsia="ru-RU"/>
        </w:rPr>
        <w:t>,</w:t>
      </w:r>
      <w:r w:rsidR="00952734" w:rsidRPr="00EF33D9">
        <w:rPr>
          <w:rFonts w:ascii="Times New Roman" w:eastAsia="Times New Roman" w:hAnsi="Times New Roman" w:cs="Times New Roman"/>
          <w:sz w:val="24"/>
          <w:szCs w:val="24"/>
          <w:lang w:eastAsia="ru-RU"/>
        </w:rPr>
        <w:t xml:space="preserve"> </w:t>
      </w:r>
      <w:r w:rsidR="004E49EB" w:rsidRPr="00EF33D9">
        <w:rPr>
          <w:rFonts w:ascii="Times New Roman" w:eastAsia="Times New Roman" w:hAnsi="Times New Roman" w:cs="Times New Roman"/>
          <w:sz w:val="24"/>
          <w:szCs w:val="24"/>
          <w:lang w:eastAsia="ru-RU"/>
        </w:rPr>
        <w:t>из них: 1</w:t>
      </w:r>
      <w:r w:rsidR="001737DA" w:rsidRPr="00EF33D9">
        <w:rPr>
          <w:rFonts w:ascii="Times New Roman" w:eastAsia="Times New Roman" w:hAnsi="Times New Roman" w:cs="Times New Roman"/>
          <w:sz w:val="24"/>
          <w:szCs w:val="24"/>
          <w:lang w:eastAsia="ru-RU"/>
        </w:rPr>
        <w:t>3</w:t>
      </w:r>
      <w:r w:rsidR="004E49EB" w:rsidRPr="00EF33D9">
        <w:rPr>
          <w:rFonts w:ascii="Times New Roman" w:eastAsia="Times New Roman" w:hAnsi="Times New Roman" w:cs="Times New Roman"/>
          <w:sz w:val="24"/>
          <w:szCs w:val="24"/>
          <w:lang w:eastAsia="ru-RU"/>
        </w:rPr>
        <w:t xml:space="preserve"> – впервые, а также </w:t>
      </w:r>
      <w:r w:rsidR="001737DA" w:rsidRPr="00EF33D9">
        <w:rPr>
          <w:rFonts w:ascii="Times New Roman" w:eastAsia="Times New Roman" w:hAnsi="Times New Roman" w:cs="Times New Roman"/>
          <w:sz w:val="24"/>
          <w:szCs w:val="24"/>
          <w:lang w:eastAsia="ru-RU"/>
        </w:rPr>
        <w:t>53</w:t>
      </w:r>
      <w:r w:rsidR="00952734" w:rsidRPr="00EF33D9">
        <w:rPr>
          <w:rFonts w:ascii="Times New Roman" w:eastAsia="Times New Roman" w:hAnsi="Times New Roman" w:cs="Times New Roman"/>
          <w:sz w:val="24"/>
          <w:szCs w:val="24"/>
          <w:lang w:eastAsia="ru-RU"/>
        </w:rPr>
        <w:t xml:space="preserve"> дополнения и изменения</w:t>
      </w:r>
      <w:r w:rsidR="009B133E" w:rsidRPr="00EF33D9">
        <w:rPr>
          <w:rFonts w:ascii="Times New Roman" w:eastAsia="Times New Roman" w:hAnsi="Times New Roman" w:cs="Times New Roman"/>
          <w:sz w:val="24"/>
          <w:szCs w:val="24"/>
          <w:lang w:eastAsia="ru-RU"/>
        </w:rPr>
        <w:t xml:space="preserve"> </w:t>
      </w:r>
      <w:r w:rsidR="00CE021E" w:rsidRPr="00EF33D9">
        <w:rPr>
          <w:rFonts w:ascii="Times New Roman" w:eastAsia="Times New Roman" w:hAnsi="Times New Roman" w:cs="Times New Roman"/>
          <w:sz w:val="24"/>
          <w:szCs w:val="24"/>
          <w:lang w:eastAsia="ru-RU"/>
        </w:rPr>
        <w:t xml:space="preserve">                                 </w:t>
      </w:r>
      <w:r w:rsidR="009B133E" w:rsidRPr="00EF33D9">
        <w:rPr>
          <w:rFonts w:ascii="Times New Roman" w:eastAsia="Times New Roman" w:hAnsi="Times New Roman" w:cs="Times New Roman"/>
          <w:sz w:val="24"/>
          <w:szCs w:val="24"/>
          <w:lang w:eastAsia="ru-RU"/>
        </w:rPr>
        <w:t xml:space="preserve">к коллективным договорам. </w:t>
      </w:r>
    </w:p>
    <w:p w14:paraId="49ABD2B6" w14:textId="3AB692F3" w:rsidR="009B133E" w:rsidRPr="00EF33D9" w:rsidRDefault="001737DA" w:rsidP="00E64A77">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На 01.01</w:t>
      </w:r>
      <w:r w:rsidR="00B1744D" w:rsidRPr="00EF33D9">
        <w:rPr>
          <w:rFonts w:ascii="Times New Roman" w:eastAsia="Times New Roman" w:hAnsi="Times New Roman" w:cs="Times New Roman"/>
          <w:sz w:val="24"/>
          <w:szCs w:val="24"/>
          <w:lang w:eastAsia="ru-RU"/>
        </w:rPr>
        <w:t>.202</w:t>
      </w:r>
      <w:r w:rsidRPr="00EF33D9">
        <w:rPr>
          <w:rFonts w:ascii="Times New Roman" w:eastAsia="Times New Roman" w:hAnsi="Times New Roman" w:cs="Times New Roman"/>
          <w:sz w:val="24"/>
          <w:szCs w:val="24"/>
          <w:lang w:eastAsia="ru-RU"/>
        </w:rPr>
        <w:t>3</w:t>
      </w:r>
      <w:r w:rsidR="009B133E" w:rsidRPr="00EF33D9">
        <w:rPr>
          <w:rFonts w:ascii="Times New Roman" w:eastAsia="Times New Roman" w:hAnsi="Times New Roman" w:cs="Times New Roman"/>
          <w:sz w:val="24"/>
          <w:szCs w:val="24"/>
          <w:lang w:eastAsia="ru-RU"/>
        </w:rPr>
        <w:t xml:space="preserve"> в Ленинградской области действуют </w:t>
      </w:r>
      <w:r w:rsidRPr="00EF33D9">
        <w:rPr>
          <w:rFonts w:ascii="Times New Roman" w:eastAsia="Times New Roman" w:hAnsi="Times New Roman" w:cs="Times New Roman"/>
          <w:sz w:val="24"/>
          <w:szCs w:val="24"/>
          <w:lang w:eastAsia="ru-RU"/>
        </w:rPr>
        <w:t>41</w:t>
      </w:r>
      <w:r w:rsidR="009B133E" w:rsidRPr="00EF33D9">
        <w:rPr>
          <w:rFonts w:ascii="Times New Roman" w:eastAsia="Times New Roman" w:hAnsi="Times New Roman" w:cs="Times New Roman"/>
          <w:sz w:val="24"/>
          <w:szCs w:val="24"/>
          <w:lang w:eastAsia="ru-RU"/>
        </w:rPr>
        <w:t xml:space="preserve"> </w:t>
      </w:r>
      <w:r w:rsidRPr="00EF33D9">
        <w:rPr>
          <w:rFonts w:ascii="Times New Roman" w:eastAsia="Times New Roman" w:hAnsi="Times New Roman" w:cs="Times New Roman"/>
          <w:sz w:val="24"/>
          <w:szCs w:val="24"/>
          <w:lang w:eastAsia="ru-RU"/>
        </w:rPr>
        <w:t>соглашение</w:t>
      </w:r>
      <w:r w:rsidR="007C3A89" w:rsidRPr="00EF33D9">
        <w:rPr>
          <w:rFonts w:ascii="Times New Roman" w:eastAsia="Times New Roman" w:hAnsi="Times New Roman" w:cs="Times New Roman"/>
          <w:sz w:val="24"/>
          <w:szCs w:val="24"/>
          <w:lang w:eastAsia="ru-RU"/>
        </w:rPr>
        <w:t xml:space="preserve"> в сфере труда </w:t>
      </w:r>
      <w:r w:rsidR="00CE021E" w:rsidRPr="00EF33D9">
        <w:rPr>
          <w:rFonts w:ascii="Times New Roman" w:eastAsia="Times New Roman" w:hAnsi="Times New Roman" w:cs="Times New Roman"/>
          <w:sz w:val="24"/>
          <w:szCs w:val="24"/>
          <w:lang w:eastAsia="ru-RU"/>
        </w:rPr>
        <w:t xml:space="preserve">                               </w:t>
      </w:r>
      <w:r w:rsidR="007C3A89" w:rsidRPr="00EF33D9">
        <w:rPr>
          <w:rFonts w:ascii="Times New Roman" w:eastAsia="Times New Roman" w:hAnsi="Times New Roman" w:cs="Times New Roman"/>
          <w:sz w:val="24"/>
          <w:szCs w:val="24"/>
          <w:lang w:eastAsia="ru-RU"/>
        </w:rPr>
        <w:t xml:space="preserve">и </w:t>
      </w:r>
      <w:r w:rsidR="00F560C3" w:rsidRPr="00EF33D9">
        <w:rPr>
          <w:rFonts w:ascii="Times New Roman" w:eastAsia="Times New Roman" w:hAnsi="Times New Roman" w:cs="Times New Roman"/>
          <w:sz w:val="24"/>
          <w:szCs w:val="24"/>
          <w:lang w:eastAsia="ru-RU"/>
        </w:rPr>
        <w:t>1</w:t>
      </w:r>
      <w:r w:rsidR="00237076" w:rsidRPr="00EF33D9">
        <w:rPr>
          <w:rFonts w:ascii="Times New Roman" w:eastAsia="Times New Roman" w:hAnsi="Times New Roman" w:cs="Times New Roman"/>
          <w:sz w:val="24"/>
          <w:szCs w:val="24"/>
          <w:lang w:eastAsia="ru-RU"/>
        </w:rPr>
        <w:t>020</w:t>
      </w:r>
      <w:r w:rsidR="009B133E" w:rsidRPr="00EF33D9">
        <w:rPr>
          <w:rFonts w:ascii="Times New Roman" w:eastAsia="Times New Roman" w:hAnsi="Times New Roman" w:cs="Times New Roman"/>
          <w:sz w:val="24"/>
          <w:szCs w:val="24"/>
          <w:lang w:eastAsia="ru-RU"/>
        </w:rPr>
        <w:t xml:space="preserve"> коллективны</w:t>
      </w:r>
      <w:r w:rsidR="00EA1966" w:rsidRPr="00EF33D9">
        <w:rPr>
          <w:rFonts w:ascii="Times New Roman" w:eastAsia="Times New Roman" w:hAnsi="Times New Roman" w:cs="Times New Roman"/>
          <w:sz w:val="24"/>
          <w:szCs w:val="24"/>
          <w:lang w:eastAsia="ru-RU"/>
        </w:rPr>
        <w:t>х</w:t>
      </w:r>
      <w:r w:rsidR="009B133E" w:rsidRPr="00EF33D9">
        <w:rPr>
          <w:rFonts w:ascii="Times New Roman" w:eastAsia="Times New Roman" w:hAnsi="Times New Roman" w:cs="Times New Roman"/>
          <w:sz w:val="24"/>
          <w:szCs w:val="24"/>
          <w:lang w:eastAsia="ru-RU"/>
        </w:rPr>
        <w:t xml:space="preserve"> договор</w:t>
      </w:r>
      <w:r w:rsidR="00EA1966" w:rsidRPr="00EF33D9">
        <w:rPr>
          <w:rFonts w:ascii="Times New Roman" w:eastAsia="Times New Roman" w:hAnsi="Times New Roman" w:cs="Times New Roman"/>
          <w:sz w:val="24"/>
          <w:szCs w:val="24"/>
          <w:lang w:eastAsia="ru-RU"/>
        </w:rPr>
        <w:t>ов</w:t>
      </w:r>
      <w:r w:rsidR="009B133E" w:rsidRPr="00EF33D9">
        <w:rPr>
          <w:rFonts w:ascii="Times New Roman" w:eastAsia="Times New Roman" w:hAnsi="Times New Roman" w:cs="Times New Roman"/>
          <w:sz w:val="24"/>
          <w:szCs w:val="24"/>
          <w:lang w:eastAsia="ru-RU"/>
        </w:rPr>
        <w:t xml:space="preserve"> организаций области. Численность работников, охваченных коллективн</w:t>
      </w:r>
      <w:r w:rsidR="00F52D06" w:rsidRPr="00EF33D9">
        <w:rPr>
          <w:rFonts w:ascii="Times New Roman" w:eastAsia="Times New Roman" w:hAnsi="Times New Roman" w:cs="Times New Roman"/>
          <w:sz w:val="24"/>
          <w:szCs w:val="24"/>
          <w:lang w:eastAsia="ru-RU"/>
        </w:rPr>
        <w:t>ыми договорами, составляет 18</w:t>
      </w:r>
      <w:r w:rsidRPr="00EF33D9">
        <w:rPr>
          <w:rFonts w:ascii="Times New Roman" w:eastAsia="Times New Roman" w:hAnsi="Times New Roman" w:cs="Times New Roman"/>
          <w:sz w:val="24"/>
          <w:szCs w:val="24"/>
          <w:lang w:eastAsia="ru-RU"/>
        </w:rPr>
        <w:t>2,5</w:t>
      </w:r>
      <w:r w:rsidR="009B133E" w:rsidRPr="00EF33D9">
        <w:rPr>
          <w:rFonts w:ascii="Times New Roman" w:eastAsia="Times New Roman" w:hAnsi="Times New Roman" w:cs="Times New Roman"/>
          <w:sz w:val="24"/>
          <w:szCs w:val="24"/>
          <w:lang w:eastAsia="ru-RU"/>
        </w:rPr>
        <w:t xml:space="preserve"> тыс. человек. </w:t>
      </w:r>
    </w:p>
    <w:p w14:paraId="7D3B908B" w14:textId="11A05D86" w:rsidR="001737DA" w:rsidRPr="00EF33D9" w:rsidRDefault="009B133E"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Проведено </w:t>
      </w:r>
      <w:r w:rsidR="001737DA" w:rsidRPr="00EF33D9">
        <w:rPr>
          <w:rFonts w:ascii="Times New Roman" w:eastAsia="Times New Roman" w:hAnsi="Times New Roman" w:cs="Times New Roman"/>
          <w:sz w:val="24"/>
          <w:szCs w:val="24"/>
          <w:lang w:eastAsia="ru-RU"/>
        </w:rPr>
        <w:t>6 з</w:t>
      </w:r>
      <w:r w:rsidR="00EF33D9">
        <w:rPr>
          <w:rFonts w:ascii="Times New Roman" w:eastAsia="Times New Roman" w:hAnsi="Times New Roman" w:cs="Times New Roman"/>
          <w:sz w:val="24"/>
          <w:szCs w:val="24"/>
          <w:lang w:eastAsia="ru-RU"/>
        </w:rPr>
        <w:t xml:space="preserve">аседаний ЛОТК и её Президиума, </w:t>
      </w:r>
      <w:r w:rsidR="001737DA" w:rsidRPr="00EF33D9">
        <w:rPr>
          <w:rFonts w:ascii="Times New Roman" w:eastAsia="Times New Roman" w:hAnsi="Times New Roman" w:cs="Times New Roman"/>
          <w:sz w:val="24"/>
          <w:szCs w:val="24"/>
          <w:lang w:eastAsia="ru-RU"/>
        </w:rPr>
        <w:t>на которых также рассматривались вопросы:</w:t>
      </w:r>
    </w:p>
    <w:p w14:paraId="71251842" w14:textId="503097C0"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 об основных параметрах проекта областного бюджета на 2023 год </w:t>
      </w:r>
      <w:r w:rsidRPr="00EF33D9">
        <w:rPr>
          <w:rFonts w:ascii="Times New Roman" w:eastAsia="Times New Roman" w:hAnsi="Times New Roman" w:cs="Times New Roman"/>
          <w:sz w:val="24"/>
          <w:szCs w:val="24"/>
          <w:lang w:eastAsia="ru-RU"/>
        </w:rPr>
        <w:br/>
        <w:t>и плановый период 2024 и 2025 годов</w:t>
      </w:r>
      <w:r w:rsidR="00EF33D9">
        <w:rPr>
          <w:rFonts w:ascii="Times New Roman" w:eastAsia="Times New Roman" w:hAnsi="Times New Roman" w:cs="Times New Roman"/>
          <w:sz w:val="24"/>
          <w:szCs w:val="24"/>
          <w:lang w:eastAsia="ru-RU"/>
        </w:rPr>
        <w:t>;</w:t>
      </w:r>
    </w:p>
    <w:p w14:paraId="37208E3E"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 состоянии и перспективах развития рынка труда Ленинградской области в 2022 году;</w:t>
      </w:r>
    </w:p>
    <w:p w14:paraId="76FDBA82"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об итогах организации летней оздоровительной компании несовершеннолетних, в том числе, находящихся в трудной жизненной ситуации в 2021 году;</w:t>
      </w:r>
    </w:p>
    <w:p w14:paraId="7EE91332"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об итогах социально-экономического развития Ленинградской области за 2021 год и перспективах развития на долгосрочный период;</w:t>
      </w:r>
    </w:p>
    <w:p w14:paraId="4E925CAD"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 состоянии и перспективах развития здравоохранения в Ленинградской области;</w:t>
      </w:r>
    </w:p>
    <w:p w14:paraId="5FFA27E5"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 задолженности по заработной плате в организациях Ленинградской области;</w:t>
      </w:r>
    </w:p>
    <w:p w14:paraId="1AD96E3C"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 об увеличении расчетной стоимости путёвки для </w:t>
      </w:r>
      <w:proofErr w:type="gramStart"/>
      <w:r w:rsidRPr="00EF33D9">
        <w:rPr>
          <w:rFonts w:ascii="Times New Roman" w:eastAsia="Times New Roman" w:hAnsi="Times New Roman" w:cs="Times New Roman"/>
          <w:sz w:val="24"/>
          <w:szCs w:val="24"/>
          <w:lang w:eastAsia="ru-RU"/>
        </w:rPr>
        <w:t>детей</w:t>
      </w:r>
      <w:proofErr w:type="gramEnd"/>
      <w:r w:rsidRPr="00EF33D9">
        <w:rPr>
          <w:rFonts w:ascii="Times New Roman" w:eastAsia="Times New Roman" w:hAnsi="Times New Roman" w:cs="Times New Roman"/>
          <w:sz w:val="24"/>
          <w:szCs w:val="24"/>
          <w:lang w:eastAsia="ru-RU"/>
        </w:rPr>
        <w:t xml:space="preserve"> работающих граждан на осенний период 2022 года;</w:t>
      </w:r>
    </w:p>
    <w:p w14:paraId="2266B8CF"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 об использовании потенциала Российских студенческих отрядов </w:t>
      </w:r>
      <w:r w:rsidRPr="00EF33D9">
        <w:rPr>
          <w:rFonts w:ascii="Times New Roman" w:eastAsia="Times New Roman" w:hAnsi="Times New Roman" w:cs="Times New Roman"/>
          <w:sz w:val="24"/>
          <w:szCs w:val="24"/>
          <w:lang w:eastAsia="ru-RU"/>
        </w:rPr>
        <w:br/>
        <w:t>на предприятиях агропромышленного комплекса Ленинградской области;</w:t>
      </w:r>
    </w:p>
    <w:p w14:paraId="59CC9BD7"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 оказание государственной социальной помощи малоимущим гражданам </w:t>
      </w:r>
      <w:r w:rsidRPr="00EF33D9">
        <w:rPr>
          <w:rFonts w:ascii="Times New Roman" w:eastAsia="Times New Roman" w:hAnsi="Times New Roman" w:cs="Times New Roman"/>
          <w:sz w:val="24"/>
          <w:szCs w:val="24"/>
          <w:lang w:eastAsia="ru-RU"/>
        </w:rPr>
        <w:br/>
        <w:t>на основании социального контракта для выхода из трудной жизненной ситуации;</w:t>
      </w:r>
    </w:p>
    <w:p w14:paraId="19835B41" w14:textId="733A71D2"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 состоянии и мерах по улучшению охраны труда, производственного травматизма</w:t>
      </w:r>
      <w:r w:rsidR="00EF33D9">
        <w:rPr>
          <w:rFonts w:ascii="Times New Roman" w:eastAsia="Times New Roman" w:hAnsi="Times New Roman" w:cs="Times New Roman"/>
          <w:sz w:val="24"/>
          <w:szCs w:val="24"/>
          <w:lang w:eastAsia="ru-RU"/>
        </w:rPr>
        <w:t xml:space="preserve">                       </w:t>
      </w:r>
      <w:r w:rsidRPr="00EF33D9">
        <w:rPr>
          <w:rFonts w:ascii="Times New Roman" w:eastAsia="Times New Roman" w:hAnsi="Times New Roman" w:cs="Times New Roman"/>
          <w:sz w:val="24"/>
          <w:szCs w:val="24"/>
          <w:lang w:eastAsia="ru-RU"/>
        </w:rPr>
        <w:t xml:space="preserve"> и профессиональной заболеваемости в организациях Ленинградской области;</w:t>
      </w:r>
    </w:p>
    <w:p w14:paraId="5F507F6A" w14:textId="1F68FCC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lastRenderedPageBreak/>
        <w:t>- о состоянии трудовой миграции в Ленинградской области, а также стоимости патента для осуществления иностранными гражданами трудовой деятельности на территории Ленинградской области в 2023 году;</w:t>
      </w:r>
    </w:p>
    <w:p w14:paraId="2E34E531"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 Концепции развития системы профессиональной ориентации населения Ленинградской области;</w:t>
      </w:r>
    </w:p>
    <w:p w14:paraId="3E4960EB" w14:textId="77777777"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 </w:t>
      </w:r>
      <w:r w:rsidRPr="00EF33D9">
        <w:rPr>
          <w:rFonts w:ascii="Times New Roman" w:eastAsia="Times New Roman" w:hAnsi="Times New Roman" w:cs="Times New Roman"/>
          <w:sz w:val="24"/>
          <w:szCs w:val="24"/>
          <w:lang w:eastAsia="ru-RU" w:bidi="ru-RU"/>
        </w:rPr>
        <w:t xml:space="preserve">об изменениях тарифов на электрическую и тепловую энергию, тарифов </w:t>
      </w:r>
      <w:r w:rsidRPr="00EF33D9">
        <w:rPr>
          <w:rFonts w:ascii="Times New Roman" w:eastAsia="Times New Roman" w:hAnsi="Times New Roman" w:cs="Times New Roman"/>
          <w:sz w:val="24"/>
          <w:szCs w:val="24"/>
          <w:lang w:eastAsia="ru-RU" w:bidi="ru-RU"/>
        </w:rPr>
        <w:br/>
        <w:t>на жилищно-коммунальные и транспортные услуги для населения на 2023 год;</w:t>
      </w:r>
    </w:p>
    <w:p w14:paraId="2017E23A" w14:textId="2ACCA700"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 проекте обязатель</w:t>
      </w:r>
      <w:proofErr w:type="gramStart"/>
      <w:r w:rsidRPr="00EF33D9">
        <w:rPr>
          <w:rFonts w:ascii="Times New Roman" w:eastAsia="Times New Roman" w:hAnsi="Times New Roman" w:cs="Times New Roman"/>
          <w:sz w:val="24"/>
          <w:szCs w:val="24"/>
          <w:lang w:eastAsia="ru-RU"/>
        </w:rPr>
        <w:t>ств ст</w:t>
      </w:r>
      <w:proofErr w:type="gramEnd"/>
      <w:r w:rsidRPr="00EF33D9">
        <w:rPr>
          <w:rFonts w:ascii="Times New Roman" w:eastAsia="Times New Roman" w:hAnsi="Times New Roman" w:cs="Times New Roman"/>
          <w:sz w:val="24"/>
          <w:szCs w:val="24"/>
          <w:lang w:eastAsia="ru-RU"/>
        </w:rPr>
        <w:t xml:space="preserve">орон на 2023 год к Ленинградскому областному трехстороннему соглашению о проведении социально-экономической политики и развитии социального партнерства на 2022-2024 годы и регионального соглашения о минимальной заработной плате </w:t>
      </w:r>
      <w:r w:rsidRPr="00EF33D9">
        <w:rPr>
          <w:rFonts w:ascii="Times New Roman" w:eastAsia="Times New Roman" w:hAnsi="Times New Roman" w:cs="Times New Roman"/>
          <w:sz w:val="24"/>
          <w:szCs w:val="24"/>
          <w:lang w:eastAsia="ru-RU"/>
        </w:rPr>
        <w:br/>
        <w:t>в Ленинградской области на 2023 год;</w:t>
      </w:r>
    </w:p>
    <w:p w14:paraId="4F4E9027" w14:textId="3D53FFEA" w:rsidR="001737DA" w:rsidRPr="00EF33D9" w:rsidRDefault="001737DA"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 подписании проектов обязатель</w:t>
      </w:r>
      <w:proofErr w:type="gramStart"/>
      <w:r w:rsidRPr="00EF33D9">
        <w:rPr>
          <w:rFonts w:ascii="Times New Roman" w:eastAsia="Times New Roman" w:hAnsi="Times New Roman" w:cs="Times New Roman"/>
          <w:sz w:val="24"/>
          <w:szCs w:val="24"/>
          <w:lang w:eastAsia="ru-RU"/>
        </w:rPr>
        <w:t>ств ст</w:t>
      </w:r>
      <w:proofErr w:type="gramEnd"/>
      <w:r w:rsidRPr="00EF33D9">
        <w:rPr>
          <w:rFonts w:ascii="Times New Roman" w:eastAsia="Times New Roman" w:hAnsi="Times New Roman" w:cs="Times New Roman"/>
          <w:sz w:val="24"/>
          <w:szCs w:val="24"/>
          <w:lang w:eastAsia="ru-RU"/>
        </w:rPr>
        <w:t>орон на 2023 год к Ленинградскому областному трехстороннему соглашению о проведении социально-экономической политики и развитии социального партнерства на 2022-2024 годы и регионального соглашения о минимальной заработной плате в Ле</w:t>
      </w:r>
      <w:r w:rsidR="00484C62" w:rsidRPr="00EF33D9">
        <w:rPr>
          <w:rFonts w:ascii="Times New Roman" w:eastAsia="Times New Roman" w:hAnsi="Times New Roman" w:cs="Times New Roman"/>
          <w:sz w:val="24"/>
          <w:szCs w:val="24"/>
          <w:lang w:eastAsia="ru-RU"/>
        </w:rPr>
        <w:t>нинградской области на 2023 год.</w:t>
      </w:r>
    </w:p>
    <w:p w14:paraId="16B2284B" w14:textId="2E04BF24" w:rsidR="009B133E" w:rsidRPr="00EF33D9" w:rsidRDefault="00F4251F" w:rsidP="001737DA">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Установлена величина прожиточного минимума на душу населения и по основным социально-демографи</w:t>
      </w:r>
      <w:r w:rsidR="001737DA" w:rsidRPr="00EF33D9">
        <w:rPr>
          <w:rFonts w:ascii="Times New Roman" w:eastAsia="Times New Roman" w:hAnsi="Times New Roman" w:cs="Times New Roman"/>
          <w:sz w:val="24"/>
          <w:szCs w:val="24"/>
          <w:lang w:eastAsia="ru-RU"/>
        </w:rPr>
        <w:t>ческим группам населения на 2023</w:t>
      </w:r>
      <w:r w:rsidRPr="00EF33D9">
        <w:rPr>
          <w:rFonts w:ascii="Times New Roman" w:eastAsia="Times New Roman" w:hAnsi="Times New Roman" w:cs="Times New Roman"/>
          <w:sz w:val="24"/>
          <w:szCs w:val="24"/>
          <w:lang w:eastAsia="ru-RU"/>
        </w:rPr>
        <w:t xml:space="preserve"> год, которая утверждена Постановлением Правительства Ленинградской области от </w:t>
      </w:r>
      <w:r w:rsidR="001737DA" w:rsidRPr="00EF33D9">
        <w:rPr>
          <w:rFonts w:ascii="Times New Roman" w:eastAsia="Times New Roman" w:hAnsi="Times New Roman" w:cs="Times New Roman"/>
          <w:sz w:val="24"/>
          <w:szCs w:val="24"/>
          <w:lang w:eastAsia="ru-RU"/>
        </w:rPr>
        <w:t>22.12.2022 № 952</w:t>
      </w:r>
      <w:r w:rsidRPr="00EF33D9">
        <w:rPr>
          <w:rFonts w:ascii="Times New Roman" w:eastAsia="Times New Roman" w:hAnsi="Times New Roman" w:cs="Times New Roman"/>
          <w:sz w:val="24"/>
          <w:szCs w:val="24"/>
          <w:lang w:eastAsia="ru-RU"/>
        </w:rPr>
        <w:t>.</w:t>
      </w:r>
    </w:p>
    <w:p w14:paraId="17163951" w14:textId="0CAE72E9" w:rsidR="00D84BFD" w:rsidRPr="00EF33D9" w:rsidRDefault="00EC21CD" w:rsidP="009B133E">
      <w:pPr>
        <w:spacing w:after="0" w:line="240" w:lineRule="auto"/>
        <w:ind w:firstLine="567"/>
        <w:jc w:val="both"/>
        <w:rPr>
          <w:rFonts w:ascii="Times New Roman" w:hAnsi="Times New Roman" w:cs="Times New Roman"/>
          <w:sz w:val="24"/>
          <w:szCs w:val="28"/>
        </w:rPr>
      </w:pPr>
      <w:r w:rsidRPr="00EF33D9">
        <w:rPr>
          <w:rFonts w:ascii="Times New Roman" w:hAnsi="Times New Roman" w:cs="Times New Roman"/>
          <w:sz w:val="24"/>
          <w:szCs w:val="28"/>
        </w:rPr>
        <w:t>В Ленинградской области действует Региональное соглашение о минимальной заработной плате</w:t>
      </w:r>
      <w:r w:rsidR="001737DA" w:rsidRPr="00EF33D9">
        <w:rPr>
          <w:rFonts w:ascii="Times New Roman" w:hAnsi="Times New Roman" w:cs="Times New Roman"/>
          <w:sz w:val="24"/>
          <w:szCs w:val="28"/>
        </w:rPr>
        <w:t xml:space="preserve"> в Ленинградской области на 2023 год от 29</w:t>
      </w:r>
      <w:r w:rsidRPr="00EF33D9">
        <w:rPr>
          <w:rFonts w:ascii="Times New Roman" w:hAnsi="Times New Roman" w:cs="Times New Roman"/>
          <w:sz w:val="24"/>
          <w:szCs w:val="28"/>
        </w:rPr>
        <w:t xml:space="preserve"> </w:t>
      </w:r>
      <w:r w:rsidR="001737DA" w:rsidRPr="00EF33D9">
        <w:rPr>
          <w:rFonts w:ascii="Times New Roman" w:hAnsi="Times New Roman" w:cs="Times New Roman"/>
          <w:sz w:val="24"/>
          <w:szCs w:val="28"/>
        </w:rPr>
        <w:t>декабря</w:t>
      </w:r>
      <w:r w:rsidRPr="00EF33D9">
        <w:rPr>
          <w:rFonts w:ascii="Times New Roman" w:hAnsi="Times New Roman" w:cs="Times New Roman"/>
          <w:sz w:val="24"/>
          <w:szCs w:val="28"/>
        </w:rPr>
        <w:t xml:space="preserve"> 2022 года № </w:t>
      </w:r>
      <w:r w:rsidR="00DD7178" w:rsidRPr="00EF33D9">
        <w:rPr>
          <w:rFonts w:ascii="Times New Roman" w:hAnsi="Times New Roman" w:cs="Times New Roman"/>
          <w:sz w:val="24"/>
          <w:szCs w:val="28"/>
        </w:rPr>
        <w:t>22</w:t>
      </w:r>
      <w:r w:rsidRPr="00EF33D9">
        <w:rPr>
          <w:rFonts w:ascii="Times New Roman" w:hAnsi="Times New Roman" w:cs="Times New Roman"/>
          <w:sz w:val="24"/>
          <w:szCs w:val="28"/>
        </w:rPr>
        <w:t>/С-22</w:t>
      </w:r>
      <w:r w:rsidR="00D84BFD" w:rsidRPr="00EF33D9">
        <w:rPr>
          <w:rFonts w:ascii="Times New Roman" w:hAnsi="Times New Roman" w:cs="Times New Roman"/>
          <w:sz w:val="24"/>
          <w:szCs w:val="28"/>
        </w:rPr>
        <w:t>.</w:t>
      </w:r>
    </w:p>
    <w:p w14:paraId="1293D177" w14:textId="15D83BDA" w:rsidR="00CD6E97" w:rsidRPr="00EF33D9" w:rsidRDefault="00CD6E97" w:rsidP="00CD6E97">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Нормативы чистого дохода в стоимостном выражении от реализации полученных в личном подсобном хозяйстве плодов и продукции в Ленинградской области на 2023 год утверждены Постановлением Правительства Ленинградской области  от 23.06.2022 № 420.</w:t>
      </w:r>
    </w:p>
    <w:p w14:paraId="64397B54" w14:textId="4B276E7B" w:rsidR="009B133E" w:rsidRPr="00EF33D9" w:rsidRDefault="00DD7178" w:rsidP="009B133E">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Продолжено</w:t>
      </w:r>
      <w:r w:rsidR="009B133E" w:rsidRPr="00EF33D9">
        <w:rPr>
          <w:rFonts w:ascii="Times New Roman" w:eastAsia="Times New Roman" w:hAnsi="Times New Roman" w:cs="Times New Roman"/>
          <w:sz w:val="24"/>
          <w:szCs w:val="24"/>
          <w:lang w:eastAsia="ru-RU"/>
        </w:rPr>
        <w:t xml:space="preserve"> проведение мониторинга наличия задолженности по заработной плате перед работниками, а также выполнения работодателями положений регионального соглашения </w:t>
      </w:r>
      <w:r w:rsidR="00CE021E" w:rsidRPr="00EF33D9">
        <w:rPr>
          <w:rFonts w:ascii="Times New Roman" w:eastAsia="Times New Roman" w:hAnsi="Times New Roman" w:cs="Times New Roman"/>
          <w:sz w:val="24"/>
          <w:szCs w:val="24"/>
          <w:lang w:eastAsia="ru-RU"/>
        </w:rPr>
        <w:t xml:space="preserve">                       </w:t>
      </w:r>
      <w:r w:rsidR="009B133E" w:rsidRPr="00EF33D9">
        <w:rPr>
          <w:rFonts w:ascii="Times New Roman" w:eastAsia="Times New Roman" w:hAnsi="Times New Roman" w:cs="Times New Roman"/>
          <w:sz w:val="24"/>
          <w:szCs w:val="24"/>
          <w:lang w:eastAsia="ru-RU"/>
        </w:rPr>
        <w:t>о минимальной заработной плате</w:t>
      </w:r>
      <w:r w:rsidR="00EC21CD" w:rsidRPr="00EF33D9">
        <w:rPr>
          <w:rFonts w:ascii="Times New Roman" w:eastAsia="Times New Roman" w:hAnsi="Times New Roman" w:cs="Times New Roman"/>
          <w:sz w:val="24"/>
          <w:szCs w:val="24"/>
          <w:lang w:eastAsia="ru-RU"/>
        </w:rPr>
        <w:t xml:space="preserve"> в Ленинградской области на 2022</w:t>
      </w:r>
      <w:r w:rsidR="009B133E" w:rsidRPr="00EF33D9">
        <w:rPr>
          <w:rFonts w:ascii="Times New Roman" w:eastAsia="Times New Roman" w:hAnsi="Times New Roman" w:cs="Times New Roman"/>
          <w:sz w:val="24"/>
          <w:szCs w:val="24"/>
          <w:lang w:eastAsia="ru-RU"/>
        </w:rPr>
        <w:t xml:space="preserve"> год.</w:t>
      </w:r>
    </w:p>
    <w:p w14:paraId="0C3D2906" w14:textId="77777777" w:rsidR="009A32F4" w:rsidRPr="00EF33D9" w:rsidRDefault="009A32F4" w:rsidP="009A32F4">
      <w:pPr>
        <w:spacing w:after="0" w:line="240" w:lineRule="auto"/>
        <w:ind w:firstLine="709"/>
        <w:jc w:val="both"/>
        <w:rPr>
          <w:rFonts w:ascii="Times New Roman" w:eastAsia="Times New Roman" w:hAnsi="Times New Roman" w:cs="Times New Roman"/>
          <w:sz w:val="16"/>
          <w:szCs w:val="16"/>
          <w:lang w:eastAsia="ru-RU"/>
        </w:rPr>
      </w:pPr>
    </w:p>
    <w:p w14:paraId="215B870D" w14:textId="77777777" w:rsidR="00AB4A3D" w:rsidRPr="000F63B1" w:rsidRDefault="00AB4A3D" w:rsidP="00AB4A3D">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Охрана труда</w:t>
      </w:r>
    </w:p>
    <w:p w14:paraId="4F58B638" w14:textId="77777777" w:rsidR="00AB4A3D" w:rsidRPr="000F63B1" w:rsidRDefault="00AB4A3D" w:rsidP="00D35B6D">
      <w:pPr>
        <w:spacing w:after="0" w:line="240" w:lineRule="auto"/>
        <w:ind w:firstLine="708"/>
        <w:jc w:val="both"/>
        <w:rPr>
          <w:rFonts w:ascii="Times New Roman" w:eastAsia="Times New Roman" w:hAnsi="Times New Roman" w:cs="Times New Roman"/>
          <w:b/>
          <w:sz w:val="16"/>
          <w:szCs w:val="16"/>
          <w:lang w:eastAsia="ru-RU"/>
        </w:rPr>
      </w:pPr>
    </w:p>
    <w:p w14:paraId="19B8E427" w14:textId="39054C1F" w:rsidR="00DC5C2F" w:rsidRPr="00EF33D9" w:rsidRDefault="00DC5C2F" w:rsidP="00DC5C2F">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В 2022 году в целях обеспечения реализации прав работников на получение объективной информации об условиях и охране труда на рабочих местах проведены 4 государственные экспертизы условий труда: </w:t>
      </w:r>
    </w:p>
    <w:p w14:paraId="025BD397" w14:textId="68432BE1" w:rsidR="00DC5C2F" w:rsidRPr="00EF33D9" w:rsidRDefault="00DC5C2F" w:rsidP="00DC5C2F">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1 государственная экспертиза в целях </w:t>
      </w:r>
      <w:proofErr w:type="gramStart"/>
      <w:r w:rsidRPr="00EF33D9">
        <w:rPr>
          <w:rFonts w:ascii="Times New Roman" w:eastAsia="Times New Roman" w:hAnsi="Times New Roman" w:cs="Times New Roman"/>
          <w:sz w:val="24"/>
          <w:szCs w:val="24"/>
          <w:lang w:eastAsia="ru-RU"/>
        </w:rPr>
        <w:t>оценки качества проведения специальной оценки условий труда</w:t>
      </w:r>
      <w:proofErr w:type="gramEnd"/>
      <w:r w:rsidRPr="00EF33D9">
        <w:rPr>
          <w:rFonts w:ascii="Times New Roman" w:eastAsia="Times New Roman" w:hAnsi="Times New Roman" w:cs="Times New Roman"/>
          <w:sz w:val="24"/>
          <w:szCs w:val="24"/>
          <w:lang w:eastAsia="ru-RU"/>
        </w:rPr>
        <w:t xml:space="preserve"> на 1 рабочем месте, с количеством занятых на них работников – 4 человека; </w:t>
      </w:r>
    </w:p>
    <w:p w14:paraId="449D7C34" w14:textId="6F1A97E6" w:rsidR="00DC5C2F" w:rsidRPr="00EF33D9" w:rsidRDefault="00DC5C2F" w:rsidP="00DC5C2F">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1  государственная экспертиза в целях оценки фактических условий труда на 1 рабочем месте, с количеством занятых на нем работников – 4 человека;</w:t>
      </w:r>
    </w:p>
    <w:p w14:paraId="68B2B287" w14:textId="77777777" w:rsidR="00DC5C2F" w:rsidRPr="00EF33D9" w:rsidRDefault="00DC5C2F" w:rsidP="00DC5C2F">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2 государственные экспертизы в целях оценки правильности предоставления работникам гарантий и компенсаций за работу с вредными и (или) опасными условиями труда на 2 рабочих местах, с количеством занятых на них работников – 3 человека.</w:t>
      </w:r>
    </w:p>
    <w:p w14:paraId="63F4DBFE" w14:textId="0A31D379" w:rsidR="00587D68" w:rsidRPr="00EF33D9" w:rsidRDefault="00587D68" w:rsidP="00DC5C2F">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Проведен мониторинг результатов специальной оценки условий труда в организациях, осуществляющих свою деятельность на территории Ленинградской области.</w:t>
      </w:r>
    </w:p>
    <w:p w14:paraId="43A883D4" w14:textId="242D73A9"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По сведениям ФГИС СОУТ и по результатам мониторинга установлено, что в 2022 году специальную оценку условий труда (далее - СОУТ) провели</w:t>
      </w:r>
      <w:r w:rsidR="00EF33D9">
        <w:rPr>
          <w:rFonts w:ascii="Times New Roman" w:eastAsia="Times New Roman" w:hAnsi="Times New Roman" w:cs="Times New Roman"/>
          <w:sz w:val="24"/>
          <w:szCs w:val="24"/>
          <w:lang w:eastAsia="ru-RU"/>
        </w:rPr>
        <w:t>:</w:t>
      </w:r>
      <w:r w:rsidRPr="00EF33D9">
        <w:rPr>
          <w:rFonts w:ascii="Times New Roman" w:eastAsia="Times New Roman" w:hAnsi="Times New Roman" w:cs="Times New Roman"/>
          <w:sz w:val="24"/>
          <w:szCs w:val="24"/>
          <w:lang w:eastAsia="ru-RU"/>
        </w:rPr>
        <w:t xml:space="preserve"> </w:t>
      </w:r>
    </w:p>
    <w:p w14:paraId="32D62CB7" w14:textId="6FF4B287"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в 2148 организациях на 75451 рабоч</w:t>
      </w:r>
      <w:r w:rsidR="00EF33D9">
        <w:rPr>
          <w:rFonts w:ascii="Times New Roman" w:eastAsia="Times New Roman" w:hAnsi="Times New Roman" w:cs="Times New Roman"/>
          <w:sz w:val="24"/>
          <w:szCs w:val="24"/>
          <w:lang w:eastAsia="ru-RU"/>
        </w:rPr>
        <w:t>ем месте</w:t>
      </w:r>
      <w:r w:rsidRPr="00EF33D9">
        <w:rPr>
          <w:rFonts w:ascii="Times New Roman" w:eastAsia="Times New Roman" w:hAnsi="Times New Roman" w:cs="Times New Roman"/>
          <w:sz w:val="24"/>
          <w:szCs w:val="24"/>
          <w:lang w:eastAsia="ru-RU"/>
        </w:rPr>
        <w:t>. Общее количество занятых на этих ме</w:t>
      </w:r>
      <w:r w:rsidR="00EF33D9">
        <w:rPr>
          <w:rFonts w:ascii="Times New Roman" w:eastAsia="Times New Roman" w:hAnsi="Times New Roman" w:cs="Times New Roman"/>
          <w:sz w:val="24"/>
          <w:szCs w:val="24"/>
          <w:lang w:eastAsia="ru-RU"/>
        </w:rPr>
        <w:t>стах работников – 99625 человек</w:t>
      </w:r>
      <w:r w:rsidRPr="00EF33D9">
        <w:rPr>
          <w:rFonts w:ascii="Times New Roman" w:eastAsia="Times New Roman" w:hAnsi="Times New Roman" w:cs="Times New Roman"/>
          <w:sz w:val="24"/>
          <w:szCs w:val="24"/>
          <w:lang w:eastAsia="ru-RU"/>
        </w:rPr>
        <w:t>. Количество декларируемых рабочих мест – 48605 единиц.</w:t>
      </w:r>
    </w:p>
    <w:p w14:paraId="5D7E3402" w14:textId="77777777"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Классификация рабочих мест по условиям труда распределилась следующим образом:</w:t>
      </w:r>
    </w:p>
    <w:p w14:paraId="43922824" w14:textId="3F7A8A65" w:rsidR="00587D68" w:rsidRPr="00EF33D9" w:rsidRDefault="00587D68" w:rsidP="00EF33D9">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оптимальными и допустимыми (класс</w:t>
      </w:r>
      <w:r w:rsidR="00EF33D9">
        <w:rPr>
          <w:rFonts w:ascii="Times New Roman" w:eastAsia="Times New Roman" w:hAnsi="Times New Roman" w:cs="Times New Roman"/>
          <w:sz w:val="24"/>
          <w:szCs w:val="24"/>
          <w:lang w:eastAsia="ru-RU"/>
        </w:rPr>
        <w:t xml:space="preserve"> 1 и 2) условия труда признаны </w:t>
      </w:r>
      <w:r w:rsidRPr="00EF33D9">
        <w:rPr>
          <w:rFonts w:ascii="Times New Roman" w:eastAsia="Times New Roman" w:hAnsi="Times New Roman" w:cs="Times New Roman"/>
          <w:sz w:val="24"/>
          <w:szCs w:val="24"/>
          <w:lang w:eastAsia="ru-RU"/>
        </w:rPr>
        <w:t>на 58483 рабочих местах для 71102 работников;</w:t>
      </w:r>
    </w:p>
    <w:p w14:paraId="591AC079" w14:textId="77777777"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класс условий труда 3.1. установлен на 9883 рабочих местах для 15902 работников;</w:t>
      </w:r>
    </w:p>
    <w:p w14:paraId="7256C22A" w14:textId="77777777"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класс условий труда 3.2. установлен на 5709 рабочих местах для 10113 работников;</w:t>
      </w:r>
    </w:p>
    <w:p w14:paraId="0563A7CB" w14:textId="77777777"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класс условий труда 3.3. установлен на 1042 рабочих местах для 1928 работников;</w:t>
      </w:r>
    </w:p>
    <w:p w14:paraId="5B28C4D3" w14:textId="2A12C31F"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класс условий труда 3.4. - установлен на 67 р</w:t>
      </w:r>
      <w:r w:rsidR="00EF33D9">
        <w:rPr>
          <w:rFonts w:ascii="Times New Roman" w:eastAsia="Times New Roman" w:hAnsi="Times New Roman" w:cs="Times New Roman"/>
          <w:sz w:val="24"/>
          <w:szCs w:val="24"/>
          <w:lang w:eastAsia="ru-RU"/>
        </w:rPr>
        <w:t>абочих местах для 121 работника</w:t>
      </w:r>
      <w:r w:rsidRPr="00EF33D9">
        <w:rPr>
          <w:rFonts w:ascii="Times New Roman" w:eastAsia="Times New Roman" w:hAnsi="Times New Roman" w:cs="Times New Roman"/>
          <w:sz w:val="24"/>
          <w:szCs w:val="24"/>
          <w:lang w:eastAsia="ru-RU"/>
        </w:rPr>
        <w:t>;</w:t>
      </w:r>
    </w:p>
    <w:p w14:paraId="7FE0A07F" w14:textId="407298E2" w:rsidR="00587D68" w:rsidRPr="00EF33D9" w:rsidRDefault="00587D68" w:rsidP="00DC5C2F">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класс условий труда 4. (опасный) устано</w:t>
      </w:r>
      <w:r w:rsidR="00DC5C2F" w:rsidRPr="00EF33D9">
        <w:rPr>
          <w:rFonts w:ascii="Times New Roman" w:eastAsia="Times New Roman" w:hAnsi="Times New Roman" w:cs="Times New Roman"/>
          <w:sz w:val="24"/>
          <w:szCs w:val="24"/>
          <w:lang w:eastAsia="ru-RU"/>
        </w:rPr>
        <w:t xml:space="preserve">влен на 267 рабочих местах для </w:t>
      </w:r>
      <w:r w:rsidRPr="00EF33D9">
        <w:rPr>
          <w:rFonts w:ascii="Times New Roman" w:eastAsia="Times New Roman" w:hAnsi="Times New Roman" w:cs="Times New Roman"/>
          <w:sz w:val="24"/>
          <w:szCs w:val="24"/>
          <w:lang w:eastAsia="ru-RU"/>
        </w:rPr>
        <w:t>459 работников.</w:t>
      </w:r>
    </w:p>
    <w:p w14:paraId="5461C3AA" w14:textId="075FF304"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lastRenderedPageBreak/>
        <w:t xml:space="preserve">Услуги по проведению СОУТ на территории Ленинградской области оказывали </w:t>
      </w:r>
      <w:r w:rsidR="00DC5C2F" w:rsidRPr="00EF33D9">
        <w:rPr>
          <w:rFonts w:ascii="Times New Roman" w:eastAsia="Times New Roman" w:hAnsi="Times New Roman" w:cs="Times New Roman"/>
          <w:sz w:val="24"/>
          <w:szCs w:val="24"/>
          <w:lang w:eastAsia="ru-RU"/>
        </w:rPr>
        <w:br/>
      </w:r>
      <w:r w:rsidRPr="00EF33D9">
        <w:rPr>
          <w:rFonts w:ascii="Times New Roman" w:eastAsia="Times New Roman" w:hAnsi="Times New Roman" w:cs="Times New Roman"/>
          <w:sz w:val="24"/>
          <w:szCs w:val="24"/>
          <w:lang w:eastAsia="ru-RU"/>
        </w:rPr>
        <w:t>97 организаций, аккредитованных в Минтруд России.</w:t>
      </w:r>
    </w:p>
    <w:p w14:paraId="33B7F732" w14:textId="73800253"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В рамках реализации мероприятий по организационно-техническому обеспечению работы Ленинградской областной Межведомственной комиссии по охране труда, комитетом организованы и проведены 4 заседания Ленинградской областной Межведомственной комиссии по охране труда, на котором рассматривались следующие вопросы:</w:t>
      </w:r>
    </w:p>
    <w:p w14:paraId="339307B1" w14:textId="77777777"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«Итоги работы Государственной инспекции труда в Ленинградской области в 2022 году»;</w:t>
      </w:r>
    </w:p>
    <w:p w14:paraId="2A9AD291" w14:textId="5A4D24F5"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«Рассмотрение внесенных изменений в раздел Х «Охрана труда» Трудового кодекса Российской Федерации в части касающихся расследования несчастных случаев на производстве»</w:t>
      </w:r>
      <w:r w:rsidR="00DC5C2F" w:rsidRPr="00EF33D9">
        <w:rPr>
          <w:rFonts w:ascii="Times New Roman" w:eastAsia="Times New Roman" w:hAnsi="Times New Roman" w:cs="Times New Roman"/>
          <w:sz w:val="24"/>
          <w:szCs w:val="24"/>
          <w:lang w:eastAsia="ru-RU"/>
        </w:rPr>
        <w:t>;</w:t>
      </w:r>
    </w:p>
    <w:p w14:paraId="108CC02C" w14:textId="790FB8EF"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«О состоянии производственного травматизма в организациях на территории Ленинградской области в 2021 году»</w:t>
      </w:r>
      <w:r w:rsidR="00DC5C2F" w:rsidRPr="00EF33D9">
        <w:rPr>
          <w:rFonts w:ascii="Times New Roman" w:eastAsia="Times New Roman" w:hAnsi="Times New Roman" w:cs="Times New Roman"/>
          <w:sz w:val="24"/>
          <w:szCs w:val="24"/>
          <w:lang w:eastAsia="ru-RU"/>
        </w:rPr>
        <w:t>;</w:t>
      </w:r>
    </w:p>
    <w:p w14:paraId="02B51402" w14:textId="6B369A30"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«Об использовании средств Фонда социального страхования Российской Федерации </w:t>
      </w:r>
      <w:r w:rsidR="00DC5C2F" w:rsidRPr="00EF33D9">
        <w:rPr>
          <w:rFonts w:ascii="Times New Roman" w:eastAsia="Times New Roman" w:hAnsi="Times New Roman" w:cs="Times New Roman"/>
          <w:sz w:val="24"/>
          <w:szCs w:val="24"/>
          <w:lang w:eastAsia="ru-RU"/>
        </w:rPr>
        <w:br/>
      </w:r>
      <w:r w:rsidRPr="00EF33D9">
        <w:rPr>
          <w:rFonts w:ascii="Times New Roman" w:eastAsia="Times New Roman" w:hAnsi="Times New Roman" w:cs="Times New Roman"/>
          <w:sz w:val="24"/>
          <w:szCs w:val="24"/>
          <w:lang w:eastAsia="ru-RU"/>
        </w:rPr>
        <w:t xml:space="preserve">на частичное финансирование предупредительных мер по сокращению производственного травматизма и профзаболеваний, а также санаторно-курортного лечения работников, занятых </w:t>
      </w:r>
      <w:r w:rsidR="00DC5C2F" w:rsidRPr="00EF33D9">
        <w:rPr>
          <w:rFonts w:ascii="Times New Roman" w:eastAsia="Times New Roman" w:hAnsi="Times New Roman" w:cs="Times New Roman"/>
          <w:sz w:val="24"/>
          <w:szCs w:val="24"/>
          <w:lang w:eastAsia="ru-RU"/>
        </w:rPr>
        <w:br/>
      </w:r>
      <w:r w:rsidRPr="00EF33D9">
        <w:rPr>
          <w:rFonts w:ascii="Times New Roman" w:eastAsia="Times New Roman" w:hAnsi="Times New Roman" w:cs="Times New Roman"/>
          <w:sz w:val="24"/>
          <w:szCs w:val="24"/>
          <w:lang w:eastAsia="ru-RU"/>
        </w:rPr>
        <w:t>во вредных и (или) опасных условиях труда»</w:t>
      </w:r>
      <w:r w:rsidR="00DC5C2F" w:rsidRPr="00EF33D9">
        <w:rPr>
          <w:rFonts w:ascii="Times New Roman" w:eastAsia="Times New Roman" w:hAnsi="Times New Roman" w:cs="Times New Roman"/>
          <w:sz w:val="24"/>
          <w:szCs w:val="24"/>
          <w:lang w:eastAsia="ru-RU"/>
        </w:rPr>
        <w:t>;</w:t>
      </w:r>
    </w:p>
    <w:p w14:paraId="77CD30CB" w14:textId="28C61CE6"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«О формировании информационных баз производственного контроля и COYT на основе межведомственного взаимодействия»</w:t>
      </w:r>
      <w:r w:rsidR="00DC5C2F" w:rsidRPr="00EF33D9">
        <w:rPr>
          <w:rFonts w:ascii="Times New Roman" w:eastAsia="Times New Roman" w:hAnsi="Times New Roman" w:cs="Times New Roman"/>
          <w:sz w:val="24"/>
          <w:szCs w:val="24"/>
          <w:lang w:eastAsia="ru-RU"/>
        </w:rPr>
        <w:t>;</w:t>
      </w:r>
    </w:p>
    <w:p w14:paraId="15D5D210" w14:textId="534F67F7"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«Профилактика заболеваемости на рабочем  месте. Проведение профилактических медицинских осмотров. Вакцинация и ревакцинация против COVID-19»</w:t>
      </w:r>
      <w:r w:rsidR="00DC5C2F" w:rsidRPr="00EF33D9">
        <w:rPr>
          <w:rFonts w:ascii="Times New Roman" w:eastAsia="Times New Roman" w:hAnsi="Times New Roman" w:cs="Times New Roman"/>
          <w:sz w:val="24"/>
          <w:szCs w:val="24"/>
          <w:lang w:eastAsia="ru-RU"/>
        </w:rPr>
        <w:t>;</w:t>
      </w:r>
    </w:p>
    <w:p w14:paraId="46E87306" w14:textId="718BEE64"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«О санитарно-эпидемиологической ситуации в Ленинградской области и мерах </w:t>
      </w:r>
      <w:r w:rsidR="00DC5C2F" w:rsidRPr="00EF33D9">
        <w:rPr>
          <w:rFonts w:ascii="Times New Roman" w:eastAsia="Times New Roman" w:hAnsi="Times New Roman" w:cs="Times New Roman"/>
          <w:sz w:val="24"/>
          <w:szCs w:val="24"/>
          <w:lang w:eastAsia="ru-RU"/>
        </w:rPr>
        <w:br/>
      </w:r>
      <w:r w:rsidRPr="00EF33D9">
        <w:rPr>
          <w:rFonts w:ascii="Times New Roman" w:eastAsia="Times New Roman" w:hAnsi="Times New Roman" w:cs="Times New Roman"/>
          <w:sz w:val="24"/>
          <w:szCs w:val="24"/>
          <w:lang w:eastAsia="ru-RU"/>
        </w:rPr>
        <w:t xml:space="preserve">по противодействию распространения новой </w:t>
      </w:r>
      <w:proofErr w:type="spellStart"/>
      <w:r w:rsidRPr="00EF33D9">
        <w:rPr>
          <w:rFonts w:ascii="Times New Roman" w:eastAsia="Times New Roman" w:hAnsi="Times New Roman" w:cs="Times New Roman"/>
          <w:sz w:val="24"/>
          <w:szCs w:val="24"/>
          <w:lang w:eastAsia="ru-RU"/>
        </w:rPr>
        <w:t>коронавирусной</w:t>
      </w:r>
      <w:proofErr w:type="spellEnd"/>
      <w:r w:rsidRPr="00EF33D9">
        <w:rPr>
          <w:rFonts w:ascii="Times New Roman" w:eastAsia="Times New Roman" w:hAnsi="Times New Roman" w:cs="Times New Roman"/>
          <w:sz w:val="24"/>
          <w:szCs w:val="24"/>
          <w:lang w:eastAsia="ru-RU"/>
        </w:rPr>
        <w:t xml:space="preserve"> инфекции, вызванной 2019-NCOV, на территории Ленинградской области»</w:t>
      </w:r>
      <w:r w:rsidR="00DC5C2F" w:rsidRPr="00EF33D9">
        <w:rPr>
          <w:rFonts w:ascii="Times New Roman" w:eastAsia="Times New Roman" w:hAnsi="Times New Roman" w:cs="Times New Roman"/>
          <w:sz w:val="24"/>
          <w:szCs w:val="24"/>
          <w:lang w:eastAsia="ru-RU"/>
        </w:rPr>
        <w:t>;</w:t>
      </w:r>
    </w:p>
    <w:p w14:paraId="5E918465" w14:textId="77777777"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«Профессиональная переподготовка специалистов по охране труда в новом формате»</w:t>
      </w:r>
    </w:p>
    <w:p w14:paraId="0F910105" w14:textId="04C58ACF"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«Взаимодействие инспекции с органами и организациями при расследовании несчастных случаев»</w:t>
      </w:r>
      <w:r w:rsidR="00DC5C2F" w:rsidRPr="00EF33D9">
        <w:rPr>
          <w:rFonts w:ascii="Times New Roman" w:eastAsia="Times New Roman" w:hAnsi="Times New Roman" w:cs="Times New Roman"/>
          <w:sz w:val="24"/>
          <w:szCs w:val="24"/>
          <w:lang w:eastAsia="ru-RU"/>
        </w:rPr>
        <w:t>;</w:t>
      </w:r>
    </w:p>
    <w:p w14:paraId="48E0C6A0" w14:textId="77777777" w:rsidR="00587D68" w:rsidRPr="00EF33D9" w:rsidRDefault="00587D68" w:rsidP="00587D68">
      <w:pPr>
        <w:spacing w:after="0" w:line="240" w:lineRule="auto"/>
        <w:ind w:firstLine="708"/>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 «Совершенствование законодательства Российской Федерации в области охраны труда».</w:t>
      </w:r>
    </w:p>
    <w:p w14:paraId="56832EB7" w14:textId="03766EF9" w:rsidR="00104C65" w:rsidRPr="00EF33D9" w:rsidRDefault="00587D68" w:rsidP="00DC5C2F">
      <w:pPr>
        <w:spacing w:after="0" w:line="240" w:lineRule="auto"/>
        <w:ind w:firstLine="708"/>
        <w:jc w:val="both"/>
        <w:rPr>
          <w:rFonts w:ascii="Times New Roman" w:eastAsia="Times New Roman" w:hAnsi="Times New Roman" w:cs="Times New Roman"/>
          <w:sz w:val="24"/>
          <w:szCs w:val="24"/>
          <w:lang w:eastAsia="ru-RU"/>
        </w:rPr>
      </w:pPr>
      <w:proofErr w:type="gramStart"/>
      <w:r w:rsidRPr="00EF33D9">
        <w:rPr>
          <w:rFonts w:ascii="Times New Roman" w:eastAsia="Times New Roman" w:hAnsi="Times New Roman" w:cs="Times New Roman"/>
          <w:sz w:val="24"/>
          <w:szCs w:val="24"/>
          <w:lang w:eastAsia="ru-RU"/>
        </w:rPr>
        <w:t>В работе комиссии приняли участие пр</w:t>
      </w:r>
      <w:r w:rsidR="00DC5C2F" w:rsidRPr="00EF33D9">
        <w:rPr>
          <w:rFonts w:ascii="Times New Roman" w:eastAsia="Times New Roman" w:hAnsi="Times New Roman" w:cs="Times New Roman"/>
          <w:sz w:val="24"/>
          <w:szCs w:val="24"/>
          <w:lang w:eastAsia="ru-RU"/>
        </w:rPr>
        <w:t xml:space="preserve">едставители Министерства труда </w:t>
      </w:r>
      <w:r w:rsidRPr="00EF33D9">
        <w:rPr>
          <w:rFonts w:ascii="Times New Roman" w:eastAsia="Times New Roman" w:hAnsi="Times New Roman" w:cs="Times New Roman"/>
          <w:sz w:val="24"/>
          <w:szCs w:val="24"/>
          <w:lang w:eastAsia="ru-RU"/>
        </w:rPr>
        <w:t>и социальной защиты населения Российской Федерации, представители органов исполнительной власти Ленинградской области, Ленинградского регионального отделения Фонда социального страхования Российской Федерации, регионального объединения работодателей «Союз промышленников и предпринимателей Ленинградской области», Государственной инспекции труда в Ленинградской области, Управления Федеральной службы по надзору в сфере защиты прав потребителей и благополучия человека по Ленинградской области, общественной</w:t>
      </w:r>
      <w:proofErr w:type="gramEnd"/>
      <w:r w:rsidRPr="00EF33D9">
        <w:rPr>
          <w:rFonts w:ascii="Times New Roman" w:eastAsia="Times New Roman" w:hAnsi="Times New Roman" w:cs="Times New Roman"/>
          <w:sz w:val="24"/>
          <w:szCs w:val="24"/>
          <w:lang w:eastAsia="ru-RU"/>
        </w:rPr>
        <w:t xml:space="preserve"> организации «Межрегиональное Санкт-Петербурга и Ленинградской области объединение организаций профсоюзов «Ленинградская Федерация Профсоюзов», Профсоюза работников здравоохранения Российской Федерации, бюджетного учреждения здравоохранения Ленинградской области «Центр профессиональной патологии», ГКУЗ ЛО «Центр общественного здоровья», а также представители предприятий Ленинградской области.</w:t>
      </w:r>
    </w:p>
    <w:p w14:paraId="01A3FDD3" w14:textId="57402538" w:rsidR="00104C65" w:rsidRPr="00EF33D9" w:rsidRDefault="00DC5C2F" w:rsidP="00104C65">
      <w:pPr>
        <w:spacing w:after="0" w:line="240" w:lineRule="auto"/>
        <w:ind w:firstLine="708"/>
        <w:jc w:val="both"/>
        <w:rPr>
          <w:rFonts w:ascii="Times New Roman" w:eastAsia="Calibri" w:hAnsi="Times New Roman" w:cs="Times New Roman"/>
          <w:sz w:val="24"/>
          <w:szCs w:val="24"/>
        </w:rPr>
      </w:pPr>
      <w:r w:rsidRPr="00EF33D9">
        <w:rPr>
          <w:rFonts w:ascii="Times New Roman" w:eastAsia="Calibri" w:hAnsi="Times New Roman" w:cs="Times New Roman"/>
          <w:sz w:val="24"/>
          <w:szCs w:val="24"/>
        </w:rPr>
        <w:t>Проведено 5 рабочих встреч с представителями муниципальных образований по вопросу координации деятельности районных межведомственных комиссий по охране труда.</w:t>
      </w:r>
    </w:p>
    <w:p w14:paraId="0B4D3058" w14:textId="0205433F" w:rsidR="00104C65" w:rsidRPr="00EF33D9" w:rsidRDefault="00104C65" w:rsidP="00104C65">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с 1</w:t>
      </w:r>
      <w:r w:rsidR="00BD6E22" w:rsidRPr="00EF33D9">
        <w:rPr>
          <w:rFonts w:ascii="Times New Roman" w:eastAsia="Times New Roman" w:hAnsi="Times New Roman" w:cs="Times New Roman"/>
          <w:sz w:val="24"/>
          <w:szCs w:val="24"/>
          <w:lang w:eastAsia="ru-RU"/>
        </w:rPr>
        <w:t>6</w:t>
      </w:r>
      <w:r w:rsidRPr="00EF33D9">
        <w:rPr>
          <w:rFonts w:ascii="Times New Roman" w:eastAsia="Times New Roman" w:hAnsi="Times New Roman" w:cs="Times New Roman"/>
          <w:sz w:val="24"/>
          <w:szCs w:val="24"/>
          <w:lang w:eastAsia="ru-RU"/>
        </w:rPr>
        <w:t xml:space="preserve"> обучающими организациями. </w:t>
      </w:r>
    </w:p>
    <w:p w14:paraId="2B444549" w14:textId="39C274DE" w:rsidR="00104C65" w:rsidRPr="00EF33D9" w:rsidRDefault="00104C65" w:rsidP="00104C65">
      <w:pPr>
        <w:spacing w:after="0" w:line="240" w:lineRule="auto"/>
        <w:ind w:firstLine="709"/>
        <w:jc w:val="both"/>
        <w:rPr>
          <w:rFonts w:ascii="Calibri" w:eastAsia="Calibri" w:hAnsi="Calibri" w:cs="Times New Roman"/>
          <w:bCs/>
          <w:sz w:val="24"/>
          <w:szCs w:val="24"/>
        </w:rPr>
      </w:pPr>
      <w:r w:rsidRPr="00EF33D9">
        <w:rPr>
          <w:rFonts w:ascii="Times New Roman" w:eastAsia="Calibri" w:hAnsi="Times New Roman" w:cs="Times New Roman"/>
          <w:sz w:val="24"/>
          <w:szCs w:val="24"/>
        </w:rPr>
        <w:t xml:space="preserve">По итогам проведенного мониторинга на территории Ленинградской области прошли обучение и проверку знания требований охраны труда </w:t>
      </w:r>
      <w:r w:rsidR="000B452F" w:rsidRPr="00EF33D9">
        <w:rPr>
          <w:rFonts w:ascii="Times New Roman" w:eastAsia="Calibri" w:hAnsi="Times New Roman" w:cs="Times New Roman"/>
          <w:sz w:val="24"/>
          <w:szCs w:val="24"/>
        </w:rPr>
        <w:t>9920</w:t>
      </w:r>
      <w:r w:rsidR="008B4F3F">
        <w:rPr>
          <w:rFonts w:ascii="Times New Roman" w:eastAsia="Calibri" w:hAnsi="Times New Roman" w:cs="Times New Roman"/>
          <w:sz w:val="24"/>
          <w:szCs w:val="24"/>
        </w:rPr>
        <w:t xml:space="preserve"> человек</w:t>
      </w:r>
      <w:r w:rsidRPr="00EF33D9">
        <w:rPr>
          <w:rFonts w:ascii="Times New Roman" w:eastAsia="Calibri" w:hAnsi="Times New Roman" w:cs="Times New Roman"/>
          <w:sz w:val="24"/>
          <w:szCs w:val="24"/>
        </w:rPr>
        <w:t xml:space="preserve">, в том числе </w:t>
      </w:r>
      <w:r w:rsidR="008B4F3F">
        <w:rPr>
          <w:rFonts w:ascii="Times New Roman" w:eastAsia="Calibri" w:hAnsi="Times New Roman" w:cs="Times New Roman"/>
          <w:sz w:val="24"/>
          <w:szCs w:val="24"/>
        </w:rPr>
        <w:t xml:space="preserve">                                 </w:t>
      </w:r>
      <w:r w:rsidR="000B452F" w:rsidRPr="00EF33D9">
        <w:rPr>
          <w:rFonts w:ascii="Times New Roman" w:eastAsia="Calibri" w:hAnsi="Times New Roman" w:cs="Times New Roman"/>
          <w:sz w:val="24"/>
          <w:szCs w:val="24"/>
        </w:rPr>
        <w:t>520</w:t>
      </w:r>
      <w:r w:rsidRPr="00EF33D9">
        <w:rPr>
          <w:rFonts w:ascii="Times New Roman" w:eastAsia="Calibri" w:hAnsi="Times New Roman" w:cs="Times New Roman"/>
          <w:sz w:val="24"/>
          <w:szCs w:val="24"/>
        </w:rPr>
        <w:t xml:space="preserve"> руководителей и </w:t>
      </w:r>
      <w:r w:rsidR="000B452F" w:rsidRPr="00EF33D9">
        <w:rPr>
          <w:rFonts w:ascii="Times New Roman" w:eastAsia="Calibri" w:hAnsi="Times New Roman" w:cs="Times New Roman"/>
          <w:sz w:val="24"/>
          <w:szCs w:val="24"/>
        </w:rPr>
        <w:t>9400</w:t>
      </w:r>
      <w:r w:rsidRPr="00EF33D9">
        <w:rPr>
          <w:rFonts w:ascii="Times New Roman" w:eastAsia="Calibri" w:hAnsi="Times New Roman" w:cs="Times New Roman"/>
          <w:sz w:val="24"/>
          <w:szCs w:val="24"/>
        </w:rPr>
        <w:t xml:space="preserve"> специалистов организаций.</w:t>
      </w:r>
      <w:r w:rsidRPr="00EF33D9">
        <w:rPr>
          <w:rFonts w:ascii="Calibri" w:eastAsia="Calibri" w:hAnsi="Calibri" w:cs="Times New Roman"/>
          <w:bCs/>
          <w:sz w:val="24"/>
          <w:szCs w:val="24"/>
        </w:rPr>
        <w:t xml:space="preserve"> </w:t>
      </w:r>
    </w:p>
    <w:p w14:paraId="3D77F829" w14:textId="488028C3" w:rsidR="00BD6E22" w:rsidRPr="00EF33D9" w:rsidRDefault="00BD6E22" w:rsidP="00BD6E22">
      <w:pPr>
        <w:spacing w:after="0" w:line="240" w:lineRule="auto"/>
        <w:ind w:firstLine="709"/>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В 2022 году в комитет поступила информация о 117 несчастных случаях на производстве. </w:t>
      </w:r>
      <w:r w:rsidR="008B4F3F">
        <w:rPr>
          <w:rFonts w:ascii="Times New Roman" w:eastAsia="Times New Roman" w:hAnsi="Times New Roman" w:cs="Times New Roman"/>
          <w:sz w:val="24"/>
          <w:szCs w:val="24"/>
          <w:lang w:eastAsia="ru-RU"/>
        </w:rPr>
        <w:t xml:space="preserve">    </w:t>
      </w:r>
      <w:r w:rsidRPr="00EF33D9">
        <w:rPr>
          <w:rFonts w:ascii="Times New Roman" w:eastAsia="Times New Roman" w:hAnsi="Times New Roman" w:cs="Times New Roman"/>
          <w:sz w:val="24"/>
          <w:szCs w:val="24"/>
          <w:lang w:eastAsia="ru-RU"/>
        </w:rPr>
        <w:t>С участием сотрудников комитета завершено 66 расследований несчастных случаев, остальные находятся в рассмотрении.</w:t>
      </w:r>
    </w:p>
    <w:p w14:paraId="3E780C52" w14:textId="41B378C7" w:rsidR="00BD6E22" w:rsidRPr="00EF33D9" w:rsidRDefault="00BD6E22" w:rsidP="00BD6E22">
      <w:pPr>
        <w:spacing w:after="0" w:line="240" w:lineRule="auto"/>
        <w:ind w:firstLine="709"/>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Согласно информации Государственной инспекции труда в Ленинградской области (далее – Инспекция), Инспекцией проведено 175 расследований несчастных случаев на производстве, </w:t>
      </w:r>
      <w:r w:rsidRPr="00EF33D9">
        <w:rPr>
          <w:rFonts w:ascii="Times New Roman" w:eastAsia="Times New Roman" w:hAnsi="Times New Roman" w:cs="Times New Roman"/>
          <w:sz w:val="24"/>
          <w:szCs w:val="24"/>
          <w:lang w:eastAsia="ru-RU"/>
        </w:rPr>
        <w:br/>
        <w:t xml:space="preserve">из них 59 расследований тяжелых несчастных случаев на производстве (в </w:t>
      </w:r>
      <w:proofErr w:type="spellStart"/>
      <w:r w:rsidRPr="00EF33D9">
        <w:rPr>
          <w:rFonts w:ascii="Times New Roman" w:eastAsia="Times New Roman" w:hAnsi="Times New Roman" w:cs="Times New Roman"/>
          <w:sz w:val="24"/>
          <w:szCs w:val="24"/>
          <w:lang w:eastAsia="ru-RU"/>
        </w:rPr>
        <w:t>т.ч</w:t>
      </w:r>
      <w:proofErr w:type="spellEnd"/>
      <w:r w:rsidRPr="00EF33D9">
        <w:rPr>
          <w:rFonts w:ascii="Times New Roman" w:eastAsia="Times New Roman" w:hAnsi="Times New Roman" w:cs="Times New Roman"/>
          <w:sz w:val="24"/>
          <w:szCs w:val="24"/>
          <w:lang w:eastAsia="ru-RU"/>
        </w:rPr>
        <w:t xml:space="preserve">. 55 - связаны </w:t>
      </w:r>
      <w:r w:rsidRPr="00EF33D9">
        <w:rPr>
          <w:rFonts w:ascii="Times New Roman" w:eastAsia="Times New Roman" w:hAnsi="Times New Roman" w:cs="Times New Roman"/>
          <w:sz w:val="24"/>
          <w:szCs w:val="24"/>
          <w:lang w:eastAsia="ru-RU"/>
        </w:rPr>
        <w:br/>
      </w:r>
      <w:r w:rsidRPr="00EF33D9">
        <w:rPr>
          <w:rFonts w:ascii="Times New Roman" w:eastAsia="Times New Roman" w:hAnsi="Times New Roman" w:cs="Times New Roman"/>
          <w:sz w:val="24"/>
          <w:szCs w:val="24"/>
          <w:lang w:eastAsia="ru-RU"/>
        </w:rPr>
        <w:lastRenderedPageBreak/>
        <w:t>с производством, 4 - не связаны с производством). За аналогичный период 2021 года проведено 185 расследовани</w:t>
      </w:r>
      <w:r w:rsidR="008B4F3F">
        <w:rPr>
          <w:rFonts w:ascii="Times New Roman" w:eastAsia="Times New Roman" w:hAnsi="Times New Roman" w:cs="Times New Roman"/>
          <w:sz w:val="24"/>
          <w:szCs w:val="24"/>
          <w:lang w:eastAsia="ru-RU"/>
        </w:rPr>
        <w:t>й</w:t>
      </w:r>
      <w:r w:rsidRPr="00EF33D9">
        <w:rPr>
          <w:rFonts w:ascii="Times New Roman" w:eastAsia="Times New Roman" w:hAnsi="Times New Roman" w:cs="Times New Roman"/>
          <w:sz w:val="24"/>
          <w:szCs w:val="24"/>
          <w:lang w:eastAsia="ru-RU"/>
        </w:rPr>
        <w:t xml:space="preserve"> несчастных случаев.</w:t>
      </w:r>
    </w:p>
    <w:p w14:paraId="53E04A32"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10 июня 2022 года в рамках исполнения мероприятий Плана реализации «Год Команды 47» совместно с коллективом </w:t>
      </w:r>
      <w:proofErr w:type="spellStart"/>
      <w:r w:rsidRPr="00EF33D9">
        <w:rPr>
          <w:rFonts w:ascii="Times New Roman" w:eastAsia="Times New Roman" w:hAnsi="Times New Roman" w:cs="Times New Roman"/>
          <w:sz w:val="24"/>
          <w:szCs w:val="24"/>
          <w:lang w:eastAsia="ru-RU"/>
        </w:rPr>
        <w:t>Волховской</w:t>
      </w:r>
      <w:proofErr w:type="spellEnd"/>
      <w:r w:rsidRPr="00EF33D9">
        <w:rPr>
          <w:rFonts w:ascii="Times New Roman" w:eastAsia="Times New Roman" w:hAnsi="Times New Roman" w:cs="Times New Roman"/>
          <w:sz w:val="24"/>
          <w:szCs w:val="24"/>
          <w:lang w:eastAsia="ru-RU"/>
        </w:rPr>
        <w:t xml:space="preserve"> ГЭС-6 проведено мероприятие в рамках «Охраняй труд! Сохраняй природу!».</w:t>
      </w:r>
    </w:p>
    <w:p w14:paraId="5E8B34C2"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Мероприятие было организовано как экологический субботник с целью уборки популярной для культурного отдыха территории города Волхов.</w:t>
      </w:r>
    </w:p>
    <w:p w14:paraId="1D73D317"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Также, в рамках мероприятий «Год команды 47» комитетом организован и проведен конкурс детского рисунка по охране труда «47 регион – территория безопасного труда!». </w:t>
      </w:r>
    </w:p>
    <w:p w14:paraId="7F75E04F"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В администрациях Всеволожского и Волховского районов состоялось награждение победителей и лауреатов конкурса.</w:t>
      </w:r>
    </w:p>
    <w:p w14:paraId="682B376D"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Всего в конкурсе приняли участие около 300 детей региона в возрасте от 7 до 12 лет.</w:t>
      </w:r>
    </w:p>
    <w:p w14:paraId="5CFA2CAF" w14:textId="274090C3"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Конкурс проводился для привлечения внимания детей к вопросам безопасности труда,                         а также для снижения травматизма на рабочих местах в будущем. Победителей выбирала комиссия, в состав которой вошли представители комитета, </w:t>
      </w:r>
      <w:r w:rsidR="008B4F3F">
        <w:rPr>
          <w:rFonts w:ascii="Times New Roman" w:eastAsia="Times New Roman" w:hAnsi="Times New Roman" w:cs="Times New Roman"/>
          <w:sz w:val="24"/>
          <w:szCs w:val="24"/>
          <w:lang w:eastAsia="ru-RU"/>
        </w:rPr>
        <w:t xml:space="preserve">Инспекции </w:t>
      </w:r>
      <w:r w:rsidRPr="00EF33D9">
        <w:rPr>
          <w:rFonts w:ascii="Times New Roman" w:eastAsia="Times New Roman" w:hAnsi="Times New Roman" w:cs="Times New Roman"/>
          <w:sz w:val="24"/>
          <w:szCs w:val="24"/>
          <w:lang w:eastAsia="ru-RU"/>
        </w:rPr>
        <w:t>и предприятий, осуществляющих свою деятельность на территории Ленинградской области.</w:t>
      </w:r>
    </w:p>
    <w:p w14:paraId="0491187C"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21 июня 2022 года на площадке АО «Бумажная фабрика «Коммунар»  сотрудники комитета совместно с руководством и сотрудниками ГБУЗ ЛО «Центр профессиональной патологии» провели мероприятие в рамках «Года команды 47» - «День борьбы с профзаболеваниями».  </w:t>
      </w:r>
    </w:p>
    <w:p w14:paraId="4D64F788" w14:textId="11AC56A9"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ab/>
        <w:t xml:space="preserve">Мероприятие проведено, в рамках совершенствования работы по обеспечению </w:t>
      </w:r>
      <w:r w:rsidR="00E64A77" w:rsidRPr="00EF33D9">
        <w:rPr>
          <w:rFonts w:ascii="Times New Roman" w:eastAsia="Times New Roman" w:hAnsi="Times New Roman" w:cs="Times New Roman"/>
          <w:sz w:val="24"/>
          <w:szCs w:val="24"/>
          <w:lang w:eastAsia="ru-RU"/>
        </w:rPr>
        <w:t xml:space="preserve">                           </w:t>
      </w:r>
      <w:r w:rsidRPr="00EF33D9">
        <w:rPr>
          <w:rFonts w:ascii="Times New Roman" w:eastAsia="Times New Roman" w:hAnsi="Times New Roman" w:cs="Times New Roman"/>
          <w:sz w:val="24"/>
          <w:szCs w:val="24"/>
          <w:lang w:eastAsia="ru-RU"/>
        </w:rPr>
        <w:t xml:space="preserve">на территории Ленинградской области безопасных условий труда, а также в целях  сохранения здоровья работников региона при исполнении ими своих должностных обязанностей.  </w:t>
      </w:r>
    </w:p>
    <w:p w14:paraId="3578F5DF"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ab/>
        <w:t>В рамках мероприятия проведены:</w:t>
      </w:r>
    </w:p>
    <w:p w14:paraId="6C3B55E2" w14:textId="30BE5D56" w:rsidR="00104C65" w:rsidRPr="00EF33D9" w:rsidRDefault="00104C65" w:rsidP="00051C26">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ab/>
        <w:t>- аудиты и даны консультации в сф</w:t>
      </w:r>
      <w:r w:rsidR="00051C26" w:rsidRPr="00EF33D9">
        <w:rPr>
          <w:rFonts w:ascii="Times New Roman" w:eastAsia="Times New Roman" w:hAnsi="Times New Roman" w:cs="Times New Roman"/>
          <w:sz w:val="24"/>
          <w:szCs w:val="24"/>
          <w:lang w:eastAsia="ru-RU"/>
        </w:rPr>
        <w:t xml:space="preserve">ере трудового законодательства </w:t>
      </w:r>
      <w:r w:rsidRPr="00EF33D9">
        <w:rPr>
          <w:rFonts w:ascii="Times New Roman" w:eastAsia="Times New Roman" w:hAnsi="Times New Roman" w:cs="Times New Roman"/>
          <w:sz w:val="24"/>
          <w:szCs w:val="24"/>
          <w:lang w:eastAsia="ru-RU"/>
        </w:rPr>
        <w:t>для сотрудников отдела кадров, а также специалистов по охране труда;</w:t>
      </w:r>
    </w:p>
    <w:p w14:paraId="3B5AB1D1"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ab/>
        <w:t>-  лекции-практикума по вопросам профилактики профессиональных заболеваний для работников из группы риска формирования профессиональной патологии.</w:t>
      </w:r>
    </w:p>
    <w:p w14:paraId="21647C5D"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ab/>
        <w:t xml:space="preserve">Также, около 50 работников предприятия получили от врачей-специалистов Центра </w:t>
      </w:r>
      <w:proofErr w:type="spellStart"/>
      <w:r w:rsidRPr="00EF33D9">
        <w:rPr>
          <w:rFonts w:ascii="Times New Roman" w:eastAsia="Times New Roman" w:hAnsi="Times New Roman" w:cs="Times New Roman"/>
          <w:sz w:val="24"/>
          <w:szCs w:val="24"/>
          <w:lang w:eastAsia="ru-RU"/>
        </w:rPr>
        <w:t>профпатологии</w:t>
      </w:r>
      <w:proofErr w:type="spellEnd"/>
      <w:r w:rsidRPr="00EF33D9">
        <w:rPr>
          <w:rFonts w:ascii="Times New Roman" w:eastAsia="Times New Roman" w:hAnsi="Times New Roman" w:cs="Times New Roman"/>
          <w:sz w:val="24"/>
          <w:szCs w:val="24"/>
          <w:lang w:eastAsia="ru-RU"/>
        </w:rPr>
        <w:t xml:space="preserve"> консультации по состоянию своего здоровья и рекомендации по его улучшению.</w:t>
      </w:r>
    </w:p>
    <w:p w14:paraId="2703C2AB"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ab/>
        <w:t xml:space="preserve">По итогу «Дня борьбы с профзаболеваниями» комитет и ГБУЗ ЛО «Центр профессиональной патологии» договорились о продолжении работы направленной на снижение </w:t>
      </w:r>
      <w:proofErr w:type="spellStart"/>
      <w:r w:rsidRPr="00EF33D9">
        <w:rPr>
          <w:rFonts w:ascii="Times New Roman" w:eastAsia="Times New Roman" w:hAnsi="Times New Roman" w:cs="Times New Roman"/>
          <w:sz w:val="24"/>
          <w:szCs w:val="24"/>
          <w:lang w:eastAsia="ru-RU"/>
        </w:rPr>
        <w:t>профзаболеваемости</w:t>
      </w:r>
      <w:proofErr w:type="spellEnd"/>
      <w:r w:rsidRPr="00EF33D9">
        <w:rPr>
          <w:rFonts w:ascii="Times New Roman" w:eastAsia="Times New Roman" w:hAnsi="Times New Roman" w:cs="Times New Roman"/>
          <w:sz w:val="24"/>
          <w:szCs w:val="24"/>
          <w:lang w:eastAsia="ru-RU"/>
        </w:rPr>
        <w:t xml:space="preserve"> в различных сферах экономики региона.</w:t>
      </w:r>
    </w:p>
    <w:p w14:paraId="564FED84" w14:textId="3006CEB6"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proofErr w:type="gramStart"/>
      <w:r w:rsidRPr="00EF33D9">
        <w:rPr>
          <w:rFonts w:ascii="Times New Roman" w:eastAsia="Times New Roman" w:hAnsi="Times New Roman" w:cs="Times New Roman"/>
          <w:sz w:val="24"/>
          <w:szCs w:val="24"/>
          <w:lang w:eastAsia="ru-RU"/>
        </w:rPr>
        <w:t xml:space="preserve">В период с 27 по 30 сентября 2022 года в Парке науки и искусства «Сириус» г. Сочи </w:t>
      </w:r>
      <w:r w:rsidR="00587D68" w:rsidRPr="00EF33D9">
        <w:rPr>
          <w:rFonts w:ascii="Times New Roman" w:eastAsia="Times New Roman" w:hAnsi="Times New Roman" w:cs="Times New Roman"/>
          <w:sz w:val="24"/>
          <w:szCs w:val="24"/>
          <w:lang w:eastAsia="ru-RU"/>
        </w:rPr>
        <w:t>сотрудниками комитета</w:t>
      </w:r>
      <w:r w:rsidR="001223B2" w:rsidRPr="00EF33D9">
        <w:rPr>
          <w:rFonts w:ascii="Times New Roman" w:eastAsia="Times New Roman" w:hAnsi="Times New Roman" w:cs="Times New Roman"/>
          <w:sz w:val="24"/>
          <w:szCs w:val="24"/>
          <w:lang w:eastAsia="ru-RU"/>
        </w:rPr>
        <w:t xml:space="preserve">, с целью обмена опытом и обсуждения систем управления охраной труда на предприятиях всех отраслей экономики, а также по расширению международного сотрудничества, </w:t>
      </w:r>
      <w:r w:rsidR="00587D68" w:rsidRPr="00EF33D9">
        <w:rPr>
          <w:rFonts w:ascii="Times New Roman" w:eastAsia="Times New Roman" w:hAnsi="Times New Roman" w:cs="Times New Roman"/>
          <w:sz w:val="24"/>
          <w:szCs w:val="24"/>
          <w:lang w:eastAsia="ru-RU"/>
        </w:rPr>
        <w:t>принято участие в</w:t>
      </w:r>
      <w:r w:rsidRPr="00EF33D9">
        <w:rPr>
          <w:rFonts w:ascii="Times New Roman" w:eastAsia="Times New Roman" w:hAnsi="Times New Roman" w:cs="Times New Roman"/>
          <w:sz w:val="24"/>
          <w:szCs w:val="24"/>
          <w:lang w:eastAsia="ru-RU"/>
        </w:rPr>
        <w:t xml:space="preserve"> международн</w:t>
      </w:r>
      <w:r w:rsidR="00587D68" w:rsidRPr="00EF33D9">
        <w:rPr>
          <w:rFonts w:ascii="Times New Roman" w:eastAsia="Times New Roman" w:hAnsi="Times New Roman" w:cs="Times New Roman"/>
          <w:sz w:val="24"/>
          <w:szCs w:val="24"/>
          <w:lang w:eastAsia="ru-RU"/>
        </w:rPr>
        <w:t>ом</w:t>
      </w:r>
      <w:r w:rsidRPr="00EF33D9">
        <w:rPr>
          <w:rFonts w:ascii="Times New Roman" w:eastAsia="Times New Roman" w:hAnsi="Times New Roman" w:cs="Times New Roman"/>
          <w:sz w:val="24"/>
          <w:szCs w:val="24"/>
          <w:lang w:eastAsia="ru-RU"/>
        </w:rPr>
        <w:t xml:space="preserve"> форум</w:t>
      </w:r>
      <w:r w:rsidR="00587D68" w:rsidRPr="00EF33D9">
        <w:rPr>
          <w:rFonts w:ascii="Times New Roman" w:eastAsia="Times New Roman" w:hAnsi="Times New Roman" w:cs="Times New Roman"/>
          <w:sz w:val="24"/>
          <w:szCs w:val="24"/>
          <w:lang w:eastAsia="ru-RU"/>
        </w:rPr>
        <w:t>е</w:t>
      </w:r>
      <w:r w:rsidR="001223B2" w:rsidRPr="00EF33D9">
        <w:rPr>
          <w:rFonts w:ascii="Times New Roman" w:eastAsia="Times New Roman" w:hAnsi="Times New Roman" w:cs="Times New Roman"/>
          <w:sz w:val="24"/>
          <w:szCs w:val="24"/>
          <w:lang w:eastAsia="ru-RU"/>
        </w:rPr>
        <w:t xml:space="preserve"> </w:t>
      </w:r>
      <w:r w:rsidRPr="00EF33D9">
        <w:rPr>
          <w:rFonts w:ascii="Times New Roman" w:eastAsia="Times New Roman" w:hAnsi="Times New Roman" w:cs="Times New Roman"/>
          <w:sz w:val="24"/>
          <w:szCs w:val="24"/>
          <w:lang w:eastAsia="ru-RU"/>
        </w:rPr>
        <w:t>«VII Всероссийск</w:t>
      </w:r>
      <w:r w:rsidR="001223B2" w:rsidRPr="00EF33D9">
        <w:rPr>
          <w:rFonts w:ascii="Times New Roman" w:eastAsia="Times New Roman" w:hAnsi="Times New Roman" w:cs="Times New Roman"/>
          <w:sz w:val="24"/>
          <w:szCs w:val="24"/>
          <w:lang w:eastAsia="ru-RU"/>
        </w:rPr>
        <w:t>ая</w:t>
      </w:r>
      <w:r w:rsidRPr="00EF33D9">
        <w:rPr>
          <w:rFonts w:ascii="Times New Roman" w:eastAsia="Times New Roman" w:hAnsi="Times New Roman" w:cs="Times New Roman"/>
          <w:sz w:val="24"/>
          <w:szCs w:val="24"/>
          <w:lang w:eastAsia="ru-RU"/>
        </w:rPr>
        <w:t xml:space="preserve"> недел</w:t>
      </w:r>
      <w:r w:rsidR="001223B2" w:rsidRPr="00EF33D9">
        <w:rPr>
          <w:rFonts w:ascii="Times New Roman" w:eastAsia="Times New Roman" w:hAnsi="Times New Roman" w:cs="Times New Roman"/>
          <w:sz w:val="24"/>
          <w:szCs w:val="24"/>
          <w:lang w:eastAsia="ru-RU"/>
        </w:rPr>
        <w:t>я</w:t>
      </w:r>
      <w:r w:rsidRPr="00EF33D9">
        <w:rPr>
          <w:rFonts w:ascii="Times New Roman" w:eastAsia="Times New Roman" w:hAnsi="Times New Roman" w:cs="Times New Roman"/>
          <w:sz w:val="24"/>
          <w:szCs w:val="24"/>
          <w:lang w:eastAsia="ru-RU"/>
        </w:rPr>
        <w:t xml:space="preserve"> охраны труда»</w:t>
      </w:r>
      <w:r w:rsidR="001223B2" w:rsidRPr="00EF33D9">
        <w:rPr>
          <w:rFonts w:ascii="Times New Roman" w:eastAsia="Times New Roman" w:hAnsi="Times New Roman" w:cs="Times New Roman"/>
          <w:sz w:val="24"/>
          <w:szCs w:val="24"/>
          <w:lang w:eastAsia="ru-RU"/>
        </w:rPr>
        <w:t xml:space="preserve"> (далее – ВНОТ)</w:t>
      </w:r>
      <w:r w:rsidRPr="00EF33D9">
        <w:rPr>
          <w:rFonts w:ascii="Times New Roman" w:eastAsia="Times New Roman" w:hAnsi="Times New Roman" w:cs="Times New Roman"/>
          <w:sz w:val="24"/>
          <w:szCs w:val="24"/>
          <w:lang w:eastAsia="ru-RU"/>
        </w:rPr>
        <w:t>.</w:t>
      </w:r>
      <w:proofErr w:type="gramEnd"/>
    </w:p>
    <w:p w14:paraId="5357C129" w14:textId="1B855DAD"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В рамках ВНОТ Правительство Ленинградской области совместно с Министерством труда</w:t>
      </w:r>
      <w:r w:rsidR="00E64A77" w:rsidRPr="00EF33D9">
        <w:rPr>
          <w:rFonts w:ascii="Times New Roman" w:eastAsia="Times New Roman" w:hAnsi="Times New Roman" w:cs="Times New Roman"/>
          <w:sz w:val="24"/>
          <w:szCs w:val="24"/>
          <w:lang w:eastAsia="ru-RU"/>
        </w:rPr>
        <w:t xml:space="preserve">              </w:t>
      </w:r>
      <w:r w:rsidRPr="00EF33D9">
        <w:rPr>
          <w:rFonts w:ascii="Times New Roman" w:eastAsia="Times New Roman" w:hAnsi="Times New Roman" w:cs="Times New Roman"/>
          <w:sz w:val="24"/>
          <w:szCs w:val="24"/>
          <w:lang w:eastAsia="ru-RU"/>
        </w:rPr>
        <w:t xml:space="preserve"> и социальной защиты Российской Федерации организовало мероприятие в формате деловой игры «Команда Лучших Умов Безопасности», сокращенно «КЛУБ».</w:t>
      </w:r>
    </w:p>
    <w:p w14:paraId="689A246C" w14:textId="77777777" w:rsidR="00104C65" w:rsidRPr="00EF33D9" w:rsidRDefault="00104C65" w:rsidP="00104C65">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Формат мероприятия представлял игру «</w:t>
      </w:r>
      <w:proofErr w:type="spellStart"/>
      <w:r w:rsidRPr="00EF33D9">
        <w:rPr>
          <w:rFonts w:ascii="Times New Roman" w:eastAsia="Times New Roman" w:hAnsi="Times New Roman" w:cs="Times New Roman"/>
          <w:sz w:val="24"/>
          <w:szCs w:val="24"/>
          <w:lang w:eastAsia="ru-RU"/>
        </w:rPr>
        <w:t>Что</w:t>
      </w:r>
      <w:proofErr w:type="gramStart"/>
      <w:r w:rsidRPr="00EF33D9">
        <w:rPr>
          <w:rFonts w:ascii="Times New Roman" w:eastAsia="Times New Roman" w:hAnsi="Times New Roman" w:cs="Times New Roman"/>
          <w:sz w:val="24"/>
          <w:szCs w:val="24"/>
          <w:lang w:eastAsia="ru-RU"/>
        </w:rPr>
        <w:t>?Г</w:t>
      </w:r>
      <w:proofErr w:type="gramEnd"/>
      <w:r w:rsidRPr="00EF33D9">
        <w:rPr>
          <w:rFonts w:ascii="Times New Roman" w:eastAsia="Times New Roman" w:hAnsi="Times New Roman" w:cs="Times New Roman"/>
          <w:sz w:val="24"/>
          <w:szCs w:val="24"/>
          <w:lang w:eastAsia="ru-RU"/>
        </w:rPr>
        <w:t>де?Когда</w:t>
      </w:r>
      <w:proofErr w:type="spellEnd"/>
      <w:r w:rsidRPr="00EF33D9">
        <w:rPr>
          <w:rFonts w:ascii="Times New Roman" w:eastAsia="Times New Roman" w:hAnsi="Times New Roman" w:cs="Times New Roman"/>
          <w:sz w:val="24"/>
          <w:szCs w:val="24"/>
          <w:lang w:eastAsia="ru-RU"/>
        </w:rPr>
        <w:t>?» с вопросами по охране труда.</w:t>
      </w:r>
    </w:p>
    <w:p w14:paraId="1D8DF52F" w14:textId="77777777" w:rsidR="001223B2" w:rsidRPr="00EF33D9" w:rsidRDefault="00104C65" w:rsidP="001223B2">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Деловая игра была направлена на популяризацию охраны труда и возможности взаимодействия представи</w:t>
      </w:r>
      <w:r w:rsidR="001223B2" w:rsidRPr="00EF33D9">
        <w:rPr>
          <w:rFonts w:ascii="Times New Roman" w:eastAsia="Times New Roman" w:hAnsi="Times New Roman" w:cs="Times New Roman"/>
          <w:sz w:val="24"/>
          <w:szCs w:val="24"/>
          <w:lang w:eastAsia="ru-RU"/>
        </w:rPr>
        <w:t>телей бизнеса и органов власти.</w:t>
      </w:r>
    </w:p>
    <w:p w14:paraId="3309E39E" w14:textId="12968F21" w:rsidR="00DC5C2F" w:rsidRPr="00EF33D9" w:rsidRDefault="00587D68" w:rsidP="001223B2">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В целях формирования единообразной политики управления охраной труда, направленной </w:t>
      </w:r>
      <w:r w:rsidR="00DC5C2F" w:rsidRPr="00EF33D9">
        <w:rPr>
          <w:rFonts w:ascii="Times New Roman" w:eastAsia="Times New Roman" w:hAnsi="Times New Roman" w:cs="Times New Roman"/>
          <w:sz w:val="24"/>
          <w:szCs w:val="24"/>
          <w:lang w:eastAsia="ru-RU"/>
        </w:rPr>
        <w:br/>
      </w:r>
      <w:r w:rsidRPr="00EF33D9">
        <w:rPr>
          <w:rFonts w:ascii="Times New Roman" w:eastAsia="Times New Roman" w:hAnsi="Times New Roman" w:cs="Times New Roman"/>
          <w:sz w:val="24"/>
          <w:szCs w:val="24"/>
          <w:lang w:eastAsia="ru-RU"/>
        </w:rPr>
        <w:t>на сохранение жизни и здоровья работников предприятий всей страны в п</w:t>
      </w:r>
      <w:r w:rsidR="008B4F3F">
        <w:rPr>
          <w:rFonts w:ascii="Times New Roman" w:eastAsia="Times New Roman" w:hAnsi="Times New Roman" w:cs="Times New Roman"/>
          <w:sz w:val="24"/>
          <w:szCs w:val="24"/>
          <w:lang w:eastAsia="ru-RU"/>
        </w:rPr>
        <w:t>ериод с 30 ноября 2022 года по 0</w:t>
      </w:r>
      <w:r w:rsidRPr="00EF33D9">
        <w:rPr>
          <w:rFonts w:ascii="Times New Roman" w:eastAsia="Times New Roman" w:hAnsi="Times New Roman" w:cs="Times New Roman"/>
          <w:sz w:val="24"/>
          <w:szCs w:val="24"/>
          <w:lang w:eastAsia="ru-RU"/>
        </w:rPr>
        <w:t xml:space="preserve">2 декабря 2022 года комитет совместно с Министерством труда и социальной защиты Российской Федерации организовал «Всероссийский конгресс по охране труда». </w:t>
      </w:r>
    </w:p>
    <w:p w14:paraId="632FD7D1" w14:textId="77777777" w:rsidR="00DC5C2F" w:rsidRPr="00EF33D9" w:rsidRDefault="00DC5C2F" w:rsidP="00DC5C2F">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В мероприятии приняли участие представители Министерства труда и социальной защиты Российской Федерации, Федеральная служба по труду и занятости, ФГБУ «ВНИИ труда» Минтруда России, органы исполнительной власти субъектов Российской Федерации.</w:t>
      </w:r>
    </w:p>
    <w:p w14:paraId="4016FEC9" w14:textId="3D775E11" w:rsidR="00DC5C2F" w:rsidRPr="00EF33D9" w:rsidRDefault="00DC5C2F" w:rsidP="00DC5C2F">
      <w:pPr>
        <w:spacing w:after="0" w:line="240" w:lineRule="auto"/>
        <w:ind w:firstLine="567"/>
        <w:jc w:val="both"/>
        <w:rPr>
          <w:rFonts w:ascii="Times New Roman" w:eastAsia="Times New Roman" w:hAnsi="Times New Roman" w:cs="Times New Roman"/>
          <w:sz w:val="24"/>
          <w:szCs w:val="24"/>
          <w:lang w:eastAsia="ru-RU"/>
        </w:rPr>
      </w:pPr>
      <w:proofErr w:type="gramStart"/>
      <w:r w:rsidRPr="00EF33D9">
        <w:rPr>
          <w:rFonts w:ascii="Times New Roman" w:eastAsia="Times New Roman" w:hAnsi="Times New Roman" w:cs="Times New Roman"/>
          <w:sz w:val="24"/>
          <w:szCs w:val="24"/>
          <w:lang w:eastAsia="ru-RU"/>
        </w:rPr>
        <w:t xml:space="preserve">Площадка Конгресса позволила объединить за одним столом около 40 субъектов Российской Федерации (остальные субъекты были подключены в режиме видеоконференцсвязи), </w:t>
      </w:r>
      <w:r w:rsidRPr="00EF33D9">
        <w:rPr>
          <w:rFonts w:ascii="Times New Roman" w:eastAsia="Times New Roman" w:hAnsi="Times New Roman" w:cs="Times New Roman"/>
          <w:sz w:val="24"/>
          <w:szCs w:val="24"/>
          <w:lang w:eastAsia="ru-RU"/>
        </w:rPr>
        <w:br/>
        <w:t xml:space="preserve">а также услышать лучшие практики в сфере охраны труда и выработать единые подходы </w:t>
      </w:r>
      <w:r w:rsidRPr="00EF33D9">
        <w:rPr>
          <w:rFonts w:ascii="Times New Roman" w:eastAsia="Times New Roman" w:hAnsi="Times New Roman" w:cs="Times New Roman"/>
          <w:sz w:val="24"/>
          <w:szCs w:val="24"/>
          <w:lang w:eastAsia="ru-RU"/>
        </w:rPr>
        <w:br/>
      </w:r>
      <w:r w:rsidRPr="00EF33D9">
        <w:rPr>
          <w:rFonts w:ascii="Times New Roman" w:eastAsia="Times New Roman" w:hAnsi="Times New Roman" w:cs="Times New Roman"/>
          <w:sz w:val="24"/>
          <w:szCs w:val="24"/>
          <w:lang w:eastAsia="ru-RU"/>
        </w:rPr>
        <w:lastRenderedPageBreak/>
        <w:t>к реализации нормативно-правовых актов трудового законодательства, что в дальнейшем  минимизирует производственный травматизм среди предприятий регионов, тем самым повысив производительность труда граждан Российской Федерации.</w:t>
      </w:r>
      <w:proofErr w:type="gramEnd"/>
    </w:p>
    <w:p w14:paraId="4D3948D3" w14:textId="2986338B" w:rsidR="00DC5C2F" w:rsidRPr="00EF33D9" w:rsidRDefault="00DC5C2F" w:rsidP="00DC5C2F">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Необходимо отметить, что в Конгрессе приняли участие и новые субъекты Российской Федерации, а именно Луганская Народная Республика.</w:t>
      </w:r>
    </w:p>
    <w:p w14:paraId="30D896D1" w14:textId="36A66BE6" w:rsidR="00BD6E22" w:rsidRPr="00EF33D9" w:rsidRDefault="00DC5C2F" w:rsidP="00BD6E22">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Открытый диалог между Министерством труда и социальной защиты Российской Федерации и органами исполнительной власти субъектов Российской Федерации также  позволил получить ответы на необходимые вопросы участникам Конгресса.</w:t>
      </w:r>
    </w:p>
    <w:p w14:paraId="0558C610" w14:textId="77777777" w:rsidR="00BD6E22" w:rsidRPr="00EF33D9" w:rsidRDefault="00587D68" w:rsidP="00BD6E22">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В рамках популяризации охраны труда на территории Ленинградской области в 2022 году продолжал успешно функционировать официальный информационный </w:t>
      </w:r>
      <w:proofErr w:type="spellStart"/>
      <w:r w:rsidRPr="00EF33D9">
        <w:rPr>
          <w:rFonts w:ascii="Times New Roman" w:eastAsia="Times New Roman" w:hAnsi="Times New Roman" w:cs="Times New Roman"/>
          <w:sz w:val="24"/>
          <w:szCs w:val="24"/>
          <w:lang w:eastAsia="ru-RU"/>
        </w:rPr>
        <w:t>Telegram</w:t>
      </w:r>
      <w:proofErr w:type="spellEnd"/>
      <w:r w:rsidRPr="00EF33D9">
        <w:rPr>
          <w:rFonts w:ascii="Times New Roman" w:eastAsia="Times New Roman" w:hAnsi="Times New Roman" w:cs="Times New Roman"/>
          <w:sz w:val="24"/>
          <w:szCs w:val="24"/>
          <w:lang w:eastAsia="ru-RU"/>
        </w:rPr>
        <w:t>-канал «Трудовые будни» (https://t.me/Tb_47), где регулярно освящаются текущие изменения трудового законодательства, а также  комитет даёт развёрнутые ответы по поступающим во</w:t>
      </w:r>
      <w:r w:rsidR="00BD6E22" w:rsidRPr="00EF33D9">
        <w:rPr>
          <w:rFonts w:ascii="Times New Roman" w:eastAsia="Times New Roman" w:hAnsi="Times New Roman" w:cs="Times New Roman"/>
          <w:sz w:val="24"/>
          <w:szCs w:val="24"/>
          <w:lang w:eastAsia="ru-RU"/>
        </w:rPr>
        <w:t xml:space="preserve">просам в области охраны труда. </w:t>
      </w:r>
    </w:p>
    <w:p w14:paraId="01E0C37A" w14:textId="77777777" w:rsidR="00BD6E22" w:rsidRPr="00EF33D9" w:rsidRDefault="00587D68" w:rsidP="00BD6E22">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 xml:space="preserve">Регулярно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 и молочную продукцию в Ленинградской области (по данным </w:t>
      </w:r>
      <w:proofErr w:type="spellStart"/>
      <w:r w:rsidRPr="00EF33D9">
        <w:rPr>
          <w:rFonts w:ascii="Times New Roman" w:eastAsia="Times New Roman" w:hAnsi="Times New Roman" w:cs="Times New Roman"/>
          <w:sz w:val="24"/>
          <w:szCs w:val="24"/>
          <w:lang w:eastAsia="ru-RU"/>
        </w:rPr>
        <w:t>Петростата</w:t>
      </w:r>
      <w:proofErr w:type="spellEnd"/>
      <w:r w:rsidRPr="00EF33D9">
        <w:rPr>
          <w:rFonts w:ascii="Times New Roman" w:eastAsia="Times New Roman" w:hAnsi="Times New Roman" w:cs="Times New Roman"/>
          <w:sz w:val="24"/>
          <w:szCs w:val="24"/>
          <w:lang w:eastAsia="ru-RU"/>
        </w:rPr>
        <w:t xml:space="preserve">) для осуществления компенсационной выплаты в размере, </w:t>
      </w:r>
      <w:r w:rsidR="00BD6E22" w:rsidRPr="00EF33D9">
        <w:rPr>
          <w:rFonts w:ascii="Times New Roman" w:eastAsia="Times New Roman" w:hAnsi="Times New Roman" w:cs="Times New Roman"/>
          <w:sz w:val="24"/>
          <w:szCs w:val="24"/>
          <w:lang w:eastAsia="ru-RU"/>
        </w:rPr>
        <w:t>эквивалентном стоимости молока.</w:t>
      </w:r>
    </w:p>
    <w:p w14:paraId="16B59E5F" w14:textId="26B7DF3C" w:rsidR="00825412" w:rsidRDefault="00587D68" w:rsidP="00BD6E22">
      <w:pPr>
        <w:spacing w:after="0" w:line="240" w:lineRule="auto"/>
        <w:ind w:firstLine="567"/>
        <w:jc w:val="both"/>
        <w:rPr>
          <w:rFonts w:ascii="Times New Roman" w:eastAsia="Times New Roman" w:hAnsi="Times New Roman" w:cs="Times New Roman"/>
          <w:sz w:val="24"/>
          <w:szCs w:val="24"/>
          <w:lang w:eastAsia="ru-RU"/>
        </w:rPr>
      </w:pPr>
      <w:r w:rsidRPr="00EF33D9">
        <w:rPr>
          <w:rFonts w:ascii="Times New Roman" w:eastAsia="Times New Roman" w:hAnsi="Times New Roman" w:cs="Times New Roman"/>
          <w:sz w:val="24"/>
          <w:szCs w:val="24"/>
          <w:lang w:eastAsia="ru-RU"/>
        </w:rPr>
        <w:t>На постоянной основе проводился ежемесячный мониторинг действующего законодательства в области охраны труда.</w:t>
      </w:r>
    </w:p>
    <w:p w14:paraId="76FBD850" w14:textId="77777777" w:rsidR="00BD6E22" w:rsidRPr="000F63B1" w:rsidRDefault="00BD6E22" w:rsidP="00BD6E22">
      <w:pPr>
        <w:spacing w:after="0" w:line="240" w:lineRule="auto"/>
        <w:ind w:firstLine="567"/>
        <w:jc w:val="both"/>
        <w:rPr>
          <w:rFonts w:ascii="Times New Roman" w:eastAsia="Times New Roman" w:hAnsi="Times New Roman" w:cs="Times New Roman"/>
          <w:sz w:val="24"/>
          <w:szCs w:val="24"/>
          <w:lang w:eastAsia="ru-RU"/>
        </w:rPr>
      </w:pPr>
    </w:p>
    <w:p w14:paraId="72908DE5" w14:textId="666765E0" w:rsidR="009823FB" w:rsidRDefault="00AB4A3D" w:rsidP="00E64A77">
      <w:pPr>
        <w:keepNext/>
        <w:spacing w:after="0" w:line="240" w:lineRule="auto"/>
        <w:jc w:val="center"/>
        <w:outlineLvl w:val="0"/>
        <w:rPr>
          <w:rFonts w:ascii="Times New Roman" w:eastAsia="Times New Roman" w:hAnsi="Times New Roman" w:cs="Times New Roman"/>
          <w:b/>
          <w:bCs/>
          <w:color w:val="002060"/>
          <w:sz w:val="24"/>
          <w:szCs w:val="24"/>
          <w:lang w:eastAsia="ru-RU"/>
        </w:rPr>
      </w:pPr>
      <w:r w:rsidRPr="000F63B1">
        <w:rPr>
          <w:rFonts w:ascii="Times New Roman" w:eastAsia="Times New Roman" w:hAnsi="Times New Roman" w:cs="Times New Roman"/>
          <w:b/>
          <w:bCs/>
          <w:color w:val="002060"/>
          <w:sz w:val="24"/>
          <w:szCs w:val="24"/>
          <w:lang w:eastAsia="ru-RU"/>
        </w:rPr>
        <w:t>Иностранная рабочая сила</w:t>
      </w:r>
    </w:p>
    <w:p w14:paraId="27BC2CC6" w14:textId="77777777" w:rsidR="00E64A77" w:rsidRPr="00E64A77" w:rsidRDefault="00E64A77" w:rsidP="00E64A77">
      <w:pPr>
        <w:keepNext/>
        <w:spacing w:after="0" w:line="240" w:lineRule="auto"/>
        <w:jc w:val="center"/>
        <w:outlineLvl w:val="0"/>
        <w:rPr>
          <w:rFonts w:ascii="Times New Roman" w:eastAsia="Times New Roman" w:hAnsi="Times New Roman" w:cs="Times New Roman"/>
          <w:b/>
          <w:bCs/>
          <w:color w:val="002060"/>
          <w:sz w:val="16"/>
          <w:szCs w:val="16"/>
          <w:lang w:eastAsia="ru-RU"/>
        </w:rPr>
      </w:pPr>
    </w:p>
    <w:p w14:paraId="168025EA" w14:textId="21CADB1F" w:rsidR="004B06E2" w:rsidRPr="00C546DD" w:rsidRDefault="004B06E2" w:rsidP="004B06E2">
      <w:pPr>
        <w:spacing w:line="240" w:lineRule="auto"/>
        <w:ind w:firstLine="709"/>
        <w:contextualSpacing/>
        <w:jc w:val="both"/>
        <w:rPr>
          <w:rFonts w:ascii="Times New Roman" w:hAnsi="Times New Roman" w:cs="Times New Roman"/>
          <w:color w:val="000000" w:themeColor="text1"/>
          <w:sz w:val="24"/>
          <w:szCs w:val="24"/>
        </w:rPr>
      </w:pPr>
      <w:bookmarkStart w:id="1" w:name="_Hlk65585930"/>
      <w:bookmarkStart w:id="2" w:name="_Hlk526757740"/>
      <w:r w:rsidRPr="00C546DD">
        <w:rPr>
          <w:rFonts w:ascii="Times New Roman" w:hAnsi="Times New Roman" w:cs="Times New Roman"/>
          <w:color w:val="000000" w:themeColor="text1"/>
          <w:sz w:val="24"/>
          <w:szCs w:val="24"/>
        </w:rPr>
        <w:t>Управлением по вопросам миграции ГУ МВД России по Санкт-Петербургу</w:t>
      </w:r>
      <w:r w:rsidRPr="00C546DD">
        <w:rPr>
          <w:rFonts w:ascii="Times New Roman" w:hAnsi="Times New Roman" w:cs="Times New Roman"/>
          <w:color w:val="000000" w:themeColor="text1"/>
          <w:sz w:val="24"/>
          <w:szCs w:val="24"/>
        </w:rPr>
        <w:br/>
        <w:t>и Ленинградской области (далее – УВМ) было оформлено 3197 разрешений на работу иностранным гражданам, в том числе:</w:t>
      </w:r>
    </w:p>
    <w:p w14:paraId="4D3B2DFE" w14:textId="77777777" w:rsidR="004B06E2" w:rsidRPr="00C546DD" w:rsidRDefault="004B06E2" w:rsidP="004B06E2">
      <w:pPr>
        <w:spacing w:line="240" w:lineRule="auto"/>
        <w:ind w:firstLine="709"/>
        <w:contextualSpacing/>
        <w:jc w:val="both"/>
        <w:rPr>
          <w:rFonts w:ascii="Times New Roman" w:hAnsi="Times New Roman" w:cs="Times New Roman"/>
          <w:color w:val="000000" w:themeColor="text1"/>
          <w:sz w:val="24"/>
          <w:szCs w:val="24"/>
        </w:rPr>
      </w:pPr>
      <w:r w:rsidRPr="00C546DD">
        <w:rPr>
          <w:rFonts w:ascii="Times New Roman" w:hAnsi="Times New Roman" w:cs="Times New Roman"/>
          <w:color w:val="000000" w:themeColor="text1"/>
          <w:sz w:val="24"/>
          <w:szCs w:val="24"/>
        </w:rPr>
        <w:t>3090 разрешений на работу иностранным гражданам с визовым порядком въезда;</w:t>
      </w:r>
    </w:p>
    <w:p w14:paraId="726034A6" w14:textId="7D77DEFC" w:rsidR="004B06E2" w:rsidRPr="00C546DD" w:rsidRDefault="004B06E2" w:rsidP="004B06E2">
      <w:pPr>
        <w:spacing w:line="240" w:lineRule="auto"/>
        <w:ind w:firstLine="709"/>
        <w:contextualSpacing/>
        <w:jc w:val="both"/>
        <w:rPr>
          <w:rFonts w:ascii="Times New Roman" w:hAnsi="Times New Roman" w:cs="Times New Roman"/>
          <w:color w:val="000000" w:themeColor="text1"/>
          <w:sz w:val="24"/>
          <w:szCs w:val="24"/>
        </w:rPr>
      </w:pPr>
      <w:r w:rsidRPr="00C546DD">
        <w:rPr>
          <w:rFonts w:ascii="Times New Roman" w:hAnsi="Times New Roman" w:cs="Times New Roman"/>
          <w:color w:val="000000" w:themeColor="text1"/>
          <w:sz w:val="24"/>
          <w:szCs w:val="24"/>
        </w:rPr>
        <w:t>107 разрешений на работу иностранным гражданам, являющимся высококвалифицированными специалистами (из них 98 разрешений для граждан с визовым порядком въезда, 9 – для граждан с безвизовым порядком въ</w:t>
      </w:r>
      <w:r w:rsidR="00006D92">
        <w:rPr>
          <w:rFonts w:ascii="Times New Roman" w:hAnsi="Times New Roman" w:cs="Times New Roman"/>
          <w:color w:val="000000" w:themeColor="text1"/>
          <w:sz w:val="24"/>
          <w:szCs w:val="24"/>
        </w:rPr>
        <w:t>езда), согласно ст. 13.2 115-ФЗ.</w:t>
      </w:r>
    </w:p>
    <w:p w14:paraId="3582D2D2" w14:textId="2FD77F11"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color w:val="000000" w:themeColor="text1"/>
          <w:sz w:val="24"/>
          <w:szCs w:val="24"/>
        </w:rPr>
        <w:t xml:space="preserve">В рамках установленной квоты на 2022 год оформлено </w:t>
      </w:r>
      <w:r w:rsidRPr="00C546DD">
        <w:rPr>
          <w:rFonts w:ascii="Times New Roman" w:hAnsi="Times New Roman" w:cs="Times New Roman"/>
          <w:sz w:val="24"/>
          <w:szCs w:val="24"/>
        </w:rPr>
        <w:t>2739 разрешений</w:t>
      </w:r>
      <w:r w:rsidRPr="00C546DD">
        <w:rPr>
          <w:rFonts w:ascii="Times New Roman" w:hAnsi="Times New Roman" w:cs="Times New Roman"/>
          <w:sz w:val="24"/>
          <w:szCs w:val="24"/>
        </w:rPr>
        <w:br/>
        <w:t>на работу (</w:t>
      </w:r>
      <w:r w:rsidR="00006D92">
        <w:rPr>
          <w:rFonts w:ascii="Times New Roman" w:hAnsi="Times New Roman" w:cs="Times New Roman"/>
          <w:sz w:val="24"/>
          <w:szCs w:val="24"/>
        </w:rPr>
        <w:t>46</w:t>
      </w:r>
      <w:r w:rsidRPr="00C546DD">
        <w:rPr>
          <w:rFonts w:ascii="Times New Roman" w:hAnsi="Times New Roman" w:cs="Times New Roman"/>
          <w:sz w:val="24"/>
          <w:szCs w:val="24"/>
        </w:rPr>
        <w:t>% от утвержденной квоты 2022 года).</w:t>
      </w:r>
    </w:p>
    <w:p w14:paraId="76DE9BFA" w14:textId="77777777" w:rsidR="004B06E2" w:rsidRPr="00C546DD" w:rsidRDefault="004B06E2" w:rsidP="004B06E2">
      <w:pPr>
        <w:spacing w:line="240" w:lineRule="auto"/>
        <w:ind w:firstLine="709"/>
        <w:contextualSpacing/>
        <w:jc w:val="both"/>
        <w:rPr>
          <w:rFonts w:ascii="Times New Roman" w:hAnsi="Times New Roman" w:cs="Times New Roman"/>
          <w:color w:val="000000" w:themeColor="text1"/>
          <w:sz w:val="24"/>
          <w:szCs w:val="24"/>
        </w:rPr>
      </w:pPr>
      <w:r w:rsidRPr="00C546DD">
        <w:rPr>
          <w:rFonts w:ascii="Times New Roman" w:hAnsi="Times New Roman" w:cs="Times New Roman"/>
          <w:color w:val="000000" w:themeColor="text1"/>
          <w:sz w:val="24"/>
          <w:szCs w:val="24"/>
        </w:rPr>
        <w:t xml:space="preserve">С начала 2022 года выдано </w:t>
      </w:r>
      <w:r w:rsidRPr="00C546DD">
        <w:rPr>
          <w:rFonts w:ascii="Times New Roman" w:hAnsi="Times New Roman" w:cs="Times New Roman"/>
          <w:sz w:val="24"/>
          <w:szCs w:val="24"/>
        </w:rPr>
        <w:t xml:space="preserve">3085 разрешений </w:t>
      </w:r>
      <w:r w:rsidRPr="00C546DD">
        <w:rPr>
          <w:rFonts w:ascii="Times New Roman" w:hAnsi="Times New Roman" w:cs="Times New Roman"/>
          <w:color w:val="000000" w:themeColor="text1"/>
          <w:sz w:val="24"/>
          <w:szCs w:val="24"/>
        </w:rPr>
        <w:t>на работу.</w:t>
      </w:r>
    </w:p>
    <w:p w14:paraId="5512AFEB" w14:textId="0B403A19"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color w:val="000000" w:themeColor="text1"/>
          <w:sz w:val="24"/>
          <w:szCs w:val="24"/>
        </w:rPr>
        <w:t xml:space="preserve">УВМ оформлено </w:t>
      </w:r>
      <w:r w:rsidRPr="00C546DD">
        <w:rPr>
          <w:rFonts w:ascii="Times New Roman" w:hAnsi="Times New Roman" w:cs="Times New Roman"/>
          <w:sz w:val="24"/>
          <w:szCs w:val="24"/>
        </w:rPr>
        <w:t>81539 патентов, выдано 81164 патента</w:t>
      </w:r>
      <w:r w:rsidRPr="00C546DD">
        <w:rPr>
          <w:rFonts w:ascii="Times New Roman" w:hAnsi="Times New Roman" w:cs="Times New Roman"/>
          <w:color w:val="000000" w:themeColor="text1"/>
          <w:sz w:val="24"/>
          <w:szCs w:val="24"/>
        </w:rPr>
        <w:t xml:space="preserve"> </w:t>
      </w:r>
      <w:r w:rsidRPr="00C546DD">
        <w:rPr>
          <w:rFonts w:ascii="Times New Roman" w:hAnsi="Times New Roman" w:cs="Times New Roman"/>
          <w:sz w:val="24"/>
          <w:szCs w:val="24"/>
        </w:rPr>
        <w:t xml:space="preserve">иностранным гражданам </w:t>
      </w:r>
      <w:r w:rsidR="00006D92">
        <w:rPr>
          <w:rFonts w:ascii="Times New Roman" w:hAnsi="Times New Roman" w:cs="Times New Roman"/>
          <w:sz w:val="24"/>
          <w:szCs w:val="24"/>
        </w:rPr>
        <w:t xml:space="preserve">                        </w:t>
      </w:r>
      <w:r w:rsidRPr="00C546DD">
        <w:rPr>
          <w:rFonts w:ascii="Times New Roman" w:hAnsi="Times New Roman" w:cs="Times New Roman"/>
          <w:sz w:val="24"/>
          <w:szCs w:val="24"/>
        </w:rPr>
        <w:t>по Ленинградской области.</w:t>
      </w:r>
    </w:p>
    <w:p w14:paraId="48F3AC01"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Распределение безвизовых иностранных работников по странам прибытия, согласно выданным патентам:</w:t>
      </w:r>
    </w:p>
    <w:p w14:paraId="19860196" w14:textId="3A018D66" w:rsidR="004B06E2" w:rsidRPr="00C546DD" w:rsidRDefault="004B06E2" w:rsidP="00006D92">
      <w:pPr>
        <w:tabs>
          <w:tab w:val="left" w:pos="9356"/>
        </w:tabs>
        <w:spacing w:line="240" w:lineRule="auto"/>
        <w:ind w:right="-1" w:firstLine="709"/>
        <w:contextualSpacing/>
        <w:jc w:val="both"/>
        <w:rPr>
          <w:rFonts w:ascii="Times New Roman" w:hAnsi="Times New Roman" w:cs="Times New Roman"/>
          <w:sz w:val="24"/>
          <w:szCs w:val="24"/>
        </w:rPr>
      </w:pPr>
      <w:proofErr w:type="gramStart"/>
      <w:r w:rsidRPr="00C546DD">
        <w:rPr>
          <w:rFonts w:ascii="Times New Roman" w:hAnsi="Times New Roman" w:cs="Times New Roman"/>
          <w:sz w:val="24"/>
          <w:szCs w:val="24"/>
        </w:rPr>
        <w:t>Узбекистан – 57289 чел. (70,</w:t>
      </w:r>
      <w:r w:rsidR="00006D92">
        <w:rPr>
          <w:rFonts w:ascii="Times New Roman" w:hAnsi="Times New Roman" w:cs="Times New Roman"/>
          <w:sz w:val="24"/>
          <w:szCs w:val="24"/>
        </w:rPr>
        <w:t xml:space="preserve">6%); </w:t>
      </w:r>
      <w:r w:rsidRPr="00C546DD">
        <w:rPr>
          <w:rFonts w:ascii="Times New Roman" w:hAnsi="Times New Roman" w:cs="Times New Roman"/>
          <w:sz w:val="24"/>
          <w:szCs w:val="24"/>
        </w:rPr>
        <w:t>Таджикистан – 22789 чел. (28,</w:t>
      </w:r>
      <w:r w:rsidR="00006D92">
        <w:rPr>
          <w:rFonts w:ascii="Times New Roman" w:hAnsi="Times New Roman" w:cs="Times New Roman"/>
          <w:sz w:val="24"/>
          <w:szCs w:val="24"/>
        </w:rPr>
        <w:t xml:space="preserve">1%); </w:t>
      </w:r>
      <w:r w:rsidRPr="00C546DD">
        <w:rPr>
          <w:rFonts w:ascii="Times New Roman" w:hAnsi="Times New Roman" w:cs="Times New Roman"/>
          <w:sz w:val="24"/>
          <w:szCs w:val="24"/>
        </w:rPr>
        <w:t xml:space="preserve">Азербайджан – </w:t>
      </w:r>
      <w:r w:rsidR="00006D92">
        <w:rPr>
          <w:rFonts w:ascii="Times New Roman" w:hAnsi="Times New Roman" w:cs="Times New Roman"/>
          <w:sz w:val="24"/>
          <w:szCs w:val="24"/>
        </w:rPr>
        <w:t xml:space="preserve">               </w:t>
      </w:r>
      <w:r w:rsidRPr="00C546DD">
        <w:rPr>
          <w:rFonts w:ascii="Times New Roman" w:hAnsi="Times New Roman" w:cs="Times New Roman"/>
          <w:sz w:val="24"/>
          <w:szCs w:val="24"/>
        </w:rPr>
        <w:t>606 чел. (0,</w:t>
      </w:r>
      <w:r w:rsidR="00006D92">
        <w:rPr>
          <w:rFonts w:ascii="Times New Roman" w:hAnsi="Times New Roman" w:cs="Times New Roman"/>
          <w:sz w:val="24"/>
          <w:szCs w:val="24"/>
        </w:rPr>
        <w:t xml:space="preserve">8%); </w:t>
      </w:r>
      <w:r w:rsidRPr="00C546DD">
        <w:rPr>
          <w:rFonts w:ascii="Times New Roman" w:hAnsi="Times New Roman" w:cs="Times New Roman"/>
          <w:sz w:val="24"/>
          <w:szCs w:val="24"/>
        </w:rPr>
        <w:t>Украина – 283 чел. (0,</w:t>
      </w:r>
      <w:r w:rsidR="00006D92">
        <w:rPr>
          <w:rFonts w:ascii="Times New Roman" w:hAnsi="Times New Roman" w:cs="Times New Roman"/>
          <w:sz w:val="24"/>
          <w:szCs w:val="24"/>
        </w:rPr>
        <w:t xml:space="preserve">4%); Молдова – 195 чел. (0,2%); </w:t>
      </w:r>
      <w:proofErr w:type="spellStart"/>
      <w:r w:rsidRPr="00C546DD">
        <w:rPr>
          <w:rFonts w:ascii="Times New Roman" w:hAnsi="Times New Roman" w:cs="Times New Roman"/>
          <w:sz w:val="24"/>
          <w:szCs w:val="24"/>
        </w:rPr>
        <w:t>Негражданин</w:t>
      </w:r>
      <w:proofErr w:type="spellEnd"/>
      <w:r w:rsidRPr="00C546DD">
        <w:rPr>
          <w:rFonts w:ascii="Times New Roman" w:hAnsi="Times New Roman" w:cs="Times New Roman"/>
          <w:sz w:val="24"/>
          <w:szCs w:val="24"/>
        </w:rPr>
        <w:t xml:space="preserve"> Латвии/Эстонии/Лица без гражданства – 2 чел. (0,01%).</w:t>
      </w:r>
      <w:proofErr w:type="gramEnd"/>
    </w:p>
    <w:p w14:paraId="44F78FD7" w14:textId="689A645C"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Всего аннулировано 438 патентов иностранным гражданам, отказано в выдаче патентов 1252 иностранным гражданам.</w:t>
      </w:r>
    </w:p>
    <w:p w14:paraId="6855F55B"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Получено 50909 уведомлений о привлечении к трудовой деятельности иностранных граждан на территории Ленинградской области, в том числе:</w:t>
      </w:r>
    </w:p>
    <w:p w14:paraId="512D3A27" w14:textId="1F88BC70" w:rsidR="004B06E2" w:rsidRPr="00C546DD" w:rsidRDefault="00006D92" w:rsidP="00006D9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40215 – на основании патентов; </w:t>
      </w:r>
      <w:r w:rsidR="004B06E2" w:rsidRPr="00C546DD">
        <w:rPr>
          <w:rFonts w:ascii="Times New Roman" w:hAnsi="Times New Roman" w:cs="Times New Roman"/>
          <w:sz w:val="24"/>
          <w:szCs w:val="24"/>
        </w:rPr>
        <w:t xml:space="preserve">2024 – на </w:t>
      </w:r>
      <w:r>
        <w:rPr>
          <w:rFonts w:ascii="Times New Roman" w:hAnsi="Times New Roman" w:cs="Times New Roman"/>
          <w:sz w:val="24"/>
          <w:szCs w:val="24"/>
        </w:rPr>
        <w:t xml:space="preserve">основании разрешения на работу;                             </w:t>
      </w:r>
      <w:r w:rsidR="004B06E2" w:rsidRPr="00C546DD">
        <w:rPr>
          <w:rFonts w:ascii="Times New Roman" w:hAnsi="Times New Roman" w:cs="Times New Roman"/>
          <w:sz w:val="24"/>
          <w:szCs w:val="24"/>
        </w:rPr>
        <w:t xml:space="preserve">8670 уведомлений об осуществлении иностранными гражданами трудовой деятельности без получения разрешительных документов, в том числе 7163 уведомления об осуществлении трудовой деятельности иностранными гражданами из стран – участников Евразийского экономического союза. </w:t>
      </w:r>
    </w:p>
    <w:p w14:paraId="4F1CB984" w14:textId="20BBCDAF" w:rsidR="004B06E2" w:rsidRPr="00C546DD" w:rsidRDefault="004B06E2" w:rsidP="004B06E2">
      <w:pPr>
        <w:tabs>
          <w:tab w:val="left" w:pos="9356"/>
        </w:tabs>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Иностранные граждане привлечены к трудовой деятельности по следующим профессиям:</w:t>
      </w:r>
    </w:p>
    <w:p w14:paraId="385AC49B" w14:textId="6583B43F" w:rsidR="004B06E2" w:rsidRPr="00C546DD" w:rsidRDefault="004B06E2" w:rsidP="00006D92">
      <w:pPr>
        <w:spacing w:line="240" w:lineRule="auto"/>
        <w:ind w:firstLine="709"/>
        <w:contextualSpacing/>
        <w:jc w:val="both"/>
        <w:rPr>
          <w:rFonts w:ascii="Times New Roman" w:hAnsi="Times New Roman" w:cs="Times New Roman"/>
          <w:sz w:val="24"/>
          <w:szCs w:val="24"/>
        </w:rPr>
      </w:pPr>
      <w:bookmarkStart w:id="3" w:name="_Hlk44591861"/>
      <w:bookmarkStart w:id="4" w:name="_Hlk517869672"/>
      <w:bookmarkStart w:id="5" w:name="_Hlk526757651"/>
      <w:r w:rsidRPr="00C546DD">
        <w:rPr>
          <w:rFonts w:ascii="Times New Roman" w:hAnsi="Times New Roman" w:cs="Times New Roman"/>
          <w:sz w:val="24"/>
          <w:szCs w:val="24"/>
        </w:rPr>
        <w:t>подсобный рабочий –</w:t>
      </w:r>
      <w:r w:rsidRPr="00C546DD">
        <w:rPr>
          <w:rFonts w:ascii="Times New Roman" w:hAnsi="Times New Roman" w:cs="Times New Roman"/>
          <w:color w:val="FF0000"/>
          <w:sz w:val="24"/>
          <w:szCs w:val="24"/>
        </w:rPr>
        <w:t xml:space="preserve"> </w:t>
      </w:r>
      <w:r w:rsidR="00006D92">
        <w:rPr>
          <w:rFonts w:ascii="Times New Roman" w:hAnsi="Times New Roman" w:cs="Times New Roman"/>
          <w:sz w:val="24"/>
          <w:szCs w:val="24"/>
        </w:rPr>
        <w:t xml:space="preserve">62,7%; </w:t>
      </w:r>
      <w:r w:rsidRPr="00C546DD">
        <w:rPr>
          <w:rFonts w:ascii="Times New Roman" w:hAnsi="Times New Roman" w:cs="Times New Roman"/>
          <w:sz w:val="24"/>
          <w:szCs w:val="24"/>
        </w:rPr>
        <w:t>арматурщик – 2,</w:t>
      </w:r>
      <w:r w:rsidR="00006D92">
        <w:rPr>
          <w:rFonts w:ascii="Times New Roman" w:hAnsi="Times New Roman" w:cs="Times New Roman"/>
          <w:sz w:val="24"/>
          <w:szCs w:val="24"/>
        </w:rPr>
        <w:t xml:space="preserve">4%; </w:t>
      </w:r>
      <w:r w:rsidRPr="00C546DD">
        <w:rPr>
          <w:rFonts w:ascii="Times New Roman" w:hAnsi="Times New Roman" w:cs="Times New Roman"/>
          <w:sz w:val="24"/>
          <w:szCs w:val="24"/>
        </w:rPr>
        <w:t>повар – 2,</w:t>
      </w:r>
      <w:r w:rsidR="00006D92">
        <w:rPr>
          <w:rFonts w:ascii="Times New Roman" w:hAnsi="Times New Roman" w:cs="Times New Roman"/>
          <w:sz w:val="24"/>
          <w:szCs w:val="24"/>
        </w:rPr>
        <w:t xml:space="preserve">1%; монтажник – 1,9%; маляр – 1,8%; плотник – 1,78%; </w:t>
      </w:r>
      <w:r w:rsidRPr="00C546DD">
        <w:rPr>
          <w:rFonts w:ascii="Times New Roman" w:hAnsi="Times New Roman" w:cs="Times New Roman"/>
          <w:sz w:val="24"/>
          <w:szCs w:val="24"/>
        </w:rPr>
        <w:t>каменщик – 1,</w:t>
      </w:r>
      <w:r w:rsidR="00006D92">
        <w:rPr>
          <w:rFonts w:ascii="Times New Roman" w:hAnsi="Times New Roman" w:cs="Times New Roman"/>
          <w:sz w:val="24"/>
          <w:szCs w:val="24"/>
        </w:rPr>
        <w:t xml:space="preserve">6%; водитель автомобиля – 1,5%; </w:t>
      </w:r>
      <w:proofErr w:type="spellStart"/>
      <w:r w:rsidR="00006D92">
        <w:rPr>
          <w:rFonts w:ascii="Times New Roman" w:hAnsi="Times New Roman" w:cs="Times New Roman"/>
          <w:sz w:val="24"/>
          <w:szCs w:val="24"/>
        </w:rPr>
        <w:t>электрогазосварщик</w:t>
      </w:r>
      <w:proofErr w:type="spellEnd"/>
      <w:r w:rsidR="00006D92">
        <w:rPr>
          <w:rFonts w:ascii="Times New Roman" w:hAnsi="Times New Roman" w:cs="Times New Roman"/>
          <w:sz w:val="24"/>
          <w:szCs w:val="24"/>
        </w:rPr>
        <w:t xml:space="preserve"> – 1,1%; </w:t>
      </w:r>
      <w:r w:rsidRPr="00C546DD">
        <w:rPr>
          <w:rFonts w:ascii="Times New Roman" w:hAnsi="Times New Roman" w:cs="Times New Roman"/>
          <w:sz w:val="24"/>
          <w:szCs w:val="24"/>
        </w:rPr>
        <w:t xml:space="preserve">монтажник по монтажу стальных и железобетонных конструкций – </w:t>
      </w:r>
      <w:r w:rsidR="00006D92">
        <w:rPr>
          <w:rFonts w:ascii="Times New Roman" w:hAnsi="Times New Roman" w:cs="Times New Roman"/>
          <w:sz w:val="24"/>
          <w:szCs w:val="24"/>
        </w:rPr>
        <w:t xml:space="preserve">1%; </w:t>
      </w:r>
      <w:r w:rsidRPr="00C546DD">
        <w:rPr>
          <w:rFonts w:ascii="Times New Roman" w:hAnsi="Times New Roman" w:cs="Times New Roman"/>
          <w:sz w:val="24"/>
          <w:szCs w:val="24"/>
        </w:rPr>
        <w:t xml:space="preserve">монтажник </w:t>
      </w:r>
      <w:r w:rsidRPr="00C546DD">
        <w:rPr>
          <w:rFonts w:ascii="Times New Roman" w:hAnsi="Times New Roman" w:cs="Times New Roman"/>
          <w:sz w:val="24"/>
          <w:szCs w:val="24"/>
        </w:rPr>
        <w:lastRenderedPageBreak/>
        <w:t>техн</w:t>
      </w:r>
      <w:r w:rsidR="00006D92">
        <w:rPr>
          <w:rFonts w:ascii="Times New Roman" w:hAnsi="Times New Roman" w:cs="Times New Roman"/>
          <w:sz w:val="24"/>
          <w:szCs w:val="24"/>
        </w:rPr>
        <w:t>ологических трубопроводов – 0,9</w:t>
      </w:r>
      <w:r w:rsidRPr="00C546DD">
        <w:rPr>
          <w:rFonts w:ascii="Times New Roman" w:hAnsi="Times New Roman" w:cs="Times New Roman"/>
          <w:sz w:val="24"/>
          <w:szCs w:val="24"/>
        </w:rPr>
        <w:t>%;</w:t>
      </w:r>
      <w:r w:rsidR="00006D92">
        <w:rPr>
          <w:rFonts w:ascii="Times New Roman" w:hAnsi="Times New Roman" w:cs="Times New Roman"/>
          <w:sz w:val="24"/>
          <w:szCs w:val="24"/>
        </w:rPr>
        <w:t xml:space="preserve"> </w:t>
      </w:r>
      <w:r w:rsidRPr="00C546DD">
        <w:rPr>
          <w:rFonts w:ascii="Times New Roman" w:hAnsi="Times New Roman" w:cs="Times New Roman"/>
          <w:sz w:val="24"/>
          <w:szCs w:val="24"/>
        </w:rPr>
        <w:t>обработчик рыбы – 0,</w:t>
      </w:r>
      <w:r w:rsidR="00006D92">
        <w:rPr>
          <w:rFonts w:ascii="Times New Roman" w:hAnsi="Times New Roman" w:cs="Times New Roman"/>
          <w:sz w:val="24"/>
          <w:szCs w:val="24"/>
        </w:rPr>
        <w:t>8</w:t>
      </w:r>
      <w:r w:rsidRPr="00C546DD">
        <w:rPr>
          <w:rFonts w:ascii="Times New Roman" w:hAnsi="Times New Roman" w:cs="Times New Roman"/>
          <w:sz w:val="24"/>
          <w:szCs w:val="24"/>
        </w:rPr>
        <w:t>%;</w:t>
      </w:r>
      <w:r w:rsidR="00006D92">
        <w:rPr>
          <w:rFonts w:ascii="Times New Roman" w:hAnsi="Times New Roman" w:cs="Times New Roman"/>
          <w:sz w:val="24"/>
          <w:szCs w:val="24"/>
        </w:rPr>
        <w:t xml:space="preserve"> бетонщик – 0,7</w:t>
      </w:r>
      <w:r w:rsidRPr="00C546DD">
        <w:rPr>
          <w:rFonts w:ascii="Times New Roman" w:hAnsi="Times New Roman" w:cs="Times New Roman"/>
          <w:sz w:val="24"/>
          <w:szCs w:val="24"/>
        </w:rPr>
        <w:t>%;</w:t>
      </w:r>
      <w:r w:rsidR="00006D92">
        <w:rPr>
          <w:rFonts w:ascii="Times New Roman" w:hAnsi="Times New Roman" w:cs="Times New Roman"/>
          <w:sz w:val="24"/>
          <w:szCs w:val="24"/>
        </w:rPr>
        <w:t xml:space="preserve"> тракторист – 0,6%; </w:t>
      </w:r>
      <w:r w:rsidRPr="00C546DD">
        <w:rPr>
          <w:rFonts w:ascii="Times New Roman" w:hAnsi="Times New Roman" w:cs="Times New Roman"/>
          <w:sz w:val="24"/>
          <w:szCs w:val="24"/>
        </w:rPr>
        <w:t xml:space="preserve">продавец </w:t>
      </w:r>
      <w:r w:rsidR="00006D92">
        <w:rPr>
          <w:rFonts w:ascii="Times New Roman" w:hAnsi="Times New Roman" w:cs="Times New Roman"/>
          <w:sz w:val="24"/>
          <w:szCs w:val="24"/>
        </w:rPr>
        <w:t>продовольственных товаров – 0,6</w:t>
      </w:r>
      <w:r w:rsidRPr="00C546DD">
        <w:rPr>
          <w:rFonts w:ascii="Times New Roman" w:hAnsi="Times New Roman" w:cs="Times New Roman"/>
          <w:sz w:val="24"/>
          <w:szCs w:val="24"/>
        </w:rPr>
        <w:t>%.</w:t>
      </w:r>
    </w:p>
    <w:p w14:paraId="0D3546E1" w14:textId="6846633B" w:rsidR="004B06E2" w:rsidRPr="00C546DD" w:rsidRDefault="004B06E2" w:rsidP="004B06E2">
      <w:pPr>
        <w:spacing w:line="240" w:lineRule="auto"/>
        <w:ind w:firstLine="709"/>
        <w:contextualSpacing/>
        <w:jc w:val="both"/>
        <w:rPr>
          <w:rFonts w:ascii="Times New Roman" w:hAnsi="Times New Roman" w:cs="Times New Roman"/>
          <w:bCs/>
          <w:sz w:val="24"/>
          <w:szCs w:val="24"/>
        </w:rPr>
      </w:pPr>
      <w:bookmarkStart w:id="6" w:name="_Hlk61426692"/>
      <w:bookmarkStart w:id="7" w:name="_Hlk44591918"/>
      <w:bookmarkEnd w:id="1"/>
      <w:bookmarkEnd w:id="3"/>
      <w:r w:rsidRPr="00C546DD">
        <w:rPr>
          <w:rFonts w:ascii="Times New Roman" w:hAnsi="Times New Roman" w:cs="Times New Roman"/>
          <w:bCs/>
          <w:sz w:val="24"/>
          <w:szCs w:val="24"/>
        </w:rPr>
        <w:t xml:space="preserve">По данным УФНС России по Ленинградской области сумма налога на доходы физических лиц, в виде фиксированных авансовых платежей, полученных физическими лицами, являющимися иностранными гражданами за </w:t>
      </w:r>
      <w:r w:rsidR="00006D92">
        <w:rPr>
          <w:rFonts w:ascii="Times New Roman" w:hAnsi="Times New Roman" w:cs="Times New Roman"/>
          <w:bCs/>
          <w:sz w:val="24"/>
          <w:szCs w:val="24"/>
        </w:rPr>
        <w:t xml:space="preserve">2022 </w:t>
      </w:r>
      <w:proofErr w:type="spellStart"/>
      <w:r w:rsidR="00006D92">
        <w:rPr>
          <w:rFonts w:ascii="Times New Roman" w:hAnsi="Times New Roman" w:cs="Times New Roman"/>
          <w:bCs/>
          <w:sz w:val="24"/>
          <w:szCs w:val="24"/>
        </w:rPr>
        <w:t>года</w:t>
      </w:r>
      <w:r w:rsidRPr="00C546DD">
        <w:rPr>
          <w:rFonts w:ascii="Times New Roman" w:hAnsi="Times New Roman" w:cs="Times New Roman"/>
          <w:bCs/>
          <w:sz w:val="24"/>
          <w:szCs w:val="24"/>
        </w:rPr>
        <w:t>составила</w:t>
      </w:r>
      <w:proofErr w:type="spellEnd"/>
      <w:r w:rsidRPr="00C546DD">
        <w:rPr>
          <w:rFonts w:ascii="Times New Roman" w:hAnsi="Times New Roman" w:cs="Times New Roman"/>
          <w:bCs/>
          <w:sz w:val="24"/>
          <w:szCs w:val="24"/>
        </w:rPr>
        <w:t xml:space="preserve"> 2 7</w:t>
      </w:r>
      <w:r w:rsidR="00006D92">
        <w:rPr>
          <w:rFonts w:ascii="Times New Roman" w:hAnsi="Times New Roman" w:cs="Times New Roman"/>
          <w:bCs/>
          <w:sz w:val="24"/>
          <w:szCs w:val="24"/>
        </w:rPr>
        <w:t>26 260 635,48 руб., что на 35</w:t>
      </w:r>
      <w:r w:rsidRPr="00C546DD">
        <w:rPr>
          <w:rFonts w:ascii="Times New Roman" w:hAnsi="Times New Roman" w:cs="Times New Roman"/>
          <w:bCs/>
          <w:sz w:val="24"/>
          <w:szCs w:val="24"/>
        </w:rPr>
        <w:t>% больше суммы, полученной за аналогичный период прошлого года.</w:t>
      </w:r>
      <w:bookmarkEnd w:id="6"/>
    </w:p>
    <w:p w14:paraId="4FECCDAD" w14:textId="6F59B263" w:rsidR="004B06E2" w:rsidRPr="00C546DD" w:rsidRDefault="004B06E2" w:rsidP="004B06E2">
      <w:pPr>
        <w:spacing w:line="240" w:lineRule="auto"/>
        <w:ind w:firstLine="709"/>
        <w:contextualSpacing/>
        <w:jc w:val="both"/>
        <w:rPr>
          <w:rFonts w:ascii="Times New Roman" w:hAnsi="Times New Roman" w:cs="Times New Roman"/>
          <w:bCs/>
          <w:sz w:val="24"/>
          <w:szCs w:val="24"/>
        </w:rPr>
      </w:pPr>
      <w:proofErr w:type="gramStart"/>
      <w:r w:rsidRPr="00C546DD">
        <w:rPr>
          <w:rFonts w:ascii="Times New Roman" w:hAnsi="Times New Roman" w:cs="Times New Roman"/>
          <w:bCs/>
          <w:sz w:val="24"/>
          <w:szCs w:val="24"/>
        </w:rPr>
        <w:t xml:space="preserve">В соответствии с распоряжением Губернатора Ленинградской области от 04.06.2014 </w:t>
      </w:r>
      <w:r w:rsidR="00006D92">
        <w:rPr>
          <w:rFonts w:ascii="Times New Roman" w:hAnsi="Times New Roman" w:cs="Times New Roman"/>
          <w:bCs/>
          <w:sz w:val="24"/>
          <w:szCs w:val="24"/>
        </w:rPr>
        <w:t xml:space="preserve">                 </w:t>
      </w:r>
      <w:r w:rsidRPr="00C546DD">
        <w:rPr>
          <w:rFonts w:ascii="Times New Roman" w:hAnsi="Times New Roman" w:cs="Times New Roman"/>
          <w:bCs/>
          <w:sz w:val="24"/>
          <w:szCs w:val="24"/>
        </w:rPr>
        <w:t>№ 432-рг (ред. от 29.07.2022 № 552-рг) на территории региона образована Межведомственная комиссия Ленинградской области по вопросам привлечения и использования иностранных работников и по оказанию содействия добровольному переселению в Ленинградскую область соотечественников, проживающих за рубежом (далее – МВК), из числа представителей Ленинградской областной трехсторонней комиссии по регулированию социально-трудовых отношений, органов исполнительной власти Ленинградской области</w:t>
      </w:r>
      <w:proofErr w:type="gramEnd"/>
      <w:r w:rsidRPr="00C546DD">
        <w:rPr>
          <w:rFonts w:ascii="Times New Roman" w:hAnsi="Times New Roman" w:cs="Times New Roman"/>
          <w:bCs/>
          <w:sz w:val="24"/>
          <w:szCs w:val="24"/>
        </w:rPr>
        <w:t>, Государственной инспекции труда в Ленинградской области, УФНС России по Ленинградской области, ГУ МВД России по Санкт-Петербургу и Ленинградской области.</w:t>
      </w:r>
    </w:p>
    <w:p w14:paraId="4A9B3891" w14:textId="5F1D65A4" w:rsidR="004B06E2" w:rsidRPr="00C546DD" w:rsidRDefault="004B06E2" w:rsidP="004B06E2">
      <w:pPr>
        <w:tabs>
          <w:tab w:val="left" w:pos="9356"/>
        </w:tabs>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 xml:space="preserve">Ежемесячно на заседаниях МВК рассматриваются вопросы текущего состояния регионального рынка труда, основные показатели трудовой миграции  в Ленинградской области, </w:t>
      </w:r>
      <w:r w:rsidR="00006D92">
        <w:rPr>
          <w:rFonts w:ascii="Times New Roman" w:hAnsi="Times New Roman" w:cs="Times New Roman"/>
          <w:sz w:val="24"/>
          <w:szCs w:val="24"/>
        </w:rPr>
        <w:t xml:space="preserve">  </w:t>
      </w:r>
      <w:r w:rsidRPr="00C546DD">
        <w:rPr>
          <w:rFonts w:ascii="Times New Roman" w:hAnsi="Times New Roman" w:cs="Times New Roman"/>
          <w:sz w:val="24"/>
          <w:szCs w:val="24"/>
        </w:rPr>
        <w:t>а также заявки работодателей о формировании квот  на выдачу разрешений на работу иностранным работникам из стран с визовым порядком въезда в Ленинградскую область.</w:t>
      </w:r>
    </w:p>
    <w:p w14:paraId="3FD600E5" w14:textId="77777777" w:rsidR="004B06E2" w:rsidRPr="00C546DD" w:rsidRDefault="004B06E2" w:rsidP="004B06E2">
      <w:pPr>
        <w:spacing w:line="240" w:lineRule="auto"/>
        <w:ind w:firstLine="709"/>
        <w:contextualSpacing/>
        <w:jc w:val="both"/>
        <w:rPr>
          <w:rFonts w:ascii="Times New Roman" w:hAnsi="Times New Roman" w:cs="Times New Roman"/>
          <w:bCs/>
          <w:color w:val="000000"/>
          <w:sz w:val="24"/>
          <w:szCs w:val="24"/>
        </w:rPr>
      </w:pPr>
      <w:r w:rsidRPr="00C546DD">
        <w:rPr>
          <w:rFonts w:ascii="Times New Roman" w:hAnsi="Times New Roman" w:cs="Times New Roman"/>
          <w:bCs/>
          <w:color w:val="000000"/>
          <w:sz w:val="24"/>
          <w:szCs w:val="24"/>
        </w:rPr>
        <w:t>К основным задачам МВК относятся:</w:t>
      </w:r>
    </w:p>
    <w:p w14:paraId="0FED3274" w14:textId="73BC9348" w:rsidR="004B06E2" w:rsidRPr="00C546DD" w:rsidRDefault="004B06E2" w:rsidP="004B06E2">
      <w:pPr>
        <w:autoSpaceDE w:val="0"/>
        <w:autoSpaceDN w:val="0"/>
        <w:adjustRightInd w:val="0"/>
        <w:spacing w:line="240" w:lineRule="auto"/>
        <w:ind w:firstLine="709"/>
        <w:contextualSpacing/>
        <w:jc w:val="both"/>
        <w:rPr>
          <w:rFonts w:ascii="Times New Roman" w:hAnsi="Times New Roman" w:cs="Times New Roman"/>
          <w:bCs/>
          <w:color w:val="000000"/>
          <w:sz w:val="24"/>
          <w:szCs w:val="24"/>
        </w:rPr>
      </w:pPr>
      <w:proofErr w:type="gramStart"/>
      <w:r w:rsidRPr="00C546DD">
        <w:rPr>
          <w:rFonts w:ascii="Times New Roman" w:hAnsi="Times New Roman" w:cs="Times New Roman"/>
          <w:bCs/>
          <w:color w:val="000000"/>
          <w:sz w:val="24"/>
          <w:szCs w:val="24"/>
        </w:rPr>
        <w:t>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(оказания услуг) (далее – заявки работодателей), заявок работодателей об увеличении (уменьшении) размера определенной потребности в привлечении иностранных работников для замещения вакантных</w:t>
      </w:r>
      <w:r w:rsidRPr="00C546DD">
        <w:rPr>
          <w:rFonts w:ascii="Times New Roman" w:hAnsi="Times New Roman" w:cs="Times New Roman"/>
          <w:bCs/>
          <w:color w:val="000000"/>
          <w:sz w:val="24"/>
          <w:szCs w:val="24"/>
        </w:rPr>
        <w:br/>
        <w:t>и создаваемых рабочих мест либо выполнения работ (оказания услуг) (далее – заявки работодателей об увеличении (уменьшении) размера потребности);</w:t>
      </w:r>
      <w:proofErr w:type="gramEnd"/>
    </w:p>
    <w:p w14:paraId="19B536C7" w14:textId="25273758" w:rsidR="004B06E2" w:rsidRPr="00C546DD" w:rsidRDefault="004B06E2" w:rsidP="004B06E2">
      <w:pPr>
        <w:autoSpaceDE w:val="0"/>
        <w:autoSpaceDN w:val="0"/>
        <w:adjustRightInd w:val="0"/>
        <w:spacing w:line="240" w:lineRule="auto"/>
        <w:ind w:firstLine="709"/>
        <w:contextualSpacing/>
        <w:jc w:val="both"/>
        <w:rPr>
          <w:rFonts w:ascii="Times New Roman" w:hAnsi="Times New Roman" w:cs="Times New Roman"/>
          <w:bCs/>
          <w:color w:val="000000"/>
          <w:sz w:val="24"/>
          <w:szCs w:val="24"/>
        </w:rPr>
      </w:pPr>
      <w:r w:rsidRPr="00C546DD">
        <w:rPr>
          <w:rFonts w:ascii="Times New Roman" w:hAnsi="Times New Roman" w:cs="Times New Roman"/>
          <w:bCs/>
          <w:color w:val="000000"/>
          <w:sz w:val="24"/>
          <w:szCs w:val="24"/>
        </w:rPr>
        <w:t>принятие решений по итогам рассмотрения заявок работодателей, заявок работодателей об увеличении (уменьшении) размера потребности;</w:t>
      </w:r>
    </w:p>
    <w:p w14:paraId="58033154" w14:textId="20FC3EF7" w:rsidR="004B06E2" w:rsidRPr="00C546DD" w:rsidRDefault="004B06E2" w:rsidP="004B06E2">
      <w:pPr>
        <w:autoSpaceDE w:val="0"/>
        <w:autoSpaceDN w:val="0"/>
        <w:adjustRightInd w:val="0"/>
        <w:spacing w:line="240" w:lineRule="auto"/>
        <w:ind w:firstLine="709"/>
        <w:contextualSpacing/>
        <w:jc w:val="both"/>
        <w:rPr>
          <w:rFonts w:ascii="Times New Roman" w:hAnsi="Times New Roman" w:cs="Times New Roman"/>
          <w:bCs/>
          <w:color w:val="000000"/>
          <w:sz w:val="24"/>
          <w:szCs w:val="24"/>
        </w:rPr>
      </w:pPr>
      <w:r w:rsidRPr="00C546DD">
        <w:rPr>
          <w:rFonts w:ascii="Times New Roman" w:hAnsi="Times New Roman" w:cs="Times New Roman"/>
          <w:bCs/>
          <w:color w:val="000000"/>
          <w:sz w:val="24"/>
          <w:szCs w:val="24"/>
        </w:rPr>
        <w:t>анализ использования работодателями труда иностранных работников на территории Ленинградской области;</w:t>
      </w:r>
    </w:p>
    <w:p w14:paraId="0D8856D5" w14:textId="77777777" w:rsidR="004B06E2" w:rsidRPr="00C546DD" w:rsidRDefault="004B06E2" w:rsidP="004B06E2">
      <w:pPr>
        <w:autoSpaceDE w:val="0"/>
        <w:autoSpaceDN w:val="0"/>
        <w:adjustRightInd w:val="0"/>
        <w:spacing w:line="240" w:lineRule="auto"/>
        <w:ind w:firstLine="709"/>
        <w:contextualSpacing/>
        <w:jc w:val="both"/>
        <w:rPr>
          <w:rFonts w:ascii="Times New Roman" w:hAnsi="Times New Roman" w:cs="Times New Roman"/>
          <w:bCs/>
          <w:color w:val="000000"/>
          <w:sz w:val="24"/>
          <w:szCs w:val="24"/>
        </w:rPr>
      </w:pPr>
      <w:r w:rsidRPr="00C546DD">
        <w:rPr>
          <w:rFonts w:ascii="Times New Roman" w:hAnsi="Times New Roman" w:cs="Times New Roman"/>
          <w:bCs/>
          <w:color w:val="000000"/>
          <w:sz w:val="24"/>
          <w:szCs w:val="24"/>
        </w:rPr>
        <w:t>участие в реализации на территории Ленинградской области межправительственных соглашений по организованному набору иностранной рабочей силы;</w:t>
      </w:r>
    </w:p>
    <w:p w14:paraId="4277F1C3" w14:textId="77777777" w:rsidR="004B06E2" w:rsidRPr="00C546DD" w:rsidRDefault="004B06E2" w:rsidP="004B06E2">
      <w:pPr>
        <w:autoSpaceDE w:val="0"/>
        <w:autoSpaceDN w:val="0"/>
        <w:adjustRightInd w:val="0"/>
        <w:spacing w:line="240" w:lineRule="auto"/>
        <w:ind w:firstLine="709"/>
        <w:contextualSpacing/>
        <w:jc w:val="both"/>
        <w:rPr>
          <w:rFonts w:ascii="Times New Roman" w:hAnsi="Times New Roman" w:cs="Times New Roman"/>
          <w:bCs/>
          <w:color w:val="000000"/>
          <w:sz w:val="24"/>
          <w:szCs w:val="24"/>
        </w:rPr>
      </w:pPr>
      <w:r w:rsidRPr="00C546DD">
        <w:rPr>
          <w:rFonts w:ascii="Times New Roman" w:hAnsi="Times New Roman" w:cs="Times New Roman"/>
          <w:bCs/>
          <w:color w:val="000000"/>
          <w:sz w:val="24"/>
          <w:szCs w:val="24"/>
        </w:rPr>
        <w:t>организация управления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w:t>
      </w:r>
    </w:p>
    <w:p w14:paraId="0BD12AA7" w14:textId="5B24972C" w:rsidR="004B06E2" w:rsidRPr="00C546DD" w:rsidRDefault="00006D92" w:rsidP="00006D92">
      <w:pPr>
        <w:autoSpaceDE w:val="0"/>
        <w:autoSpaceDN w:val="0"/>
        <w:adjustRightInd w:val="0"/>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4B06E2" w:rsidRPr="00C546DD">
        <w:rPr>
          <w:rFonts w:ascii="Times New Roman" w:hAnsi="Times New Roman" w:cs="Times New Roman"/>
          <w:sz w:val="24"/>
          <w:szCs w:val="24"/>
        </w:rPr>
        <w:t>остоялось 8 заседаний МВК, на которых было рассмотрено 59 заяв</w:t>
      </w:r>
      <w:bookmarkStart w:id="8" w:name="_Hlk520974262"/>
      <w:bookmarkStart w:id="9" w:name="_Hlk44669601"/>
      <w:bookmarkStart w:id="10" w:name="_Hlk52460413"/>
      <w:bookmarkStart w:id="11" w:name="_Hlk60237263"/>
      <w:r w:rsidR="004B06E2" w:rsidRPr="00C546DD">
        <w:rPr>
          <w:rFonts w:ascii="Times New Roman" w:hAnsi="Times New Roman" w:cs="Times New Roman"/>
          <w:sz w:val="24"/>
          <w:szCs w:val="24"/>
        </w:rPr>
        <w:t xml:space="preserve">ок работодателей </w:t>
      </w:r>
      <w:r>
        <w:rPr>
          <w:rFonts w:ascii="Times New Roman" w:hAnsi="Times New Roman" w:cs="Times New Roman"/>
          <w:sz w:val="24"/>
          <w:szCs w:val="24"/>
        </w:rPr>
        <w:t xml:space="preserve">                </w:t>
      </w:r>
      <w:r w:rsidR="004B06E2" w:rsidRPr="00C546DD">
        <w:rPr>
          <w:rFonts w:ascii="Times New Roman" w:hAnsi="Times New Roman" w:cs="Times New Roman"/>
          <w:sz w:val="24"/>
          <w:szCs w:val="24"/>
        </w:rPr>
        <w:t>о потребности в привлечен</w:t>
      </w:r>
      <w:r>
        <w:rPr>
          <w:rFonts w:ascii="Times New Roman" w:hAnsi="Times New Roman" w:cs="Times New Roman"/>
          <w:sz w:val="24"/>
          <w:szCs w:val="24"/>
        </w:rPr>
        <w:t xml:space="preserve">ии 41513 иностранных работников </w:t>
      </w:r>
      <w:r w:rsidR="004B06E2" w:rsidRPr="00C546DD">
        <w:rPr>
          <w:rFonts w:ascii="Times New Roman" w:hAnsi="Times New Roman" w:cs="Times New Roman"/>
          <w:sz w:val="24"/>
          <w:szCs w:val="24"/>
        </w:rPr>
        <w:t>на территории Ленинградской области</w:t>
      </w:r>
      <w:r>
        <w:rPr>
          <w:rFonts w:ascii="Times New Roman" w:hAnsi="Times New Roman" w:cs="Times New Roman"/>
          <w:sz w:val="24"/>
          <w:szCs w:val="24"/>
        </w:rPr>
        <w:t>.</w:t>
      </w:r>
    </w:p>
    <w:p w14:paraId="1CB23FF0" w14:textId="77777777" w:rsidR="004B06E2" w:rsidRPr="00C546DD" w:rsidRDefault="004B06E2" w:rsidP="004B06E2">
      <w:pPr>
        <w:tabs>
          <w:tab w:val="left" w:pos="9356"/>
        </w:tabs>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 xml:space="preserve">Утвержденная квота на 2022 год </w:t>
      </w:r>
      <w:r w:rsidRPr="00006D92">
        <w:rPr>
          <w:rFonts w:ascii="Times New Roman" w:hAnsi="Times New Roman" w:cs="Times New Roman"/>
          <w:sz w:val="24"/>
          <w:szCs w:val="24"/>
        </w:rPr>
        <w:t>составляет 5956 разрешений</w:t>
      </w:r>
      <w:r w:rsidRPr="00C546DD">
        <w:rPr>
          <w:rFonts w:ascii="Times New Roman" w:hAnsi="Times New Roman" w:cs="Times New Roman"/>
          <w:sz w:val="24"/>
          <w:szCs w:val="24"/>
        </w:rPr>
        <w:t xml:space="preserve"> на работу</w:t>
      </w:r>
      <w:bookmarkStart w:id="12" w:name="_Hlk10468476"/>
      <w:bookmarkEnd w:id="4"/>
      <w:bookmarkEnd w:id="5"/>
      <w:bookmarkEnd w:id="7"/>
      <w:bookmarkEnd w:id="8"/>
      <w:bookmarkEnd w:id="9"/>
      <w:r w:rsidRPr="00C546DD">
        <w:rPr>
          <w:rFonts w:ascii="Times New Roman" w:hAnsi="Times New Roman" w:cs="Times New Roman"/>
          <w:sz w:val="24"/>
          <w:szCs w:val="24"/>
        </w:rPr>
        <w:t xml:space="preserve"> (Приказ Минтруда от 23.11.2022 № 784н).</w:t>
      </w:r>
    </w:p>
    <w:p w14:paraId="7D4BAAF5" w14:textId="13F55844" w:rsidR="004B06E2" w:rsidRPr="00C546DD" w:rsidRDefault="00006D92" w:rsidP="004B06E2">
      <w:pPr>
        <w:spacing w:line="240" w:lineRule="auto"/>
        <w:ind w:firstLine="709"/>
        <w:contextualSpacing/>
        <w:jc w:val="both"/>
        <w:rPr>
          <w:rFonts w:ascii="Times New Roman" w:hAnsi="Times New Roman" w:cs="Times New Roman"/>
          <w:sz w:val="24"/>
          <w:szCs w:val="24"/>
        </w:rPr>
      </w:pPr>
      <w:bookmarkStart w:id="13" w:name="_Hlk34401626"/>
      <w:bookmarkStart w:id="14" w:name="_Hlk52798240"/>
      <w:bookmarkStart w:id="15" w:name="_Hlk52460699"/>
      <w:bookmarkStart w:id="16" w:name="_Hlk44669649"/>
      <w:bookmarkEnd w:id="10"/>
      <w:r>
        <w:rPr>
          <w:rFonts w:ascii="Times New Roman" w:hAnsi="Times New Roman" w:cs="Times New Roman"/>
          <w:sz w:val="24"/>
          <w:szCs w:val="24"/>
        </w:rPr>
        <w:t>В</w:t>
      </w:r>
      <w:r w:rsidR="004B06E2" w:rsidRPr="00C546DD">
        <w:rPr>
          <w:rFonts w:ascii="Times New Roman" w:hAnsi="Times New Roman" w:cs="Times New Roman"/>
          <w:sz w:val="24"/>
          <w:szCs w:val="24"/>
        </w:rPr>
        <w:t xml:space="preserve"> комитет поступило</w:t>
      </w:r>
      <w:r w:rsidR="004B06E2" w:rsidRPr="00C546DD">
        <w:rPr>
          <w:rFonts w:ascii="Times New Roman" w:hAnsi="Times New Roman" w:cs="Times New Roman"/>
          <w:color w:val="FF0000"/>
          <w:sz w:val="24"/>
          <w:szCs w:val="24"/>
        </w:rPr>
        <w:t xml:space="preserve"> </w:t>
      </w:r>
      <w:r w:rsidR="004B06E2" w:rsidRPr="00C546DD">
        <w:rPr>
          <w:rFonts w:ascii="Times New Roman" w:hAnsi="Times New Roman" w:cs="Times New Roman"/>
          <w:sz w:val="24"/>
          <w:szCs w:val="24"/>
        </w:rPr>
        <w:t xml:space="preserve">107 запросов Управления по вопросам миграции ГУ МВД России по Санкт-Петербургу и Ленинградской области о выдаче заключений о привлечении </w:t>
      </w:r>
      <w:proofErr w:type="gramStart"/>
      <w:r w:rsidR="004B06E2" w:rsidRPr="00C546DD">
        <w:rPr>
          <w:rFonts w:ascii="Times New Roman" w:hAnsi="Times New Roman" w:cs="Times New Roman"/>
          <w:sz w:val="24"/>
          <w:szCs w:val="24"/>
        </w:rPr>
        <w:t>и</w:t>
      </w:r>
      <w:proofErr w:type="gramEnd"/>
      <w:r w:rsidR="004B06E2" w:rsidRPr="00C546DD">
        <w:rPr>
          <w:rFonts w:ascii="Times New Roman" w:hAnsi="Times New Roman" w:cs="Times New Roman"/>
          <w:sz w:val="24"/>
          <w:szCs w:val="24"/>
        </w:rPr>
        <w:t xml:space="preserve"> об использовании 6361 иностранного работник</w:t>
      </w:r>
      <w:bookmarkEnd w:id="2"/>
      <w:bookmarkEnd w:id="11"/>
      <w:bookmarkEnd w:id="12"/>
      <w:bookmarkEnd w:id="13"/>
      <w:bookmarkEnd w:id="14"/>
      <w:bookmarkEnd w:id="15"/>
      <w:bookmarkEnd w:id="16"/>
      <w:r w:rsidR="004B06E2" w:rsidRPr="00C546DD">
        <w:rPr>
          <w:rFonts w:ascii="Times New Roman" w:hAnsi="Times New Roman" w:cs="Times New Roman"/>
          <w:sz w:val="24"/>
          <w:szCs w:val="24"/>
        </w:rPr>
        <w:t>а.</w:t>
      </w:r>
    </w:p>
    <w:p w14:paraId="5AEA71DD"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bookmarkStart w:id="17" w:name="_Hlk87372329"/>
      <w:bookmarkStart w:id="18" w:name="_Hlk52460772"/>
      <w:r w:rsidRPr="00C546DD">
        <w:rPr>
          <w:rFonts w:ascii="Times New Roman" w:hAnsi="Times New Roman" w:cs="Times New Roman"/>
          <w:sz w:val="24"/>
          <w:szCs w:val="24"/>
        </w:rPr>
        <w:t>Визовые иностранные работники привлечены в следующие районы Ленинградской области:</w:t>
      </w:r>
    </w:p>
    <w:p w14:paraId="70393924" w14:textId="22BABCF3" w:rsidR="004B06E2" w:rsidRPr="00C546DD" w:rsidRDefault="004B06E2" w:rsidP="00645587">
      <w:pPr>
        <w:spacing w:line="240" w:lineRule="auto"/>
        <w:ind w:firstLine="709"/>
        <w:contextualSpacing/>
        <w:jc w:val="both"/>
        <w:rPr>
          <w:rFonts w:ascii="Times New Roman" w:hAnsi="Times New Roman" w:cs="Times New Roman"/>
          <w:sz w:val="24"/>
          <w:szCs w:val="24"/>
        </w:rPr>
      </w:pPr>
      <w:bookmarkStart w:id="19" w:name="_Hlk87372348"/>
      <w:bookmarkEnd w:id="17"/>
      <w:proofErr w:type="spellStart"/>
      <w:proofErr w:type="gramStart"/>
      <w:r w:rsidRPr="00C546DD">
        <w:rPr>
          <w:rFonts w:ascii="Times New Roman" w:hAnsi="Times New Roman" w:cs="Times New Roman"/>
          <w:sz w:val="24"/>
          <w:szCs w:val="24"/>
        </w:rPr>
        <w:t>Бокситогорский</w:t>
      </w:r>
      <w:proofErr w:type="spellEnd"/>
      <w:r w:rsidRPr="00C546DD">
        <w:rPr>
          <w:rFonts w:ascii="Times New Roman" w:hAnsi="Times New Roman" w:cs="Times New Roman"/>
          <w:sz w:val="24"/>
          <w:szCs w:val="24"/>
        </w:rPr>
        <w:t xml:space="preserve"> </w:t>
      </w:r>
      <w:r w:rsidR="00645587">
        <w:rPr>
          <w:rFonts w:ascii="Times New Roman" w:hAnsi="Times New Roman" w:cs="Times New Roman"/>
          <w:sz w:val="24"/>
          <w:szCs w:val="24"/>
        </w:rPr>
        <w:t xml:space="preserve">– 2 человека (0,03%); </w:t>
      </w:r>
      <w:proofErr w:type="spellStart"/>
      <w:r w:rsidRPr="00C546DD">
        <w:rPr>
          <w:rFonts w:ascii="Times New Roman" w:hAnsi="Times New Roman" w:cs="Times New Roman"/>
          <w:sz w:val="24"/>
          <w:szCs w:val="24"/>
        </w:rPr>
        <w:t>В</w:t>
      </w:r>
      <w:r w:rsidR="00645587">
        <w:rPr>
          <w:rFonts w:ascii="Times New Roman" w:hAnsi="Times New Roman" w:cs="Times New Roman"/>
          <w:sz w:val="24"/>
          <w:szCs w:val="24"/>
        </w:rPr>
        <w:t>олховский</w:t>
      </w:r>
      <w:proofErr w:type="spellEnd"/>
      <w:r w:rsidR="00645587">
        <w:rPr>
          <w:rFonts w:ascii="Times New Roman" w:hAnsi="Times New Roman" w:cs="Times New Roman"/>
          <w:sz w:val="24"/>
          <w:szCs w:val="24"/>
        </w:rPr>
        <w:t xml:space="preserve"> – 2 человека (0,03%); </w:t>
      </w:r>
      <w:r w:rsidRPr="00C546DD">
        <w:rPr>
          <w:rFonts w:ascii="Times New Roman" w:hAnsi="Times New Roman" w:cs="Times New Roman"/>
          <w:sz w:val="24"/>
          <w:szCs w:val="24"/>
        </w:rPr>
        <w:t>Всеволожский – 258 человек (4,</w:t>
      </w:r>
      <w:r w:rsidR="00645587">
        <w:rPr>
          <w:rFonts w:ascii="Times New Roman" w:hAnsi="Times New Roman" w:cs="Times New Roman"/>
          <w:sz w:val="24"/>
          <w:szCs w:val="24"/>
        </w:rPr>
        <w:t xml:space="preserve">1%); </w:t>
      </w:r>
      <w:r w:rsidRPr="00C546DD">
        <w:rPr>
          <w:rFonts w:ascii="Times New Roman" w:hAnsi="Times New Roman" w:cs="Times New Roman"/>
          <w:sz w:val="24"/>
          <w:szCs w:val="24"/>
        </w:rPr>
        <w:t>Выборгский – 45 человек (0,7</w:t>
      </w:r>
      <w:r w:rsidR="00645587">
        <w:rPr>
          <w:rFonts w:ascii="Times New Roman" w:hAnsi="Times New Roman" w:cs="Times New Roman"/>
          <w:sz w:val="24"/>
          <w:szCs w:val="24"/>
        </w:rPr>
        <w:t xml:space="preserve">%); </w:t>
      </w:r>
      <w:r w:rsidRPr="00C546DD">
        <w:rPr>
          <w:rFonts w:ascii="Times New Roman" w:hAnsi="Times New Roman" w:cs="Times New Roman"/>
          <w:sz w:val="24"/>
          <w:szCs w:val="24"/>
        </w:rPr>
        <w:t>Гатчинский – 202 человека (3,</w:t>
      </w:r>
      <w:r w:rsidR="00645587">
        <w:rPr>
          <w:rFonts w:ascii="Times New Roman" w:hAnsi="Times New Roman" w:cs="Times New Roman"/>
          <w:sz w:val="24"/>
          <w:szCs w:val="24"/>
        </w:rPr>
        <w:t xml:space="preserve">2%); </w:t>
      </w:r>
      <w:proofErr w:type="spellStart"/>
      <w:r w:rsidRPr="00C546DD">
        <w:rPr>
          <w:rFonts w:ascii="Times New Roman" w:hAnsi="Times New Roman" w:cs="Times New Roman"/>
          <w:sz w:val="24"/>
          <w:szCs w:val="24"/>
        </w:rPr>
        <w:t>Кингисеппский</w:t>
      </w:r>
      <w:proofErr w:type="spellEnd"/>
      <w:r w:rsidRPr="00C546DD">
        <w:rPr>
          <w:rFonts w:ascii="Times New Roman" w:hAnsi="Times New Roman" w:cs="Times New Roman"/>
          <w:sz w:val="24"/>
          <w:szCs w:val="24"/>
        </w:rPr>
        <w:t xml:space="preserve"> – 5774 человека (90,</w:t>
      </w:r>
      <w:r w:rsidR="00645587">
        <w:rPr>
          <w:rFonts w:ascii="Times New Roman" w:hAnsi="Times New Roman" w:cs="Times New Roman"/>
          <w:sz w:val="24"/>
          <w:szCs w:val="24"/>
        </w:rPr>
        <w:t xml:space="preserve">8%); </w:t>
      </w:r>
      <w:proofErr w:type="spellStart"/>
      <w:r w:rsidRPr="00C546DD">
        <w:rPr>
          <w:rFonts w:ascii="Times New Roman" w:hAnsi="Times New Roman" w:cs="Times New Roman"/>
          <w:sz w:val="24"/>
          <w:szCs w:val="24"/>
        </w:rPr>
        <w:t>Киришский</w:t>
      </w:r>
      <w:proofErr w:type="spellEnd"/>
      <w:r w:rsidRPr="00C546DD">
        <w:rPr>
          <w:rFonts w:ascii="Times New Roman" w:hAnsi="Times New Roman" w:cs="Times New Roman"/>
          <w:sz w:val="24"/>
          <w:szCs w:val="24"/>
        </w:rPr>
        <w:t xml:space="preserve"> – 4 человека (0,</w:t>
      </w:r>
      <w:r w:rsidR="00645587">
        <w:rPr>
          <w:rFonts w:ascii="Times New Roman" w:hAnsi="Times New Roman" w:cs="Times New Roman"/>
          <w:sz w:val="24"/>
          <w:szCs w:val="24"/>
        </w:rPr>
        <w:t xml:space="preserve">1%); </w:t>
      </w:r>
      <w:r w:rsidRPr="00C546DD">
        <w:rPr>
          <w:rFonts w:ascii="Times New Roman" w:hAnsi="Times New Roman" w:cs="Times New Roman"/>
          <w:sz w:val="24"/>
          <w:szCs w:val="24"/>
        </w:rPr>
        <w:t>Кировский – 22 человека (0,</w:t>
      </w:r>
      <w:r w:rsidR="00645587">
        <w:rPr>
          <w:rFonts w:ascii="Times New Roman" w:hAnsi="Times New Roman" w:cs="Times New Roman"/>
          <w:sz w:val="24"/>
          <w:szCs w:val="24"/>
        </w:rPr>
        <w:t xml:space="preserve">4%); </w:t>
      </w:r>
      <w:r w:rsidRPr="00C546DD">
        <w:rPr>
          <w:rFonts w:ascii="Times New Roman" w:hAnsi="Times New Roman" w:cs="Times New Roman"/>
          <w:sz w:val="24"/>
          <w:szCs w:val="24"/>
        </w:rPr>
        <w:t>Лом</w:t>
      </w:r>
      <w:r w:rsidR="00645587">
        <w:rPr>
          <w:rFonts w:ascii="Times New Roman" w:hAnsi="Times New Roman" w:cs="Times New Roman"/>
          <w:sz w:val="24"/>
          <w:szCs w:val="24"/>
        </w:rPr>
        <w:t xml:space="preserve">оносовский – 1 человек (0,02%); </w:t>
      </w:r>
      <w:proofErr w:type="spellStart"/>
      <w:r w:rsidR="00645587">
        <w:rPr>
          <w:rFonts w:ascii="Times New Roman" w:hAnsi="Times New Roman" w:cs="Times New Roman"/>
          <w:sz w:val="24"/>
          <w:szCs w:val="24"/>
        </w:rPr>
        <w:t>Лужский</w:t>
      </w:r>
      <w:proofErr w:type="spellEnd"/>
      <w:r w:rsidR="00645587">
        <w:rPr>
          <w:rFonts w:ascii="Times New Roman" w:hAnsi="Times New Roman" w:cs="Times New Roman"/>
          <w:sz w:val="24"/>
          <w:szCs w:val="24"/>
        </w:rPr>
        <w:t xml:space="preserve"> – 20 человек (0,31%); </w:t>
      </w:r>
      <w:proofErr w:type="spellStart"/>
      <w:r w:rsidRPr="00C546DD">
        <w:rPr>
          <w:rFonts w:ascii="Times New Roman" w:hAnsi="Times New Roman" w:cs="Times New Roman"/>
          <w:sz w:val="24"/>
          <w:szCs w:val="24"/>
        </w:rPr>
        <w:t>Приозерский</w:t>
      </w:r>
      <w:proofErr w:type="spellEnd"/>
      <w:r w:rsidRPr="00C546DD">
        <w:rPr>
          <w:rFonts w:ascii="Times New Roman" w:hAnsi="Times New Roman" w:cs="Times New Roman"/>
          <w:sz w:val="24"/>
          <w:szCs w:val="24"/>
        </w:rPr>
        <w:t xml:space="preserve"> – </w:t>
      </w:r>
      <w:r w:rsidR="00645587">
        <w:rPr>
          <w:rFonts w:ascii="Times New Roman" w:hAnsi="Times New Roman" w:cs="Times New Roman"/>
          <w:sz w:val="24"/>
          <w:szCs w:val="24"/>
        </w:rPr>
        <w:t xml:space="preserve">                   </w:t>
      </w:r>
      <w:r w:rsidRPr="00C546DD">
        <w:rPr>
          <w:rFonts w:ascii="Times New Roman" w:hAnsi="Times New Roman" w:cs="Times New Roman"/>
          <w:sz w:val="24"/>
          <w:szCs w:val="24"/>
        </w:rPr>
        <w:t>6 человек (0,</w:t>
      </w:r>
      <w:r w:rsidR="00645587">
        <w:rPr>
          <w:rFonts w:ascii="Times New Roman" w:hAnsi="Times New Roman" w:cs="Times New Roman"/>
          <w:sz w:val="24"/>
          <w:szCs w:val="24"/>
        </w:rPr>
        <w:t xml:space="preserve">1%); </w:t>
      </w:r>
      <w:proofErr w:type="spellStart"/>
      <w:r w:rsidRPr="00C546DD">
        <w:rPr>
          <w:rFonts w:ascii="Times New Roman" w:hAnsi="Times New Roman" w:cs="Times New Roman"/>
          <w:sz w:val="24"/>
          <w:szCs w:val="24"/>
        </w:rPr>
        <w:t>Сланцевский</w:t>
      </w:r>
      <w:proofErr w:type="spellEnd"/>
      <w:r w:rsidRPr="00C546DD">
        <w:rPr>
          <w:rFonts w:ascii="Times New Roman" w:hAnsi="Times New Roman" w:cs="Times New Roman"/>
          <w:sz w:val="24"/>
          <w:szCs w:val="24"/>
        </w:rPr>
        <w:t xml:space="preserve"> – 12 человек (0,</w:t>
      </w:r>
      <w:r w:rsidR="00645587">
        <w:rPr>
          <w:rFonts w:ascii="Times New Roman" w:hAnsi="Times New Roman" w:cs="Times New Roman"/>
          <w:sz w:val="24"/>
          <w:szCs w:val="24"/>
        </w:rPr>
        <w:t>2%); Тихвинский – 7 человек (0,1%);</w:t>
      </w:r>
      <w:proofErr w:type="gramEnd"/>
      <w:r w:rsidR="00645587">
        <w:rPr>
          <w:rFonts w:ascii="Times New Roman" w:hAnsi="Times New Roman" w:cs="Times New Roman"/>
          <w:sz w:val="24"/>
          <w:szCs w:val="24"/>
        </w:rPr>
        <w:t xml:space="preserve"> Тосненский – 5 человек (0,1</w:t>
      </w:r>
      <w:r w:rsidRPr="00C546DD">
        <w:rPr>
          <w:rFonts w:ascii="Times New Roman" w:hAnsi="Times New Roman" w:cs="Times New Roman"/>
          <w:sz w:val="24"/>
          <w:szCs w:val="24"/>
        </w:rPr>
        <w:t>%).</w:t>
      </w:r>
    </w:p>
    <w:p w14:paraId="5E521E66"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 xml:space="preserve">Визовые иностранные работники востребованы из 26 стран. Наибольшее количество иностранных работников работодатели привлекли </w:t>
      </w:r>
      <w:proofErr w:type="gramStart"/>
      <w:r w:rsidRPr="00C546DD">
        <w:rPr>
          <w:rFonts w:ascii="Times New Roman" w:hAnsi="Times New Roman" w:cs="Times New Roman"/>
          <w:sz w:val="24"/>
          <w:szCs w:val="24"/>
        </w:rPr>
        <w:t>из</w:t>
      </w:r>
      <w:proofErr w:type="gramEnd"/>
      <w:r w:rsidRPr="00C546DD">
        <w:rPr>
          <w:rFonts w:ascii="Times New Roman" w:hAnsi="Times New Roman" w:cs="Times New Roman"/>
          <w:sz w:val="24"/>
          <w:szCs w:val="24"/>
        </w:rPr>
        <w:t>:</w:t>
      </w:r>
    </w:p>
    <w:p w14:paraId="0F6526B8" w14:textId="29C28101" w:rsidR="004B06E2" w:rsidRPr="00C546DD" w:rsidRDefault="00645587" w:rsidP="004B06E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Китая – 4861 человек (76,4</w:t>
      </w:r>
      <w:r w:rsidR="004B06E2" w:rsidRPr="00C546DD">
        <w:rPr>
          <w:rFonts w:ascii="Times New Roman" w:hAnsi="Times New Roman" w:cs="Times New Roman"/>
          <w:sz w:val="24"/>
          <w:szCs w:val="24"/>
        </w:rPr>
        <w:t xml:space="preserve">%) для осуществления трудовой деятельности </w:t>
      </w:r>
      <w:r w:rsidR="004B06E2" w:rsidRPr="00C546DD">
        <w:rPr>
          <w:rFonts w:ascii="Times New Roman" w:hAnsi="Times New Roman" w:cs="Times New Roman"/>
          <w:sz w:val="24"/>
          <w:szCs w:val="24"/>
        </w:rPr>
        <w:br/>
        <w:t xml:space="preserve">в сфере деятельности гостиниц и предприятий общественного питания, в сфере строительства, </w:t>
      </w:r>
      <w:r>
        <w:rPr>
          <w:rFonts w:ascii="Times New Roman" w:hAnsi="Times New Roman" w:cs="Times New Roman"/>
          <w:sz w:val="24"/>
          <w:szCs w:val="24"/>
        </w:rPr>
        <w:t xml:space="preserve">            </w:t>
      </w:r>
      <w:r w:rsidR="004B06E2" w:rsidRPr="00C546DD">
        <w:rPr>
          <w:rFonts w:ascii="Times New Roman" w:hAnsi="Times New Roman" w:cs="Times New Roman"/>
          <w:sz w:val="24"/>
          <w:szCs w:val="24"/>
        </w:rPr>
        <w:t>в сфере торговли оптовой и розничной; ремонта автотранспортных средств и мотоциклов, в сфере сельского хозяйство, охоты и лесного хозяйство, в сфере обрабатывающего производства;</w:t>
      </w:r>
    </w:p>
    <w:p w14:paraId="368B1764" w14:textId="7E350BE5" w:rsidR="004B06E2" w:rsidRPr="00C546DD" w:rsidRDefault="00645587" w:rsidP="004B06E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Индии – 798 человек (12,5</w:t>
      </w:r>
      <w:r w:rsidR="004B06E2" w:rsidRPr="00C546DD">
        <w:rPr>
          <w:rFonts w:ascii="Times New Roman" w:hAnsi="Times New Roman" w:cs="Times New Roman"/>
          <w:sz w:val="24"/>
          <w:szCs w:val="24"/>
        </w:rPr>
        <w:t>%) для осуществления трудовой деятельности</w:t>
      </w:r>
      <w:r w:rsidR="004B06E2" w:rsidRPr="00C546DD">
        <w:rPr>
          <w:rFonts w:ascii="Times New Roman" w:hAnsi="Times New Roman" w:cs="Times New Roman"/>
          <w:sz w:val="24"/>
          <w:szCs w:val="24"/>
        </w:rPr>
        <w:br/>
        <w:t>в сфере деятельности административных и сопутствующих дополнительных услуг,</w:t>
      </w:r>
      <w:r w:rsidR="004B06E2" w:rsidRPr="00C546DD">
        <w:rPr>
          <w:rFonts w:ascii="Times New Roman" w:hAnsi="Times New Roman" w:cs="Times New Roman"/>
          <w:sz w:val="24"/>
          <w:szCs w:val="24"/>
        </w:rPr>
        <w:br/>
        <w:t>в сфере строительство, в сфере предоставление прочих видов услуг, в сфере обрабатывающего производства, в сфере торговли оптовой и розничной; ремонт автотранспортных средств и мотоциклов;</w:t>
      </w:r>
    </w:p>
    <w:p w14:paraId="110D3A29" w14:textId="54165A0F"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Сербия – 385 человек (6%) для осуществления трудовой деятельности в сфере транспортировки и хранения, в сфере обрабатывающего производства, в сфере строительства;</w:t>
      </w:r>
    </w:p>
    <w:p w14:paraId="437D00C6" w14:textId="5A8A9912"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Турция – 150 человек (2,</w:t>
      </w:r>
      <w:r w:rsidR="00645587">
        <w:rPr>
          <w:rFonts w:ascii="Times New Roman" w:hAnsi="Times New Roman" w:cs="Times New Roman"/>
          <w:sz w:val="24"/>
          <w:szCs w:val="24"/>
        </w:rPr>
        <w:t>4</w:t>
      </w:r>
      <w:r w:rsidRPr="00C546DD">
        <w:rPr>
          <w:rFonts w:ascii="Times New Roman" w:hAnsi="Times New Roman" w:cs="Times New Roman"/>
          <w:sz w:val="24"/>
          <w:szCs w:val="24"/>
        </w:rPr>
        <w:t>%) для осуществления трудовой деятельности в сфере строительства;</w:t>
      </w:r>
    </w:p>
    <w:p w14:paraId="2D938984" w14:textId="1B6BD45D"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Вьетнама – 83 человека (1,3%) для осуществления трудовой деятельности в сфере обрабатывающего производства;</w:t>
      </w:r>
    </w:p>
    <w:p w14:paraId="100F61C6" w14:textId="4F111AC1" w:rsidR="004B06E2" w:rsidRPr="00C546DD" w:rsidRDefault="00645587" w:rsidP="004B06E2">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Туркмении – 20 человек (0,3</w:t>
      </w:r>
      <w:r w:rsidR="004B06E2" w:rsidRPr="00C546DD">
        <w:rPr>
          <w:rFonts w:ascii="Times New Roman" w:hAnsi="Times New Roman" w:cs="Times New Roman"/>
          <w:sz w:val="24"/>
          <w:szCs w:val="24"/>
        </w:rPr>
        <w:t>%) для осуществления трудовой деятельности в сфере строительства;</w:t>
      </w:r>
    </w:p>
    <w:p w14:paraId="3926B415" w14:textId="4940C609"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 xml:space="preserve">Боснии </w:t>
      </w:r>
      <w:r w:rsidR="00645587">
        <w:rPr>
          <w:rFonts w:ascii="Times New Roman" w:hAnsi="Times New Roman" w:cs="Times New Roman"/>
          <w:sz w:val="24"/>
          <w:szCs w:val="24"/>
        </w:rPr>
        <w:t>и Герцеговины – 15 человек (0,2</w:t>
      </w:r>
      <w:r w:rsidRPr="00C546DD">
        <w:rPr>
          <w:rFonts w:ascii="Times New Roman" w:hAnsi="Times New Roman" w:cs="Times New Roman"/>
          <w:sz w:val="24"/>
          <w:szCs w:val="24"/>
        </w:rPr>
        <w:t>%) для осуществления трудовой деятельности в сфере обрабатывающего производства, в сфере строительства;</w:t>
      </w:r>
    </w:p>
    <w:p w14:paraId="1CD76A97" w14:textId="2E6841BC"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Таиланда – 13 человек (0,2%) для осуществления трудовой деятельности в сфере предоставление прочих видов услуг;</w:t>
      </w:r>
    </w:p>
    <w:p w14:paraId="0F20D7FC" w14:textId="18D557DE"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Хорватии – 10 человек (0,</w:t>
      </w:r>
      <w:r w:rsidR="00645587">
        <w:rPr>
          <w:rFonts w:ascii="Times New Roman" w:hAnsi="Times New Roman" w:cs="Times New Roman"/>
          <w:sz w:val="24"/>
          <w:szCs w:val="24"/>
        </w:rPr>
        <w:t>2</w:t>
      </w:r>
      <w:r w:rsidRPr="00C546DD">
        <w:rPr>
          <w:rFonts w:ascii="Times New Roman" w:hAnsi="Times New Roman" w:cs="Times New Roman"/>
          <w:sz w:val="24"/>
          <w:szCs w:val="24"/>
        </w:rPr>
        <w:t>%) для осуществления трудовой деятельности в сфере строительства;</w:t>
      </w:r>
    </w:p>
    <w:p w14:paraId="7A0A89B4" w14:textId="37F1FD0E"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Пакистана – 4 человека (0,</w:t>
      </w:r>
      <w:r w:rsidR="00645587">
        <w:rPr>
          <w:rFonts w:ascii="Times New Roman" w:hAnsi="Times New Roman" w:cs="Times New Roman"/>
          <w:sz w:val="24"/>
          <w:szCs w:val="24"/>
        </w:rPr>
        <w:t>1</w:t>
      </w:r>
      <w:r w:rsidRPr="00C546DD">
        <w:rPr>
          <w:rFonts w:ascii="Times New Roman" w:hAnsi="Times New Roman" w:cs="Times New Roman"/>
          <w:sz w:val="24"/>
          <w:szCs w:val="24"/>
        </w:rPr>
        <w:t>%) для осуществления трудовой деятельности в сфере сельского хозяйства, охоты и лесного хозяйства;</w:t>
      </w:r>
    </w:p>
    <w:p w14:paraId="0151B036" w14:textId="36455794"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Испании – 2 человека (0,03%) для осуществления трудовой деятельности в сфере транспортировки и хранения;</w:t>
      </w:r>
    </w:p>
    <w:p w14:paraId="35E1B7CC" w14:textId="0814E968"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Нидерландов – 2 человека (0,03%) для осуществления трудовой деятельности в сфере транспортировки и хранения;</w:t>
      </w:r>
    </w:p>
    <w:p w14:paraId="2F54DF15" w14:textId="2AD9BE82"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Португалии – 2 человека (0,03%) для осуществления трудовой деятельности в сфере транспортировки и хранения;</w:t>
      </w:r>
    </w:p>
    <w:p w14:paraId="65FF02FE" w14:textId="30F35E8E"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Финляндии – 2 человека (0,03%) для осуществления трудовой деятельности в сфере сельского хозяйства, охоты и лесного хозяйства;</w:t>
      </w:r>
    </w:p>
    <w:p w14:paraId="0322A65D"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Дании – 2 человека (0,03%) для осуществления трудовой деятельности в сфере транспортировки и хранения, в сфере торговли оптовой и розничной; ремонта автотранспортных средств и мотоциклов;</w:t>
      </w:r>
    </w:p>
    <w:p w14:paraId="6354FA53" w14:textId="31E6A422"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Индонезии – 2 человека (0,03%) для осуществления трудовой деятельности в сфере предоставление прочих видов услуг;</w:t>
      </w:r>
    </w:p>
    <w:p w14:paraId="4E14395D" w14:textId="0CA3EBA0"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Германии – 1 человек (0,02%) для осуществления трудовой деятельности в сфере транспортировки и хранения;</w:t>
      </w:r>
    </w:p>
    <w:p w14:paraId="78E99540"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Литвы – 1 человек (0,02%) для осуществления трудовой деятельности в сфере сельского хозяйства, охоты и лесного хозяйства;</w:t>
      </w:r>
    </w:p>
    <w:p w14:paraId="340FAABE"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Израиля – 1 человек (0,02%) для осуществления трудовой деятельности в сфере обрабатывающего производства;</w:t>
      </w:r>
    </w:p>
    <w:p w14:paraId="5816037A"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Италии – 1 человек (0,02%) для осуществления трудовой деятельности в сфере транспортировки и хранения;</w:t>
      </w:r>
    </w:p>
    <w:p w14:paraId="5F9051F6"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Грузии – 1 человек (0,02%) для осуществления трудовой деятельности в сфере обрабатывающего производства;</w:t>
      </w:r>
    </w:p>
    <w:p w14:paraId="3EA520C3" w14:textId="28B2802C"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Шри-Ланки – 1 человек (0,02%) для осуществления трудовой деятельности</w:t>
      </w:r>
      <w:r w:rsidRPr="00C546DD">
        <w:rPr>
          <w:rFonts w:ascii="Times New Roman" w:hAnsi="Times New Roman" w:cs="Times New Roman"/>
          <w:sz w:val="24"/>
          <w:szCs w:val="24"/>
        </w:rPr>
        <w:br/>
        <w:t>в сфере торговли оптовой и розничной; ремонта автотранспортных средств и мотоциклов;</w:t>
      </w:r>
    </w:p>
    <w:p w14:paraId="5FE69CE0"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Ирана – 1 человек (0,02%) для осуществления трудовой деятельности в сфере деятельности по операциям с недвижимым имуществом.</w:t>
      </w:r>
    </w:p>
    <w:p w14:paraId="2D1D1485"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lastRenderedPageBreak/>
        <w:t>Греции – 1 человек (0,02%) для осуществления трудовой деятельности в сфере транспортировки и хранения;</w:t>
      </w:r>
    </w:p>
    <w:p w14:paraId="4FA8EF4F"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Черногории – 1 человек (0,02%) для осуществления трудовой деятельности</w:t>
      </w:r>
      <w:r w:rsidRPr="00C546DD">
        <w:rPr>
          <w:rFonts w:ascii="Times New Roman" w:hAnsi="Times New Roman" w:cs="Times New Roman"/>
          <w:sz w:val="24"/>
          <w:szCs w:val="24"/>
        </w:rPr>
        <w:br/>
        <w:t>в сфере строительства;</w:t>
      </w:r>
    </w:p>
    <w:p w14:paraId="1EF17DFF" w14:textId="5E27DA91"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Непала – 1 человек (0,02%) для осуществления трудовой деятельности</w:t>
      </w:r>
      <w:r w:rsidRPr="00C546DD">
        <w:rPr>
          <w:rFonts w:ascii="Times New Roman" w:hAnsi="Times New Roman" w:cs="Times New Roman"/>
          <w:sz w:val="24"/>
          <w:szCs w:val="24"/>
        </w:rPr>
        <w:br/>
        <w:t>в сфере торговли оптовой и розничной; ремонта автотранспортных средств и мотоциклов.</w:t>
      </w:r>
      <w:bookmarkStart w:id="20" w:name="_Hlk52460793"/>
      <w:bookmarkStart w:id="21" w:name="_Hlk87372367"/>
      <w:bookmarkEnd w:id="18"/>
      <w:bookmarkEnd w:id="19"/>
    </w:p>
    <w:p w14:paraId="317B6060" w14:textId="5985DAE0"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Привлечение иностранных работников в 2022 году из стран с визовым порядком въезда</w:t>
      </w:r>
      <w:r w:rsidR="00645587">
        <w:rPr>
          <w:rFonts w:ascii="Times New Roman" w:hAnsi="Times New Roman" w:cs="Times New Roman"/>
          <w:sz w:val="24"/>
          <w:szCs w:val="24"/>
        </w:rPr>
        <w:t xml:space="preserve">              </w:t>
      </w:r>
      <w:r w:rsidRPr="00C546DD">
        <w:rPr>
          <w:rFonts w:ascii="Times New Roman" w:hAnsi="Times New Roman" w:cs="Times New Roman"/>
          <w:sz w:val="24"/>
          <w:szCs w:val="24"/>
        </w:rPr>
        <w:t xml:space="preserve"> в РФ по следующим видам экономической деятельности:</w:t>
      </w:r>
    </w:p>
    <w:p w14:paraId="38A681FC" w14:textId="582BE34E" w:rsidR="004B06E2" w:rsidRPr="00C546DD" w:rsidRDefault="004B06E2" w:rsidP="00645587">
      <w:pPr>
        <w:spacing w:line="240" w:lineRule="auto"/>
        <w:ind w:firstLine="709"/>
        <w:contextualSpacing/>
        <w:jc w:val="both"/>
        <w:rPr>
          <w:rFonts w:ascii="Times New Roman" w:hAnsi="Times New Roman" w:cs="Times New Roman"/>
          <w:sz w:val="24"/>
          <w:szCs w:val="24"/>
        </w:rPr>
      </w:pPr>
      <w:proofErr w:type="gramStart"/>
      <w:r w:rsidRPr="00C546DD">
        <w:rPr>
          <w:rFonts w:ascii="Times New Roman" w:hAnsi="Times New Roman" w:cs="Times New Roman"/>
          <w:sz w:val="24"/>
          <w:szCs w:val="24"/>
        </w:rPr>
        <w:t>строительство – 5775 человек (90,</w:t>
      </w:r>
      <w:r w:rsidR="00645587">
        <w:rPr>
          <w:rFonts w:ascii="Times New Roman" w:hAnsi="Times New Roman" w:cs="Times New Roman"/>
          <w:sz w:val="24"/>
          <w:szCs w:val="24"/>
        </w:rPr>
        <w:t xml:space="preserve">8%); </w:t>
      </w:r>
      <w:r w:rsidRPr="00C546DD">
        <w:rPr>
          <w:rFonts w:ascii="Times New Roman" w:hAnsi="Times New Roman" w:cs="Times New Roman"/>
          <w:sz w:val="24"/>
          <w:szCs w:val="24"/>
        </w:rPr>
        <w:t>обрабатывающие производства –</w:t>
      </w:r>
      <w:r w:rsidRPr="00C546DD">
        <w:rPr>
          <w:rFonts w:ascii="Times New Roman" w:hAnsi="Times New Roman" w:cs="Times New Roman"/>
          <w:color w:val="FF0000"/>
          <w:sz w:val="24"/>
          <w:szCs w:val="24"/>
        </w:rPr>
        <w:t xml:space="preserve"> </w:t>
      </w:r>
      <w:r w:rsidR="00645587">
        <w:rPr>
          <w:rFonts w:ascii="Times New Roman" w:hAnsi="Times New Roman" w:cs="Times New Roman"/>
          <w:sz w:val="24"/>
          <w:szCs w:val="24"/>
        </w:rPr>
        <w:t xml:space="preserve">505 человек (7,9%); </w:t>
      </w:r>
      <w:r w:rsidRPr="00C546DD">
        <w:rPr>
          <w:rFonts w:ascii="Times New Roman" w:hAnsi="Times New Roman" w:cs="Times New Roman"/>
          <w:sz w:val="24"/>
          <w:szCs w:val="24"/>
        </w:rPr>
        <w:t>деятельность гостиниц и предприятий обществе</w:t>
      </w:r>
      <w:r w:rsidR="00645587">
        <w:rPr>
          <w:rFonts w:ascii="Times New Roman" w:hAnsi="Times New Roman" w:cs="Times New Roman"/>
          <w:sz w:val="24"/>
          <w:szCs w:val="24"/>
        </w:rPr>
        <w:t xml:space="preserve">нного питания – 20 человек (0,3%); </w:t>
      </w:r>
      <w:r w:rsidRPr="00C546DD">
        <w:rPr>
          <w:rFonts w:ascii="Times New Roman" w:hAnsi="Times New Roman" w:cs="Times New Roman"/>
          <w:sz w:val="24"/>
          <w:szCs w:val="24"/>
        </w:rPr>
        <w:t>сельское хозяйство, охота и рыболовство – 16 человек (0,</w:t>
      </w:r>
      <w:r w:rsidR="00645587">
        <w:rPr>
          <w:rFonts w:ascii="Times New Roman" w:hAnsi="Times New Roman" w:cs="Times New Roman"/>
          <w:sz w:val="24"/>
          <w:szCs w:val="24"/>
        </w:rPr>
        <w:t xml:space="preserve">3%); </w:t>
      </w:r>
      <w:r w:rsidRPr="00C546DD">
        <w:rPr>
          <w:rFonts w:ascii="Times New Roman" w:hAnsi="Times New Roman" w:cs="Times New Roman"/>
          <w:sz w:val="24"/>
          <w:szCs w:val="24"/>
        </w:rPr>
        <w:t xml:space="preserve">предоставление прочих видов услуг – </w:t>
      </w:r>
      <w:r w:rsidR="00645587">
        <w:rPr>
          <w:rFonts w:ascii="Times New Roman" w:hAnsi="Times New Roman" w:cs="Times New Roman"/>
          <w:sz w:val="24"/>
          <w:szCs w:val="24"/>
        </w:rPr>
        <w:t xml:space="preserve">                   </w:t>
      </w:r>
      <w:r w:rsidRPr="00C546DD">
        <w:rPr>
          <w:rFonts w:ascii="Times New Roman" w:hAnsi="Times New Roman" w:cs="Times New Roman"/>
          <w:sz w:val="24"/>
          <w:szCs w:val="24"/>
        </w:rPr>
        <w:t>16 человек (0,</w:t>
      </w:r>
      <w:r w:rsidR="00645587">
        <w:rPr>
          <w:rFonts w:ascii="Times New Roman" w:hAnsi="Times New Roman" w:cs="Times New Roman"/>
          <w:sz w:val="24"/>
          <w:szCs w:val="24"/>
        </w:rPr>
        <w:t xml:space="preserve">3%); </w:t>
      </w:r>
      <w:r w:rsidRPr="00C546DD">
        <w:rPr>
          <w:rFonts w:ascii="Times New Roman" w:hAnsi="Times New Roman" w:cs="Times New Roman"/>
          <w:sz w:val="24"/>
          <w:szCs w:val="24"/>
        </w:rPr>
        <w:t>торговля оптовая и розничная; ремонт автотранспортных средств и мотоци</w:t>
      </w:r>
      <w:r w:rsidR="00645587">
        <w:rPr>
          <w:rFonts w:ascii="Times New Roman" w:hAnsi="Times New Roman" w:cs="Times New Roman"/>
          <w:sz w:val="24"/>
          <w:szCs w:val="24"/>
        </w:rPr>
        <w:t>клов – 15 человек (0,2</w:t>
      </w:r>
      <w:r w:rsidRPr="00C546DD">
        <w:rPr>
          <w:rFonts w:ascii="Times New Roman" w:hAnsi="Times New Roman" w:cs="Times New Roman"/>
          <w:sz w:val="24"/>
          <w:szCs w:val="24"/>
        </w:rPr>
        <w:t>%);</w:t>
      </w:r>
      <w:r w:rsidR="00645587">
        <w:rPr>
          <w:rFonts w:ascii="Times New Roman" w:hAnsi="Times New Roman" w:cs="Times New Roman"/>
          <w:sz w:val="24"/>
          <w:szCs w:val="24"/>
        </w:rPr>
        <w:t xml:space="preserve"> </w:t>
      </w:r>
      <w:r w:rsidRPr="00C546DD">
        <w:rPr>
          <w:rFonts w:ascii="Times New Roman" w:hAnsi="Times New Roman" w:cs="Times New Roman"/>
          <w:sz w:val="24"/>
          <w:szCs w:val="24"/>
        </w:rPr>
        <w:t>транспортировка и хранение – 11 человек (0,</w:t>
      </w:r>
      <w:r w:rsidR="00645587">
        <w:rPr>
          <w:rFonts w:ascii="Times New Roman" w:hAnsi="Times New Roman" w:cs="Times New Roman"/>
          <w:sz w:val="24"/>
          <w:szCs w:val="24"/>
        </w:rPr>
        <w:t>2</w:t>
      </w:r>
      <w:r w:rsidRPr="00C546DD">
        <w:rPr>
          <w:rFonts w:ascii="Times New Roman" w:hAnsi="Times New Roman" w:cs="Times New Roman"/>
          <w:sz w:val="24"/>
          <w:szCs w:val="24"/>
        </w:rPr>
        <w:t>%);</w:t>
      </w:r>
      <w:proofErr w:type="gramEnd"/>
      <w:r w:rsidR="00645587">
        <w:rPr>
          <w:rFonts w:ascii="Times New Roman" w:hAnsi="Times New Roman" w:cs="Times New Roman"/>
          <w:sz w:val="24"/>
          <w:szCs w:val="24"/>
        </w:rPr>
        <w:t xml:space="preserve"> </w:t>
      </w:r>
      <w:r w:rsidRPr="00C546DD">
        <w:rPr>
          <w:rFonts w:ascii="Times New Roman" w:hAnsi="Times New Roman" w:cs="Times New Roman"/>
          <w:sz w:val="24"/>
          <w:szCs w:val="24"/>
        </w:rPr>
        <w:t>деятельность административная и сопутствующие дополнительные услуги – 2 человека (0,03%);</w:t>
      </w:r>
      <w:r w:rsidR="00645587">
        <w:rPr>
          <w:rFonts w:ascii="Times New Roman" w:hAnsi="Times New Roman" w:cs="Times New Roman"/>
          <w:sz w:val="24"/>
          <w:szCs w:val="24"/>
        </w:rPr>
        <w:t xml:space="preserve"> </w:t>
      </w:r>
      <w:r w:rsidRPr="00C546DD">
        <w:rPr>
          <w:rFonts w:ascii="Times New Roman" w:hAnsi="Times New Roman" w:cs="Times New Roman"/>
          <w:sz w:val="24"/>
          <w:szCs w:val="24"/>
        </w:rPr>
        <w:t>деятельность по операциям с недвижимым имуществом – 1 человек (0,02%).</w:t>
      </w:r>
    </w:p>
    <w:p w14:paraId="66D572D1" w14:textId="13CD7C3D" w:rsidR="004B06E2" w:rsidRPr="00C546DD" w:rsidRDefault="004B06E2" w:rsidP="004B06E2">
      <w:pPr>
        <w:tabs>
          <w:tab w:val="left" w:pos="9356"/>
        </w:tabs>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Из числа востребованных</w:t>
      </w:r>
      <w:r w:rsidR="00645587">
        <w:rPr>
          <w:rFonts w:ascii="Times New Roman" w:hAnsi="Times New Roman" w:cs="Times New Roman"/>
          <w:sz w:val="24"/>
          <w:szCs w:val="24"/>
        </w:rPr>
        <w:t xml:space="preserve"> специалистов 574 человека (9</w:t>
      </w:r>
      <w:r w:rsidRPr="00C546DD">
        <w:rPr>
          <w:rFonts w:ascii="Times New Roman" w:hAnsi="Times New Roman" w:cs="Times New Roman"/>
          <w:sz w:val="24"/>
          <w:szCs w:val="24"/>
        </w:rPr>
        <w:t xml:space="preserve">%) привлекаются </w:t>
      </w:r>
      <w:r w:rsidRPr="00C546DD">
        <w:rPr>
          <w:rFonts w:ascii="Times New Roman" w:hAnsi="Times New Roman" w:cs="Times New Roman"/>
          <w:sz w:val="24"/>
          <w:szCs w:val="24"/>
        </w:rPr>
        <w:br/>
        <w:t>по не квотируемым специальностям (должностям).</w:t>
      </w:r>
    </w:p>
    <w:p w14:paraId="25A2A6B3" w14:textId="2F5C66A6"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9F7EAA">
        <w:rPr>
          <w:rFonts w:ascii="Times New Roman" w:hAnsi="Times New Roman" w:cs="Times New Roman"/>
          <w:sz w:val="24"/>
          <w:szCs w:val="24"/>
        </w:rPr>
        <w:t>По результатам рассмотрения комитетом выдано</w:t>
      </w:r>
      <w:r w:rsidRPr="009F7EAA">
        <w:rPr>
          <w:rFonts w:ascii="Times New Roman" w:hAnsi="Times New Roman" w:cs="Times New Roman"/>
          <w:color w:val="FF0000"/>
          <w:sz w:val="24"/>
          <w:szCs w:val="24"/>
        </w:rPr>
        <w:t xml:space="preserve"> </w:t>
      </w:r>
      <w:r w:rsidRPr="009F7EAA">
        <w:rPr>
          <w:rFonts w:ascii="Times New Roman" w:hAnsi="Times New Roman" w:cs="Times New Roman"/>
          <w:sz w:val="24"/>
          <w:szCs w:val="24"/>
        </w:rPr>
        <w:t xml:space="preserve">107 заключений </w:t>
      </w:r>
      <w:r w:rsidRPr="009F7EAA">
        <w:rPr>
          <w:rFonts w:ascii="Times New Roman" w:hAnsi="Times New Roman" w:cs="Times New Roman"/>
          <w:sz w:val="24"/>
          <w:szCs w:val="24"/>
        </w:rPr>
        <w:br/>
      </w:r>
      <w:r w:rsidRPr="009F7EAA">
        <w:rPr>
          <w:rFonts w:ascii="Times New Roman" w:hAnsi="Times New Roman" w:cs="Times New Roman"/>
          <w:iCs/>
          <w:sz w:val="24"/>
          <w:szCs w:val="24"/>
        </w:rPr>
        <w:t>о целесообразности</w:t>
      </w:r>
      <w:r w:rsidRPr="009F7EAA">
        <w:rPr>
          <w:rFonts w:ascii="Times New Roman" w:hAnsi="Times New Roman" w:cs="Times New Roman"/>
          <w:sz w:val="24"/>
          <w:szCs w:val="24"/>
        </w:rPr>
        <w:t xml:space="preserve"> привлечения и использования 6213 иностранных работников, </w:t>
      </w:r>
      <w:r w:rsidRPr="009F7EAA">
        <w:rPr>
          <w:rFonts w:ascii="Times New Roman" w:hAnsi="Times New Roman" w:cs="Times New Roman"/>
          <w:sz w:val="24"/>
          <w:szCs w:val="24"/>
        </w:rPr>
        <w:br/>
      </w:r>
      <w:r w:rsidRPr="00C546DD">
        <w:rPr>
          <w:rFonts w:ascii="Times New Roman" w:hAnsi="Times New Roman" w:cs="Times New Roman"/>
          <w:sz w:val="24"/>
          <w:szCs w:val="24"/>
        </w:rPr>
        <w:t>в том числе – 5651 по квотируемым специальностям (</w:t>
      </w:r>
      <w:r w:rsidR="009F7EAA">
        <w:rPr>
          <w:rFonts w:ascii="Times New Roman" w:hAnsi="Times New Roman" w:cs="Times New Roman"/>
          <w:sz w:val="24"/>
          <w:szCs w:val="24"/>
        </w:rPr>
        <w:t>95</w:t>
      </w:r>
      <w:r w:rsidRPr="00C546DD">
        <w:rPr>
          <w:rFonts w:ascii="Times New Roman" w:hAnsi="Times New Roman" w:cs="Times New Roman"/>
          <w:sz w:val="24"/>
          <w:szCs w:val="24"/>
        </w:rPr>
        <w:t>% от утвержденной квоты 2022 года).</w:t>
      </w:r>
    </w:p>
    <w:p w14:paraId="6BE1F4A5" w14:textId="77777777" w:rsidR="004B06E2" w:rsidRPr="00C546DD" w:rsidRDefault="004B06E2" w:rsidP="004B06E2">
      <w:pPr>
        <w:spacing w:line="240" w:lineRule="auto"/>
        <w:ind w:firstLine="709"/>
        <w:contextualSpacing/>
        <w:jc w:val="both"/>
        <w:rPr>
          <w:rFonts w:ascii="Times New Roman" w:hAnsi="Times New Roman" w:cs="Times New Roman"/>
          <w:sz w:val="24"/>
          <w:szCs w:val="24"/>
        </w:rPr>
      </w:pPr>
      <w:bookmarkStart w:id="22" w:name="_Hlk87372681"/>
      <w:bookmarkEnd w:id="20"/>
      <w:bookmarkEnd w:id="21"/>
      <w:r w:rsidRPr="00C546DD">
        <w:rPr>
          <w:rFonts w:ascii="Times New Roman" w:hAnsi="Times New Roman" w:cs="Times New Roman"/>
          <w:sz w:val="24"/>
          <w:szCs w:val="24"/>
        </w:rPr>
        <w:t xml:space="preserve">Оперативным штабом по предупреждению завоза и распространения новой </w:t>
      </w:r>
      <w:proofErr w:type="spellStart"/>
      <w:r w:rsidRPr="00C546DD">
        <w:rPr>
          <w:rFonts w:ascii="Times New Roman" w:hAnsi="Times New Roman" w:cs="Times New Roman"/>
          <w:sz w:val="24"/>
          <w:szCs w:val="24"/>
        </w:rPr>
        <w:t>коронавирусной</w:t>
      </w:r>
      <w:proofErr w:type="spellEnd"/>
      <w:r w:rsidRPr="00C546DD">
        <w:rPr>
          <w:rFonts w:ascii="Times New Roman" w:hAnsi="Times New Roman" w:cs="Times New Roman"/>
          <w:sz w:val="24"/>
          <w:szCs w:val="24"/>
        </w:rPr>
        <w:t xml:space="preserve"> инфекции на территории Российской Федерации 14.01.2021 был утвержден Алгоритм действий по привлечению в экономику Российской Федерации иностранных граждан (далее – Алгоритм).</w:t>
      </w:r>
    </w:p>
    <w:p w14:paraId="5673530E" w14:textId="30C72011" w:rsidR="004B06E2" w:rsidRPr="00C546DD" w:rsidRDefault="004B06E2" w:rsidP="004B06E2">
      <w:pPr>
        <w:spacing w:line="240" w:lineRule="auto"/>
        <w:ind w:firstLine="709"/>
        <w:contextualSpacing/>
        <w:jc w:val="both"/>
        <w:rPr>
          <w:rFonts w:ascii="Times New Roman" w:hAnsi="Times New Roman" w:cs="Times New Roman"/>
          <w:sz w:val="24"/>
          <w:szCs w:val="24"/>
        </w:rPr>
      </w:pPr>
      <w:r w:rsidRPr="00C546DD">
        <w:rPr>
          <w:rFonts w:ascii="Times New Roman" w:hAnsi="Times New Roman" w:cs="Times New Roman"/>
          <w:sz w:val="24"/>
          <w:szCs w:val="24"/>
        </w:rPr>
        <w:t xml:space="preserve">В соответствии с Алгоритмом сбор сведений о привлечении иностранных работников осуществляется с использованием </w:t>
      </w:r>
      <w:r w:rsidR="009F7EAA">
        <w:rPr>
          <w:rFonts w:ascii="Times New Roman" w:hAnsi="Times New Roman" w:cs="Times New Roman"/>
          <w:sz w:val="24"/>
          <w:szCs w:val="24"/>
        </w:rPr>
        <w:t>Единой цифровой платформы в сфере занятости и трудовых отношений «Работа в России»</w:t>
      </w:r>
      <w:r w:rsidRPr="00C546DD">
        <w:rPr>
          <w:rFonts w:ascii="Times New Roman" w:hAnsi="Times New Roman" w:cs="Times New Roman"/>
          <w:sz w:val="24"/>
          <w:szCs w:val="24"/>
        </w:rPr>
        <w:t xml:space="preserve"> (далее – </w:t>
      </w:r>
      <w:r w:rsidR="009F7EAA">
        <w:rPr>
          <w:rFonts w:ascii="Times New Roman" w:hAnsi="Times New Roman" w:cs="Times New Roman"/>
          <w:sz w:val="24"/>
          <w:szCs w:val="24"/>
        </w:rPr>
        <w:t>ЕЦП</w:t>
      </w:r>
      <w:r w:rsidRPr="00C546DD">
        <w:rPr>
          <w:rFonts w:ascii="Times New Roman" w:hAnsi="Times New Roman" w:cs="Times New Roman"/>
          <w:sz w:val="24"/>
          <w:szCs w:val="24"/>
        </w:rPr>
        <w:t xml:space="preserve"> «Работа в России»).</w:t>
      </w:r>
    </w:p>
    <w:p w14:paraId="18D370FB" w14:textId="2A11C1E3" w:rsidR="004B06E2" w:rsidRPr="00B6659F" w:rsidRDefault="009F7EAA" w:rsidP="00B6659F">
      <w:pPr>
        <w:tabs>
          <w:tab w:val="left" w:pos="935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комитет (</w:t>
      </w:r>
      <w:r w:rsidR="004B06E2" w:rsidRPr="00C546DD">
        <w:rPr>
          <w:rFonts w:ascii="Times New Roman" w:hAnsi="Times New Roman" w:cs="Times New Roman"/>
          <w:sz w:val="24"/>
          <w:szCs w:val="24"/>
        </w:rPr>
        <w:t>уполномоченный орган по реализации Алгоритма</w:t>
      </w:r>
      <w:r>
        <w:rPr>
          <w:rFonts w:ascii="Times New Roman" w:hAnsi="Times New Roman" w:cs="Times New Roman"/>
          <w:sz w:val="24"/>
          <w:szCs w:val="24"/>
        </w:rPr>
        <w:t>)</w:t>
      </w:r>
      <w:r w:rsidR="004B06E2" w:rsidRPr="00C546DD">
        <w:rPr>
          <w:rFonts w:ascii="Times New Roman" w:hAnsi="Times New Roman" w:cs="Times New Roman"/>
          <w:sz w:val="24"/>
          <w:szCs w:val="24"/>
        </w:rPr>
        <w:t xml:space="preserve"> поступило 2 заявки </w:t>
      </w:r>
      <w:r w:rsidR="00B6659F">
        <w:rPr>
          <w:rFonts w:ascii="Times New Roman" w:hAnsi="Times New Roman" w:cs="Times New Roman"/>
          <w:sz w:val="24"/>
          <w:szCs w:val="24"/>
        </w:rPr>
        <w:t xml:space="preserve">                   </w:t>
      </w:r>
      <w:r w:rsidR="004B06E2" w:rsidRPr="00C546DD">
        <w:rPr>
          <w:rFonts w:ascii="Times New Roman" w:hAnsi="Times New Roman" w:cs="Times New Roman"/>
          <w:sz w:val="24"/>
          <w:szCs w:val="24"/>
        </w:rPr>
        <w:t>от 2 работодателей о привлечении 3 иностранных работников</w:t>
      </w:r>
      <w:bookmarkEnd w:id="22"/>
      <w:r w:rsidR="004B06E2" w:rsidRPr="00C546DD">
        <w:rPr>
          <w:rFonts w:ascii="Times New Roman" w:hAnsi="Times New Roman" w:cs="Times New Roman"/>
          <w:sz w:val="24"/>
          <w:szCs w:val="24"/>
        </w:rPr>
        <w:t>, по итогам засе</w:t>
      </w:r>
      <w:r w:rsidR="00B6659F">
        <w:rPr>
          <w:rFonts w:ascii="Times New Roman" w:hAnsi="Times New Roman" w:cs="Times New Roman"/>
          <w:sz w:val="24"/>
          <w:szCs w:val="24"/>
        </w:rPr>
        <w:t xml:space="preserve">даний МВК были приняты решения: </w:t>
      </w:r>
      <w:r w:rsidR="004B06E2" w:rsidRPr="00C546DD">
        <w:rPr>
          <w:rFonts w:ascii="Times New Roman" w:hAnsi="Times New Roman" w:cs="Times New Roman"/>
          <w:sz w:val="24"/>
          <w:szCs w:val="24"/>
        </w:rPr>
        <w:t xml:space="preserve">согласовать в полном объеме 2 заявки от 2 работодателя о привлечении </w:t>
      </w:r>
      <w:r w:rsidR="00B6659F">
        <w:rPr>
          <w:rFonts w:ascii="Times New Roman" w:hAnsi="Times New Roman" w:cs="Times New Roman"/>
          <w:sz w:val="24"/>
          <w:szCs w:val="24"/>
        </w:rPr>
        <w:t xml:space="preserve">            </w:t>
      </w:r>
      <w:r w:rsidR="004B06E2" w:rsidRPr="00C546DD">
        <w:rPr>
          <w:rFonts w:ascii="Times New Roman" w:hAnsi="Times New Roman" w:cs="Times New Roman"/>
          <w:sz w:val="24"/>
          <w:szCs w:val="24"/>
        </w:rPr>
        <w:t>3 иностранных работников, в том числе 2 из Белоруссии, 1 – Боснии и Герцеговины.</w:t>
      </w:r>
    </w:p>
    <w:p w14:paraId="02624FC6" w14:textId="77777777" w:rsidR="00A258AD" w:rsidRDefault="00A258AD" w:rsidP="00AB4A3D">
      <w:pPr>
        <w:spacing w:after="0" w:line="240" w:lineRule="auto"/>
        <w:ind w:firstLine="708"/>
        <w:jc w:val="center"/>
        <w:rPr>
          <w:rFonts w:ascii="Times New Roman" w:eastAsia="Times New Roman" w:hAnsi="Times New Roman" w:cs="Times New Roman"/>
          <w:b/>
          <w:color w:val="002060"/>
          <w:sz w:val="24"/>
          <w:szCs w:val="24"/>
          <w:lang w:eastAsia="ru-RU"/>
        </w:rPr>
      </w:pPr>
    </w:p>
    <w:p w14:paraId="595E4887" w14:textId="24B9AE59" w:rsidR="00AB4A3D" w:rsidRPr="00B6659F"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B6659F">
        <w:rPr>
          <w:rFonts w:ascii="Times New Roman" w:eastAsia="Times New Roman" w:hAnsi="Times New Roman" w:cs="Times New Roman"/>
          <w:b/>
          <w:color w:val="002060"/>
          <w:sz w:val="24"/>
          <w:szCs w:val="24"/>
          <w:lang w:eastAsia="ru-RU"/>
        </w:rPr>
        <w:t>Переселение соотечественников в Ленинградскую область</w:t>
      </w:r>
    </w:p>
    <w:p w14:paraId="111156AA" w14:textId="77777777" w:rsidR="00AB4A3D" w:rsidRPr="00B6659F"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B6659F">
        <w:rPr>
          <w:rFonts w:ascii="Times New Roman" w:eastAsia="Times New Roman" w:hAnsi="Times New Roman" w:cs="Times New Roman"/>
          <w:b/>
          <w:color w:val="002060"/>
          <w:sz w:val="24"/>
          <w:szCs w:val="24"/>
          <w:lang w:eastAsia="ru-RU"/>
        </w:rPr>
        <w:t xml:space="preserve">Подпрограмма «Оказание содействия добровольному переселению </w:t>
      </w:r>
    </w:p>
    <w:p w14:paraId="61366649" w14:textId="77777777" w:rsidR="00AB4A3D" w:rsidRPr="00B6659F" w:rsidRDefault="00AB4A3D" w:rsidP="00AB4A3D">
      <w:pPr>
        <w:spacing w:after="0" w:line="240" w:lineRule="auto"/>
        <w:ind w:firstLine="708"/>
        <w:jc w:val="center"/>
        <w:rPr>
          <w:rFonts w:ascii="Times New Roman" w:eastAsia="Times New Roman" w:hAnsi="Times New Roman" w:cs="Times New Roman"/>
          <w:b/>
          <w:color w:val="002060"/>
          <w:sz w:val="24"/>
          <w:szCs w:val="24"/>
          <w:lang w:eastAsia="ru-RU"/>
        </w:rPr>
      </w:pPr>
      <w:r w:rsidRPr="00B6659F">
        <w:rPr>
          <w:rFonts w:ascii="Times New Roman" w:eastAsia="Times New Roman" w:hAnsi="Times New Roman" w:cs="Times New Roman"/>
          <w:b/>
          <w:color w:val="002060"/>
          <w:sz w:val="24"/>
          <w:szCs w:val="24"/>
          <w:lang w:eastAsia="ru-RU"/>
        </w:rPr>
        <w:t>в Ленинградскую область соотечественников, проживающих за рубежом»</w:t>
      </w:r>
    </w:p>
    <w:p w14:paraId="7EFEF700" w14:textId="77777777" w:rsidR="00B91B40" w:rsidRPr="00B6659F" w:rsidRDefault="00B91B40" w:rsidP="00AB4A3D">
      <w:pPr>
        <w:spacing w:after="0" w:line="240" w:lineRule="auto"/>
        <w:ind w:firstLine="708"/>
        <w:jc w:val="center"/>
        <w:rPr>
          <w:rFonts w:ascii="Times New Roman" w:eastAsia="Times New Roman" w:hAnsi="Times New Roman" w:cs="Times New Roman"/>
          <w:b/>
          <w:sz w:val="24"/>
          <w:szCs w:val="24"/>
          <w:lang w:eastAsia="ru-RU"/>
        </w:rPr>
      </w:pPr>
    </w:p>
    <w:p w14:paraId="1C74963F"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 xml:space="preserve">В настоящее время в Ленинградской области продолжается реализация подпрограммы «Оказание содействия добровольному переселению в Ленинградскую область соотечественников, проживающих за рубежом» (далее – подпрограмма) государственной программы Ленинградской области «Содействие занятости населения Ленинградской области» (утверждена постановлением Правительства Ленинградской области от 7 декабря 2015 года № 466). </w:t>
      </w:r>
    </w:p>
    <w:p w14:paraId="3FB4A37D"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 xml:space="preserve">Цель подпрограммы – создание благоприятных условий для переселения на  территорию Ленинградской области соотечественников, проживающих за рубежом. </w:t>
      </w:r>
    </w:p>
    <w:p w14:paraId="0FF0B985"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В рамках подпрограммы реализуются мероприятия по следующим основным направлениям:</w:t>
      </w:r>
    </w:p>
    <w:p w14:paraId="2109E541" w14:textId="36DE501C"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 xml:space="preserve">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w:t>
      </w:r>
      <w:r w:rsidR="005C5D3D">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 xml:space="preserve">за рубежом, в Ленинградскую область для постоянного проживания, быстрому их включению </w:t>
      </w:r>
      <w:r w:rsidR="005C5D3D">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в трудовые и социальные связи региона;</w:t>
      </w:r>
    </w:p>
    <w:p w14:paraId="13ACC276"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создание условий для адаптации и интеграции участников подпрограммы и членов их семей в принимающее сообщество, оказание им мер социальной поддержки, предоставление государственных и муниципальных услуг, содействие в жилищном обустройстве;</w:t>
      </w:r>
    </w:p>
    <w:p w14:paraId="65ACE628"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lastRenderedPageBreak/>
        <w:t>содействие трудоустройству соотечественников, переселяющихся в  Ленинградскую область;</w:t>
      </w:r>
    </w:p>
    <w:p w14:paraId="35067CB3"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привлечение талантливой молодежи для получения образования в образовательных организациях, расположенных на территории Ленинградской области.</w:t>
      </w:r>
    </w:p>
    <w:p w14:paraId="54EAB5A5" w14:textId="6023C10F"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 xml:space="preserve">В комитет от Управления по вопросам миграции ГУ МВД России по Санкт-Петербургу </w:t>
      </w:r>
      <w:r w:rsidR="005C5D3D">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 xml:space="preserve">и Ленинградской области поступило на рассмотрение 752 копии заявлений соотечественников. </w:t>
      </w:r>
      <w:r w:rsidR="005C5D3D">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По результатам рассмотрения указанных заявлений комитет по труду и занятости населения Ленинградской области принял следующие решения:</w:t>
      </w:r>
    </w:p>
    <w:p w14:paraId="4B4753E2"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678 заявлений согласованы (90,2%);</w:t>
      </w:r>
    </w:p>
    <w:p w14:paraId="0A69CFE2"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74 заявления отклонены (9,8%) на основании несоответствия заявителя критериям участия в подпрограмме.</w:t>
      </w:r>
    </w:p>
    <w:p w14:paraId="1858CF38" w14:textId="6661665F"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Управлением по вопросам миграции ГУ МВД России по Санкт-Петербургу и  Ленинградской области поставлены на учет в качестве прибывших на территорию вселения 405 участников подпрограммы (</w:t>
      </w:r>
      <w:r w:rsidR="00366ACF" w:rsidRPr="00B6659F">
        <w:rPr>
          <w:rFonts w:ascii="Times New Roman" w:eastAsia="Times New Roman" w:hAnsi="Times New Roman" w:cs="Times New Roman"/>
          <w:bCs/>
          <w:sz w:val="24"/>
          <w:szCs w:val="24"/>
          <w:lang w:eastAsia="ru-RU"/>
        </w:rPr>
        <w:t>115,7</w:t>
      </w:r>
      <w:r w:rsidRPr="00B6659F">
        <w:rPr>
          <w:rFonts w:ascii="Times New Roman" w:eastAsia="Times New Roman" w:hAnsi="Times New Roman" w:cs="Times New Roman"/>
          <w:bCs/>
          <w:sz w:val="24"/>
          <w:szCs w:val="24"/>
          <w:lang w:eastAsia="ru-RU"/>
        </w:rPr>
        <w:t>% от планового показателя на 2022 год) и  632 члена их семей. Количество прибывших в Ленинградскую</w:t>
      </w:r>
      <w:r w:rsidR="00E73379" w:rsidRPr="00B6659F">
        <w:rPr>
          <w:rFonts w:ascii="Times New Roman" w:eastAsia="Times New Roman" w:hAnsi="Times New Roman" w:cs="Times New Roman"/>
          <w:bCs/>
          <w:sz w:val="24"/>
          <w:szCs w:val="24"/>
          <w:lang w:eastAsia="ru-RU"/>
        </w:rPr>
        <w:t xml:space="preserve"> область соотечественников на 30,1</w:t>
      </w:r>
      <w:r w:rsidRPr="00B6659F">
        <w:rPr>
          <w:rFonts w:ascii="Times New Roman" w:eastAsia="Times New Roman" w:hAnsi="Times New Roman" w:cs="Times New Roman"/>
          <w:bCs/>
          <w:sz w:val="24"/>
          <w:szCs w:val="24"/>
          <w:lang w:eastAsia="ru-RU"/>
        </w:rPr>
        <w:t>% меньше количества прибывших соотечественников за  аналогичный период прошлого года.</w:t>
      </w:r>
    </w:p>
    <w:p w14:paraId="22126113" w14:textId="03AFE7C3"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 xml:space="preserve">В Ленинградскую область переселилось за отчетный период 1037 соотечественников </w:t>
      </w:r>
      <w:r w:rsidR="00EE2872">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из 19 стран. Наибольшее количество соотечественников переселилось из Казахстана – 596 чел. (57,5%) и Таджикистана – 331 чел. (31,9%); также, из Киргизии – 144 чел. (13,9%), Узбекистана - 92 чел. (8,9%), Украины – 63 чел</w:t>
      </w:r>
      <w:r w:rsidR="00EE2872">
        <w:rPr>
          <w:rFonts w:ascii="Times New Roman" w:eastAsia="Times New Roman" w:hAnsi="Times New Roman" w:cs="Times New Roman"/>
          <w:bCs/>
          <w:sz w:val="24"/>
          <w:szCs w:val="24"/>
          <w:lang w:eastAsia="ru-RU"/>
        </w:rPr>
        <w:t>. (6,1%), Армении – 52 чел. (5</w:t>
      </w:r>
      <w:r w:rsidRPr="00B6659F">
        <w:rPr>
          <w:rFonts w:ascii="Times New Roman" w:eastAsia="Times New Roman" w:hAnsi="Times New Roman" w:cs="Times New Roman"/>
          <w:bCs/>
          <w:sz w:val="24"/>
          <w:szCs w:val="24"/>
          <w:lang w:eastAsia="ru-RU"/>
        </w:rPr>
        <w:t>%), Молдовы – 37 чел. (3,6%), Азербайджана – 33 чел. (3,2%), Туркмении –</w:t>
      </w:r>
      <w:r w:rsidR="00EE2872">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24 чел. (2,3%), Литвы – 7 чел</w:t>
      </w:r>
      <w:r w:rsidR="00EE2872">
        <w:rPr>
          <w:rFonts w:ascii="Times New Roman" w:eastAsia="Times New Roman" w:hAnsi="Times New Roman" w:cs="Times New Roman"/>
          <w:bCs/>
          <w:sz w:val="24"/>
          <w:szCs w:val="24"/>
          <w:lang w:eastAsia="ru-RU"/>
        </w:rPr>
        <w:t>.</w:t>
      </w:r>
      <w:r w:rsidRPr="00B6659F">
        <w:rPr>
          <w:rFonts w:ascii="Times New Roman" w:eastAsia="Times New Roman" w:hAnsi="Times New Roman" w:cs="Times New Roman"/>
          <w:bCs/>
          <w:sz w:val="24"/>
          <w:szCs w:val="24"/>
          <w:lang w:eastAsia="ru-RU"/>
        </w:rPr>
        <w:t xml:space="preserve"> (0,7%), Эстонии – </w:t>
      </w:r>
      <w:r w:rsidR="00EE2872">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8 чел. (0,8%), Латвии – 23 чел. (2,2%), Грузии – 6 чел. (0,6%).</w:t>
      </w:r>
    </w:p>
    <w:p w14:paraId="3622E58D"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Из общего числа прибывших соотечественников 708 чел. (68,3%) трудоспособного возраста, 273 чел. (26,3%) в возрасте, не достигшем утвержденного трудоспособного возраста, (дети) и 56 чел. (5,4%) в возрасте старше утверждённого трудоспособного возраста.</w:t>
      </w:r>
    </w:p>
    <w:p w14:paraId="73CD2F48"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По уровню образования из числа переселившихся трудоспособных соотечественников 53,4% имеют высшее профессиональное образование, 33,3% имеют среднее профессиональное образование и 13,3% – среднее общее образование.</w:t>
      </w:r>
    </w:p>
    <w:p w14:paraId="219BCDED"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Переселившиеся соотечественники частично восполняют дефицит квалифицированных кадров на предприятиях Ленинградской области. Среди всех отраслей экономики наибольшую потребность в квалифицированных кадрах из числа соотечественников испытывают здравоохранение и образование.</w:t>
      </w:r>
    </w:p>
    <w:p w14:paraId="7137BECF"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proofErr w:type="gramStart"/>
      <w:r w:rsidRPr="00B6659F">
        <w:rPr>
          <w:rFonts w:ascii="Times New Roman" w:eastAsia="Times New Roman" w:hAnsi="Times New Roman" w:cs="Times New Roman"/>
          <w:bCs/>
          <w:sz w:val="24"/>
          <w:szCs w:val="24"/>
          <w:lang w:eastAsia="ru-RU"/>
        </w:rPr>
        <w:t>В числе прибывших востребованных специалистов: менеджер – 78 чел., инженер – 77 чел., педагог – 63 чел., бухгалтер – 47 чел., врач – 42 чел., экономист – 35 чел., медсестра – 31 чел., подсобный рабочий – 28 чел., водитель – 26 чел., юрист – 19 чел., техник – 18 чел., повар – 15 чел., сварщик – 14 чел., программист – 12 чел., продавец – 12 чел., слесарь – 11 чел., механик – 10 чел., иные профессии – 102</w:t>
      </w:r>
      <w:proofErr w:type="gramEnd"/>
      <w:r w:rsidRPr="00B6659F">
        <w:rPr>
          <w:rFonts w:ascii="Times New Roman" w:eastAsia="Times New Roman" w:hAnsi="Times New Roman" w:cs="Times New Roman"/>
          <w:bCs/>
          <w:sz w:val="24"/>
          <w:szCs w:val="24"/>
          <w:lang w:eastAsia="ru-RU"/>
        </w:rPr>
        <w:t xml:space="preserve"> чел.</w:t>
      </w:r>
    </w:p>
    <w:p w14:paraId="029FF082" w14:textId="1455C3BE"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Большинство соотечественников решают вопросы трудоустройства до момента вселения на территорию Ленинградской области или работают в регионе на момент подачи заявления об  участии в подпрограмме. В службу занятости населения Ленинградской области</w:t>
      </w:r>
      <w:r w:rsidR="008C73EA" w:rsidRPr="00B6659F">
        <w:rPr>
          <w:rFonts w:ascii="Times New Roman" w:eastAsia="Times New Roman" w:hAnsi="Times New Roman" w:cs="Times New Roman"/>
          <w:bCs/>
          <w:sz w:val="24"/>
          <w:szCs w:val="24"/>
          <w:lang w:eastAsia="ru-RU"/>
        </w:rPr>
        <w:t xml:space="preserve"> за</w:t>
      </w:r>
      <w:r w:rsidRPr="00B6659F">
        <w:rPr>
          <w:rFonts w:ascii="Times New Roman" w:eastAsia="Times New Roman" w:hAnsi="Times New Roman" w:cs="Times New Roman"/>
          <w:bCs/>
          <w:sz w:val="24"/>
          <w:szCs w:val="24"/>
          <w:lang w:eastAsia="ru-RU"/>
        </w:rPr>
        <w:t> содействием в трудоустройстве обратилось 97 соотечественников, переселившихся в  Ленинградскую область в рамках реализации подпрограммы.</w:t>
      </w:r>
    </w:p>
    <w:p w14:paraId="4CDA4E84" w14:textId="4FC09C0D" w:rsidR="0030506A" w:rsidRPr="00B6659F" w:rsidRDefault="00EE2872" w:rsidP="0030506A">
      <w:pPr>
        <w:spacing w:after="0" w:line="240" w:lineRule="auto"/>
        <w:ind w:firstLine="7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w:t>
      </w:r>
      <w:r w:rsidR="0030506A" w:rsidRPr="00B6659F">
        <w:rPr>
          <w:rFonts w:ascii="Times New Roman" w:eastAsia="Times New Roman" w:hAnsi="Times New Roman" w:cs="Times New Roman"/>
          <w:bCs/>
          <w:sz w:val="24"/>
          <w:szCs w:val="24"/>
          <w:lang w:eastAsia="ru-RU"/>
        </w:rPr>
        <w:t>братившиеся в службу занятости населения за содействием в  поиске подходящей работы участники подпрограммы и члены их семей имеют возможность пройти профессиональное обучение или получить дополнительное профессиональное образование в  целях приобретения знаний, умений, навыков и  формирования компетенций, необходимых для выполнения определенных трудовых, служебных функций (определенных видов трудовой, служебной деятельности, профессии), овладение которыми даёт соотечественникам и членам их семей наибольшую возможность трудоустройства</w:t>
      </w:r>
      <w:proofErr w:type="gramEnd"/>
      <w:r w:rsidR="0030506A" w:rsidRPr="00B6659F">
        <w:rPr>
          <w:rFonts w:ascii="Times New Roman" w:eastAsia="Times New Roman" w:hAnsi="Times New Roman" w:cs="Times New Roman"/>
          <w:bCs/>
          <w:sz w:val="24"/>
          <w:szCs w:val="24"/>
          <w:lang w:eastAsia="ru-RU"/>
        </w:rPr>
        <w:t xml:space="preserve"> на региональном рынке труда.</w:t>
      </w:r>
    </w:p>
    <w:p w14:paraId="6E030CFF" w14:textId="2B2F858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 xml:space="preserve">С начала года прошли обучение 45 соотечественников (36 участников подпрограммы </w:t>
      </w:r>
      <w:r w:rsidR="00EE2872">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и  9 членов их семей), обратившиеся в ГКУ ЦЗН ЛО.</w:t>
      </w:r>
    </w:p>
    <w:p w14:paraId="06168AD3" w14:textId="5922479C"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proofErr w:type="gramStart"/>
      <w:r w:rsidRPr="00B6659F">
        <w:rPr>
          <w:rFonts w:ascii="Times New Roman" w:eastAsia="Times New Roman" w:hAnsi="Times New Roman" w:cs="Times New Roman"/>
          <w:bCs/>
          <w:sz w:val="24"/>
          <w:szCs w:val="24"/>
          <w:lang w:eastAsia="ru-RU"/>
        </w:rPr>
        <w:t xml:space="preserve">По информации комитета по внешним связям Ленинградской области в рамках реализации мероприятий подпрограммы «Оказание содействия добровольному переселению в Ленинградскую </w:t>
      </w:r>
      <w:r w:rsidRPr="00B6659F">
        <w:rPr>
          <w:rFonts w:ascii="Times New Roman" w:eastAsia="Times New Roman" w:hAnsi="Times New Roman" w:cs="Times New Roman"/>
          <w:bCs/>
          <w:sz w:val="24"/>
          <w:szCs w:val="24"/>
          <w:lang w:eastAsia="ru-RU"/>
        </w:rPr>
        <w:lastRenderedPageBreak/>
        <w:t>область соотечественников, проживающих за рубежом» государственной программы Ленинградской области «Содействие занятости населения Ленинградской области», в части, касающейся деятельности комитета, проводилась работа по информированию дипломатических представительств и консульских учреждений иностранных государств в Российской Федерации</w:t>
      </w:r>
      <w:r w:rsidR="00EE2872">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 xml:space="preserve"> и заинтересованных организаций об организационных, правовых и иных</w:t>
      </w:r>
      <w:proofErr w:type="gramEnd"/>
      <w:r w:rsidRPr="00B6659F">
        <w:rPr>
          <w:rFonts w:ascii="Times New Roman" w:eastAsia="Times New Roman" w:hAnsi="Times New Roman" w:cs="Times New Roman"/>
          <w:bCs/>
          <w:sz w:val="24"/>
          <w:szCs w:val="24"/>
          <w:lang w:eastAsia="ru-RU"/>
        </w:rPr>
        <w:t xml:space="preserve"> </w:t>
      </w:r>
      <w:proofErr w:type="gramStart"/>
      <w:r w:rsidRPr="00B6659F">
        <w:rPr>
          <w:rFonts w:ascii="Times New Roman" w:eastAsia="Times New Roman" w:hAnsi="Times New Roman" w:cs="Times New Roman"/>
          <w:bCs/>
          <w:sz w:val="24"/>
          <w:szCs w:val="24"/>
          <w:lang w:eastAsia="ru-RU"/>
        </w:rPr>
        <w:t>условиях</w:t>
      </w:r>
      <w:proofErr w:type="gramEnd"/>
      <w:r w:rsidRPr="00B6659F">
        <w:rPr>
          <w:rFonts w:ascii="Times New Roman" w:eastAsia="Times New Roman" w:hAnsi="Times New Roman" w:cs="Times New Roman"/>
          <w:bCs/>
          <w:sz w:val="24"/>
          <w:szCs w:val="24"/>
          <w:lang w:eastAsia="ru-RU"/>
        </w:rPr>
        <w:t>, способствующих добровольному переселению соотечественников, проживающих за рубежом, в  Ленинградскую область для постоянного проживания, а также обеспечению доступа к  социальной инфраструктуре, встраиванию в систему норм и ценностей принимающего сообщества.</w:t>
      </w:r>
    </w:p>
    <w:p w14:paraId="29D8819E" w14:textId="75766202"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Комитет по внешним связям Ленинградской обла</w:t>
      </w:r>
      <w:r w:rsidR="00EE2872">
        <w:rPr>
          <w:rFonts w:ascii="Times New Roman" w:eastAsia="Times New Roman" w:hAnsi="Times New Roman" w:cs="Times New Roman"/>
          <w:bCs/>
          <w:sz w:val="24"/>
          <w:szCs w:val="24"/>
          <w:lang w:eastAsia="ru-RU"/>
        </w:rPr>
        <w:t>сти организовал проведение 17-</w:t>
      </w:r>
      <w:r w:rsidRPr="00B6659F">
        <w:rPr>
          <w:rFonts w:ascii="Times New Roman" w:eastAsia="Times New Roman" w:hAnsi="Times New Roman" w:cs="Times New Roman"/>
          <w:bCs/>
          <w:sz w:val="24"/>
          <w:szCs w:val="24"/>
          <w:lang w:eastAsia="ru-RU"/>
        </w:rPr>
        <w:t xml:space="preserve">18 ноября 2022 года в </w:t>
      </w:r>
      <w:proofErr w:type="spellStart"/>
      <w:proofErr w:type="gramStart"/>
      <w:r w:rsidRPr="00B6659F">
        <w:rPr>
          <w:rFonts w:ascii="Times New Roman" w:eastAsia="Times New Roman" w:hAnsi="Times New Roman" w:cs="Times New Roman"/>
          <w:bCs/>
          <w:sz w:val="24"/>
          <w:szCs w:val="24"/>
          <w:lang w:eastAsia="ru-RU"/>
        </w:rPr>
        <w:t>B</w:t>
      </w:r>
      <w:proofErr w:type="gramEnd"/>
      <w:r w:rsidRPr="00B6659F">
        <w:rPr>
          <w:rFonts w:ascii="Times New Roman" w:eastAsia="Times New Roman" w:hAnsi="Times New Roman" w:cs="Times New Roman"/>
          <w:bCs/>
          <w:sz w:val="24"/>
          <w:szCs w:val="24"/>
          <w:lang w:eastAsia="ru-RU"/>
        </w:rPr>
        <w:t>ыборгском</w:t>
      </w:r>
      <w:proofErr w:type="spellEnd"/>
      <w:r w:rsidRPr="00B6659F">
        <w:rPr>
          <w:rFonts w:ascii="Times New Roman" w:eastAsia="Times New Roman" w:hAnsi="Times New Roman" w:cs="Times New Roman"/>
          <w:bCs/>
          <w:sz w:val="24"/>
          <w:szCs w:val="24"/>
          <w:lang w:eastAsia="ru-RU"/>
        </w:rPr>
        <w:t xml:space="preserve"> районе Ленинградской области X Балтийского форума соотечественников «Соотечественники: балтийский вектор. Новые вызовы».</w:t>
      </w:r>
    </w:p>
    <w:p w14:paraId="71F15061"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По информации комитета общего и профессионального образования Ленинградской области 5 человек из числа прибывших соотечественников получают среднее профессиональное образование, 1 человек – высшее профессиональное образование.</w:t>
      </w:r>
    </w:p>
    <w:p w14:paraId="51A58C1A"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По информации комитета по здравоохранению Ленинградской области в  медицинские организации государственной системы здравоохранения Ленинградской области за получением гарантированного медицинского обслуживания обратились 219  соотечественников.</w:t>
      </w:r>
    </w:p>
    <w:p w14:paraId="25BF940A" w14:textId="77777777" w:rsidR="00EE2872" w:rsidRDefault="0030506A" w:rsidP="0030506A">
      <w:pPr>
        <w:spacing w:after="0" w:line="240" w:lineRule="auto"/>
        <w:ind w:firstLine="709"/>
        <w:jc w:val="both"/>
        <w:rPr>
          <w:rFonts w:ascii="Times New Roman" w:eastAsia="Times New Roman" w:hAnsi="Times New Roman" w:cs="Times New Roman"/>
          <w:sz w:val="24"/>
          <w:szCs w:val="24"/>
          <w:lang w:eastAsia="ru-RU"/>
        </w:rPr>
      </w:pPr>
      <w:r w:rsidRPr="00B6659F">
        <w:rPr>
          <w:rFonts w:ascii="Times New Roman" w:eastAsia="Times New Roman" w:hAnsi="Times New Roman" w:cs="Times New Roman"/>
          <w:bCs/>
          <w:sz w:val="24"/>
          <w:szCs w:val="24"/>
          <w:lang w:eastAsia="ru-RU"/>
        </w:rPr>
        <w:t xml:space="preserve">По информации комитета по социальной защите населения Ленинградской области из  числа прибывших соотечественников в Единой региональной автоматизированной информационной системе АИС «Социальная защита Ленинградской области» зарегистрировано </w:t>
      </w:r>
      <w:r w:rsidRPr="00B6659F">
        <w:rPr>
          <w:rFonts w:ascii="Times New Roman" w:eastAsia="Times New Roman" w:hAnsi="Times New Roman" w:cs="Times New Roman"/>
          <w:sz w:val="24"/>
          <w:szCs w:val="24"/>
          <w:lang w:eastAsia="ru-RU"/>
        </w:rPr>
        <w:t>27 граждан, 16 из которых являлись получателями следующих мер социальной поддержки</w:t>
      </w:r>
      <w:r w:rsidR="00EE2872">
        <w:rPr>
          <w:rFonts w:ascii="Times New Roman" w:eastAsia="Times New Roman" w:hAnsi="Times New Roman" w:cs="Times New Roman"/>
          <w:sz w:val="24"/>
          <w:szCs w:val="24"/>
          <w:lang w:eastAsia="ru-RU"/>
        </w:rPr>
        <w:t>.</w:t>
      </w:r>
    </w:p>
    <w:p w14:paraId="08ECA238"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На территории Ленинградской области меры социальной поддержки добровольным переселенцам из числа соотечественников предоставляются на общих основаниях, установленных законодательством, в том числе в рамках областного закона Ленинградской области от 17.11.2017 № 72-оз «Социальный кодекс Ленинградской области», вступившего в силу 1 января 2018 года. Дополнительные меры социальной поддержки для лиц указанной категории не  предусмотрены.</w:t>
      </w:r>
    </w:p>
    <w:p w14:paraId="7917F424"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В целях создания условий для адаптации и интеграции участников подпрограммы и членов их семей в принимающее сообщество организациями, образующими инфраструктуру поддержки субъектов малого, среднего предпринимательства Ленинградской области, организовано предоставление на  безвозмездной основе консультационной, информационной и обучающей поддержки. По информации комитета по развитию малого, среднего бизнеса и  потребительского рынка Ленинградской области за консультационной, информационной и  образовательной поддержкой по вопросам создания собственного бизнеса и осуществления предпринимательской деятельности на территории Ленинградской области в организации, образующие инфраструктуру поддержки субъектов малого и среднего предпринимательства Ленинградской области обратился 1 участник подпрограммы.</w:t>
      </w:r>
    </w:p>
    <w:p w14:paraId="26FDF2F4"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Соотечественники активно пользуются информационным порталом для потенциальных и  прибывших участников подпрограммы и членов их семей: www.территориятруда</w:t>
      </w:r>
      <w:proofErr w:type="gramStart"/>
      <w:r w:rsidRPr="00B6659F">
        <w:rPr>
          <w:rFonts w:ascii="Times New Roman" w:eastAsia="Times New Roman" w:hAnsi="Times New Roman" w:cs="Times New Roman"/>
          <w:bCs/>
          <w:sz w:val="24"/>
          <w:szCs w:val="24"/>
          <w:lang w:eastAsia="ru-RU"/>
        </w:rPr>
        <w:t>.р</w:t>
      </w:r>
      <w:proofErr w:type="gramEnd"/>
      <w:r w:rsidRPr="00B6659F">
        <w:rPr>
          <w:rFonts w:ascii="Times New Roman" w:eastAsia="Times New Roman" w:hAnsi="Times New Roman" w:cs="Times New Roman"/>
          <w:bCs/>
          <w:sz w:val="24"/>
          <w:szCs w:val="24"/>
          <w:lang w:eastAsia="ru-RU"/>
        </w:rPr>
        <w:t>ф или www.tt47.ru, который был разработан в рамках средств, выделенных на реализацию подпрограммы в 2017 году. Зарегистрировано 53 080 посещений портала 41 460 пользователями.</w:t>
      </w:r>
    </w:p>
    <w:p w14:paraId="775E4770" w14:textId="0C6648BC"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 xml:space="preserve">С целью информирования потенциальных участников подпрограммы за рубежом проведены видеоконференции с участием представителей Управления по вопросам миграции </w:t>
      </w:r>
      <w:r w:rsidR="00EE2872">
        <w:rPr>
          <w:rFonts w:ascii="Times New Roman" w:eastAsia="Times New Roman" w:hAnsi="Times New Roman" w:cs="Times New Roman"/>
          <w:bCs/>
          <w:sz w:val="24"/>
          <w:szCs w:val="24"/>
          <w:lang w:eastAsia="ru-RU"/>
        </w:rPr>
        <w:t xml:space="preserve">             </w:t>
      </w:r>
      <w:r w:rsidRPr="00B6659F">
        <w:rPr>
          <w:rFonts w:ascii="Times New Roman" w:eastAsia="Times New Roman" w:hAnsi="Times New Roman" w:cs="Times New Roman"/>
          <w:bCs/>
          <w:sz w:val="24"/>
          <w:szCs w:val="24"/>
          <w:lang w:eastAsia="ru-RU"/>
        </w:rPr>
        <w:t>ГУ МВД России по Санкт-Петербургу и Ленинградской области и службы занятости населения Ленинградской области:</w:t>
      </w:r>
    </w:p>
    <w:p w14:paraId="76E79ADB"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18 марта 2022 года с представительством МВД России в Таджикистане;</w:t>
      </w:r>
    </w:p>
    <w:p w14:paraId="2E2CB779"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23 июня 2022 года с представительством МВД России в Киргизской Республике;</w:t>
      </w:r>
    </w:p>
    <w:p w14:paraId="048776CD"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28 сентября 2022 года с представительством МВД России в Республике Молдова;</w:t>
      </w:r>
    </w:p>
    <w:p w14:paraId="5BE541C8" w14:textId="27782CA8"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03</w:t>
      </w:r>
      <w:r w:rsidR="00EE2872">
        <w:rPr>
          <w:rFonts w:ascii="Times New Roman" w:eastAsia="Times New Roman" w:hAnsi="Times New Roman" w:cs="Times New Roman"/>
          <w:bCs/>
          <w:sz w:val="24"/>
          <w:szCs w:val="24"/>
          <w:lang w:eastAsia="ru-RU"/>
        </w:rPr>
        <w:t xml:space="preserve"> ноября </w:t>
      </w:r>
      <w:r w:rsidRPr="00B6659F">
        <w:rPr>
          <w:rFonts w:ascii="Times New Roman" w:eastAsia="Times New Roman" w:hAnsi="Times New Roman" w:cs="Times New Roman"/>
          <w:bCs/>
          <w:sz w:val="24"/>
          <w:szCs w:val="24"/>
          <w:lang w:eastAsia="ru-RU"/>
        </w:rPr>
        <w:t>2022 года с представительством МВД России в Республике Казахстан.</w:t>
      </w:r>
    </w:p>
    <w:p w14:paraId="05196F0D" w14:textId="77777777" w:rsidR="0030506A" w:rsidRPr="00B6659F" w:rsidRDefault="0030506A" w:rsidP="0030506A">
      <w:pPr>
        <w:spacing w:after="0" w:line="240" w:lineRule="auto"/>
        <w:ind w:firstLine="709"/>
        <w:jc w:val="both"/>
        <w:rPr>
          <w:rFonts w:ascii="Times New Roman" w:eastAsia="Times New Roman" w:hAnsi="Times New Roman" w:cs="Times New Roman"/>
          <w:bCs/>
          <w:sz w:val="24"/>
          <w:szCs w:val="24"/>
          <w:lang w:eastAsia="ru-RU"/>
        </w:rPr>
      </w:pPr>
      <w:r w:rsidRPr="00B6659F">
        <w:rPr>
          <w:rFonts w:ascii="Times New Roman" w:eastAsia="Times New Roman" w:hAnsi="Times New Roman" w:cs="Times New Roman"/>
          <w:bCs/>
          <w:sz w:val="24"/>
          <w:szCs w:val="24"/>
          <w:lang w:eastAsia="ru-RU"/>
        </w:rPr>
        <w:t>Подведомственными учреждениями комитета проведены 947 консультаций по  вопросам участия в  региональной программе переселения, в том числе 93 консультации – совместно с Управлением по вопросам миграции ГУ МВД России по  Санкт-Петербургу и Ленинградской области.</w:t>
      </w:r>
    </w:p>
    <w:p w14:paraId="3BC5ED96" w14:textId="65E3A0D9" w:rsidR="0030506A" w:rsidRPr="00B6659F" w:rsidRDefault="00EE2872" w:rsidP="0030506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Н</w:t>
      </w:r>
      <w:r w:rsidR="0030506A" w:rsidRPr="00B6659F">
        <w:rPr>
          <w:rFonts w:ascii="Times New Roman" w:eastAsia="Times New Roman" w:hAnsi="Times New Roman" w:cs="Times New Roman"/>
          <w:bCs/>
          <w:sz w:val="24"/>
          <w:szCs w:val="24"/>
          <w:lang w:eastAsia="ru-RU"/>
        </w:rPr>
        <w:t>а базе отдела по работе соотечественниками, беженцами и переселенцам УВМ ГУ МВД России по  Санкт-Петербургу и Ленинградской области с целью предоставления консультаций прибывшим соотечественникам по вопросам трудоустройства в  Ленинградской области и других мероприятий подпрограммы отк</w:t>
      </w:r>
      <w:r>
        <w:rPr>
          <w:rFonts w:ascii="Times New Roman" w:eastAsia="Times New Roman" w:hAnsi="Times New Roman" w:cs="Times New Roman"/>
          <w:bCs/>
          <w:sz w:val="24"/>
          <w:szCs w:val="24"/>
          <w:lang w:eastAsia="ru-RU"/>
        </w:rPr>
        <w:t>рыто представительство комитета.</w:t>
      </w:r>
    </w:p>
    <w:p w14:paraId="33385F3F" w14:textId="0EC94AA7" w:rsidR="0030506A" w:rsidRPr="00B6659F" w:rsidRDefault="00EE2872" w:rsidP="0030506A">
      <w:pPr>
        <w:spacing w:after="0" w:line="240" w:lineRule="auto"/>
        <w:ind w:firstLine="709"/>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На</w:t>
      </w:r>
      <w:r w:rsidR="0030506A" w:rsidRPr="00B6659F">
        <w:rPr>
          <w:rFonts w:ascii="Times New Roman" w:eastAsia="Times New Roman" w:hAnsi="Times New Roman" w:cs="Times New Roman"/>
          <w:bCs/>
          <w:sz w:val="24"/>
          <w:szCs w:val="24"/>
          <w:lang w:eastAsia="ru-RU"/>
        </w:rPr>
        <w:t xml:space="preserve"> информирование в рамках реализации подпрограммы потенциальных и  прибывших участников подпрограммы выделено 1 110,0 тыс. руб., в  том числе из федерального бюджета – 566,1 тыс. руб., из регионального бюджета – 543,9 тыс. руб. на реализацию мероприятий, предусмотренных региональной программой переселения, включённой в Государственную программу по оказанию содействия добровольному переселению в Российскую Федерацию соотечественников, проживающих за  рубежом, было расходовано 566,1 тыс. руб. из</w:t>
      </w:r>
      <w:proofErr w:type="gramEnd"/>
      <w:r w:rsidR="0030506A" w:rsidRPr="00B6659F">
        <w:rPr>
          <w:rFonts w:ascii="Times New Roman" w:eastAsia="Times New Roman" w:hAnsi="Times New Roman" w:cs="Times New Roman"/>
          <w:bCs/>
          <w:sz w:val="24"/>
          <w:szCs w:val="24"/>
          <w:lang w:eastAsia="ru-RU"/>
        </w:rPr>
        <w:t xml:space="preserve"> федерального бюджета и 543,9 тыс. руб. из областного бюджета.</w:t>
      </w:r>
    </w:p>
    <w:p w14:paraId="14AABFDE" w14:textId="77777777" w:rsidR="0030506A" w:rsidRDefault="0030506A" w:rsidP="0030506A">
      <w:pPr>
        <w:spacing w:after="0" w:line="240" w:lineRule="auto"/>
        <w:ind w:firstLine="709"/>
        <w:jc w:val="both"/>
        <w:rPr>
          <w:rFonts w:ascii="Times New Roman" w:eastAsia="Times New Roman" w:hAnsi="Times New Roman" w:cs="Times New Roman"/>
          <w:bCs/>
          <w:sz w:val="24"/>
          <w:szCs w:val="24"/>
          <w:lang w:eastAsia="ru-RU"/>
        </w:rPr>
      </w:pPr>
      <w:proofErr w:type="gramStart"/>
      <w:r w:rsidRPr="00B6659F">
        <w:rPr>
          <w:rFonts w:ascii="Times New Roman" w:eastAsia="Times New Roman" w:hAnsi="Times New Roman" w:cs="Times New Roman"/>
          <w:bCs/>
          <w:sz w:val="24"/>
          <w:szCs w:val="24"/>
          <w:lang w:eastAsia="ru-RU"/>
        </w:rPr>
        <w:t>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общественных организаций,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рассматриваются на заседаниях региональной межведомственной комиссии.</w:t>
      </w:r>
      <w:proofErr w:type="gramEnd"/>
    </w:p>
    <w:p w14:paraId="7B86B003" w14:textId="77777777" w:rsidR="008B2778" w:rsidRDefault="008B2778" w:rsidP="008B2778">
      <w:pPr>
        <w:spacing w:after="0" w:line="240" w:lineRule="auto"/>
        <w:ind w:firstLine="709"/>
        <w:jc w:val="both"/>
        <w:rPr>
          <w:rFonts w:ascii="Times New Roman" w:eastAsia="Times New Roman" w:hAnsi="Times New Roman" w:cs="Times New Roman"/>
          <w:bCs/>
          <w:sz w:val="24"/>
          <w:szCs w:val="24"/>
          <w:lang w:eastAsia="ru-RU"/>
        </w:rPr>
      </w:pPr>
    </w:p>
    <w:p w14:paraId="791B6324" w14:textId="77777777" w:rsidR="008B2778" w:rsidRPr="00A20173" w:rsidRDefault="008B2778" w:rsidP="008B2778">
      <w:pPr>
        <w:spacing w:after="0" w:line="240" w:lineRule="auto"/>
        <w:ind w:firstLine="709"/>
        <w:jc w:val="both"/>
        <w:rPr>
          <w:rFonts w:ascii="Times New Roman" w:eastAsia="Times New Roman" w:hAnsi="Times New Roman" w:cs="Times New Roman"/>
          <w:bCs/>
          <w:sz w:val="24"/>
          <w:szCs w:val="24"/>
          <w:lang w:eastAsia="ru-RU"/>
        </w:rPr>
        <w:sectPr w:rsidR="008B2778" w:rsidRPr="00A20173" w:rsidSect="00FE3CF7">
          <w:headerReference w:type="even" r:id="rId16"/>
          <w:headerReference w:type="default" r:id="rId17"/>
          <w:headerReference w:type="first" r:id="rId18"/>
          <w:pgSz w:w="11906" w:h="16838" w:code="9"/>
          <w:pgMar w:top="1276" w:right="567" w:bottom="851" w:left="1134" w:header="709" w:footer="709" w:gutter="0"/>
          <w:pgNumType w:start="1"/>
          <w:cols w:space="708"/>
          <w:titlePg/>
          <w:docGrid w:linePitch="360"/>
        </w:sectPr>
      </w:pPr>
    </w:p>
    <w:p w14:paraId="284FB202" w14:textId="77777777" w:rsidR="00AB4A3D" w:rsidRDefault="00AB4A3D" w:rsidP="00AB4A3D">
      <w:pPr>
        <w:spacing w:after="0" w:line="240" w:lineRule="auto"/>
        <w:rPr>
          <w:rFonts w:ascii="Times New Roman" w:eastAsia="Times New Roman" w:hAnsi="Times New Roman" w:cs="Times New Roman"/>
          <w:sz w:val="24"/>
          <w:szCs w:val="24"/>
          <w:lang w:eastAsia="ru-RU"/>
        </w:rPr>
      </w:pPr>
    </w:p>
    <w:tbl>
      <w:tblPr>
        <w:tblW w:w="14332" w:type="dxa"/>
        <w:tblInd w:w="93" w:type="dxa"/>
        <w:tblLook w:val="04A0" w:firstRow="1" w:lastRow="0" w:firstColumn="1" w:lastColumn="0" w:noHBand="0" w:noVBand="1"/>
      </w:tblPr>
      <w:tblGrid>
        <w:gridCol w:w="700"/>
        <w:gridCol w:w="2062"/>
        <w:gridCol w:w="655"/>
        <w:gridCol w:w="1487"/>
        <w:gridCol w:w="214"/>
        <w:gridCol w:w="284"/>
        <w:gridCol w:w="816"/>
        <w:gridCol w:w="601"/>
        <w:gridCol w:w="1114"/>
        <w:gridCol w:w="446"/>
        <w:gridCol w:w="1056"/>
        <w:gridCol w:w="645"/>
        <w:gridCol w:w="695"/>
        <w:gridCol w:w="1289"/>
        <w:gridCol w:w="1843"/>
        <w:gridCol w:w="425"/>
      </w:tblGrid>
      <w:tr w:rsidR="00801D26" w:rsidRPr="00801D26" w14:paraId="163982A7" w14:textId="77777777" w:rsidTr="00801D26">
        <w:trPr>
          <w:gridAfter w:val="1"/>
          <w:wAfter w:w="425" w:type="dxa"/>
          <w:trHeight w:val="255"/>
        </w:trPr>
        <w:tc>
          <w:tcPr>
            <w:tcW w:w="700" w:type="dxa"/>
            <w:tcBorders>
              <w:top w:val="nil"/>
              <w:left w:val="nil"/>
              <w:bottom w:val="nil"/>
              <w:right w:val="nil"/>
            </w:tcBorders>
            <w:shd w:val="clear" w:color="auto" w:fill="auto"/>
            <w:noWrap/>
            <w:vAlign w:val="bottom"/>
            <w:hideMark/>
          </w:tcPr>
          <w:p w14:paraId="28F59611"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2062" w:type="dxa"/>
            <w:tcBorders>
              <w:top w:val="nil"/>
              <w:left w:val="nil"/>
              <w:bottom w:val="nil"/>
              <w:right w:val="nil"/>
            </w:tcBorders>
            <w:shd w:val="clear" w:color="auto" w:fill="auto"/>
            <w:noWrap/>
            <w:vAlign w:val="bottom"/>
            <w:hideMark/>
          </w:tcPr>
          <w:p w14:paraId="708AD38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2142" w:type="dxa"/>
            <w:gridSpan w:val="2"/>
            <w:tcBorders>
              <w:top w:val="nil"/>
              <w:left w:val="nil"/>
              <w:bottom w:val="nil"/>
              <w:right w:val="nil"/>
            </w:tcBorders>
            <w:shd w:val="clear" w:color="auto" w:fill="auto"/>
            <w:noWrap/>
            <w:vAlign w:val="bottom"/>
            <w:hideMark/>
          </w:tcPr>
          <w:p w14:paraId="18E1DB94"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314" w:type="dxa"/>
            <w:gridSpan w:val="3"/>
            <w:tcBorders>
              <w:top w:val="nil"/>
              <w:left w:val="nil"/>
              <w:bottom w:val="nil"/>
              <w:right w:val="nil"/>
            </w:tcBorders>
            <w:shd w:val="clear" w:color="auto" w:fill="auto"/>
            <w:noWrap/>
            <w:vAlign w:val="bottom"/>
            <w:hideMark/>
          </w:tcPr>
          <w:p w14:paraId="2BB18812"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715" w:type="dxa"/>
            <w:gridSpan w:val="2"/>
            <w:tcBorders>
              <w:top w:val="nil"/>
              <w:left w:val="nil"/>
              <w:bottom w:val="nil"/>
              <w:right w:val="nil"/>
            </w:tcBorders>
            <w:shd w:val="clear" w:color="auto" w:fill="auto"/>
            <w:noWrap/>
            <w:vAlign w:val="bottom"/>
            <w:hideMark/>
          </w:tcPr>
          <w:p w14:paraId="54BDE312"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502" w:type="dxa"/>
            <w:gridSpan w:val="2"/>
            <w:tcBorders>
              <w:top w:val="nil"/>
              <w:left w:val="nil"/>
              <w:bottom w:val="nil"/>
              <w:right w:val="nil"/>
            </w:tcBorders>
            <w:shd w:val="clear" w:color="auto" w:fill="auto"/>
            <w:noWrap/>
            <w:vAlign w:val="bottom"/>
            <w:hideMark/>
          </w:tcPr>
          <w:p w14:paraId="13BCFCCA"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noWrap/>
            <w:vAlign w:val="bottom"/>
            <w:hideMark/>
          </w:tcPr>
          <w:p w14:paraId="543A7D4A"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3132" w:type="dxa"/>
            <w:gridSpan w:val="2"/>
            <w:tcBorders>
              <w:top w:val="nil"/>
              <w:left w:val="nil"/>
              <w:bottom w:val="nil"/>
              <w:right w:val="nil"/>
            </w:tcBorders>
            <w:shd w:val="clear" w:color="auto" w:fill="auto"/>
            <w:noWrap/>
            <w:vAlign w:val="bottom"/>
            <w:hideMark/>
          </w:tcPr>
          <w:p w14:paraId="62E56AA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Таблица 1</w:t>
            </w:r>
          </w:p>
        </w:tc>
      </w:tr>
      <w:tr w:rsidR="00801D26" w:rsidRPr="00801D26" w14:paraId="09728903" w14:textId="77777777" w:rsidTr="00801D26">
        <w:trPr>
          <w:gridAfter w:val="1"/>
          <w:wAfter w:w="425" w:type="dxa"/>
          <w:trHeight w:val="255"/>
        </w:trPr>
        <w:tc>
          <w:tcPr>
            <w:tcW w:w="700" w:type="dxa"/>
            <w:tcBorders>
              <w:top w:val="nil"/>
              <w:left w:val="nil"/>
              <w:bottom w:val="nil"/>
              <w:right w:val="nil"/>
            </w:tcBorders>
            <w:shd w:val="clear" w:color="auto" w:fill="auto"/>
            <w:noWrap/>
            <w:vAlign w:val="bottom"/>
            <w:hideMark/>
          </w:tcPr>
          <w:p w14:paraId="37560F6B"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2062" w:type="dxa"/>
            <w:tcBorders>
              <w:top w:val="nil"/>
              <w:left w:val="nil"/>
              <w:bottom w:val="nil"/>
              <w:right w:val="nil"/>
            </w:tcBorders>
            <w:shd w:val="clear" w:color="auto" w:fill="auto"/>
            <w:noWrap/>
            <w:vAlign w:val="bottom"/>
            <w:hideMark/>
          </w:tcPr>
          <w:p w14:paraId="7B9A5209"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2142" w:type="dxa"/>
            <w:gridSpan w:val="2"/>
            <w:tcBorders>
              <w:top w:val="nil"/>
              <w:left w:val="nil"/>
              <w:bottom w:val="nil"/>
              <w:right w:val="nil"/>
            </w:tcBorders>
            <w:shd w:val="clear" w:color="auto" w:fill="auto"/>
            <w:noWrap/>
            <w:vAlign w:val="bottom"/>
            <w:hideMark/>
          </w:tcPr>
          <w:p w14:paraId="6A4A1F20"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314" w:type="dxa"/>
            <w:gridSpan w:val="3"/>
            <w:tcBorders>
              <w:top w:val="nil"/>
              <w:left w:val="nil"/>
              <w:bottom w:val="nil"/>
              <w:right w:val="nil"/>
            </w:tcBorders>
            <w:shd w:val="clear" w:color="auto" w:fill="auto"/>
            <w:noWrap/>
            <w:vAlign w:val="bottom"/>
            <w:hideMark/>
          </w:tcPr>
          <w:p w14:paraId="3898F235"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715" w:type="dxa"/>
            <w:gridSpan w:val="2"/>
            <w:tcBorders>
              <w:top w:val="nil"/>
              <w:left w:val="nil"/>
              <w:bottom w:val="nil"/>
              <w:right w:val="nil"/>
            </w:tcBorders>
            <w:shd w:val="clear" w:color="auto" w:fill="auto"/>
            <w:noWrap/>
            <w:vAlign w:val="bottom"/>
            <w:hideMark/>
          </w:tcPr>
          <w:p w14:paraId="5E909E1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502" w:type="dxa"/>
            <w:gridSpan w:val="2"/>
            <w:tcBorders>
              <w:top w:val="nil"/>
              <w:left w:val="nil"/>
              <w:bottom w:val="nil"/>
              <w:right w:val="nil"/>
            </w:tcBorders>
            <w:shd w:val="clear" w:color="auto" w:fill="auto"/>
            <w:noWrap/>
            <w:vAlign w:val="bottom"/>
            <w:hideMark/>
          </w:tcPr>
          <w:p w14:paraId="6D0DB31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340" w:type="dxa"/>
            <w:gridSpan w:val="2"/>
            <w:tcBorders>
              <w:top w:val="nil"/>
              <w:left w:val="nil"/>
              <w:bottom w:val="nil"/>
              <w:right w:val="nil"/>
            </w:tcBorders>
            <w:shd w:val="clear" w:color="auto" w:fill="auto"/>
            <w:noWrap/>
            <w:vAlign w:val="bottom"/>
            <w:hideMark/>
          </w:tcPr>
          <w:p w14:paraId="419C7849"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3132" w:type="dxa"/>
            <w:gridSpan w:val="2"/>
            <w:tcBorders>
              <w:top w:val="nil"/>
              <w:left w:val="nil"/>
              <w:bottom w:val="nil"/>
              <w:right w:val="nil"/>
            </w:tcBorders>
            <w:shd w:val="clear" w:color="auto" w:fill="auto"/>
            <w:noWrap/>
            <w:vAlign w:val="bottom"/>
            <w:hideMark/>
          </w:tcPr>
          <w:p w14:paraId="2ABF56D2"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23E510FC" w14:textId="77777777" w:rsidTr="00801D26">
        <w:trPr>
          <w:trHeight w:val="285"/>
        </w:trPr>
        <w:tc>
          <w:tcPr>
            <w:tcW w:w="700" w:type="dxa"/>
            <w:tcBorders>
              <w:top w:val="nil"/>
              <w:left w:val="nil"/>
              <w:bottom w:val="nil"/>
              <w:right w:val="nil"/>
            </w:tcBorders>
            <w:shd w:val="clear" w:color="auto" w:fill="auto"/>
            <w:noWrap/>
            <w:vAlign w:val="bottom"/>
            <w:hideMark/>
          </w:tcPr>
          <w:p w14:paraId="09FEFFF3"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3632" w:type="dxa"/>
            <w:gridSpan w:val="15"/>
            <w:tcBorders>
              <w:top w:val="nil"/>
              <w:left w:val="nil"/>
              <w:bottom w:val="nil"/>
              <w:right w:val="nil"/>
            </w:tcBorders>
            <w:shd w:val="clear" w:color="auto" w:fill="auto"/>
            <w:noWrap/>
            <w:vAlign w:val="bottom"/>
            <w:hideMark/>
          </w:tcPr>
          <w:p w14:paraId="16ADC82D" w14:textId="7BA52F1D"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Показатели, характеризующие изменение ситуации на рынке труда Ленинградской области,</w:t>
            </w:r>
          </w:p>
        </w:tc>
      </w:tr>
      <w:tr w:rsidR="00801D26" w:rsidRPr="00801D26" w14:paraId="2D8F9CCC" w14:textId="77777777" w:rsidTr="00801D26">
        <w:trPr>
          <w:trHeight w:val="285"/>
        </w:trPr>
        <w:tc>
          <w:tcPr>
            <w:tcW w:w="700" w:type="dxa"/>
            <w:tcBorders>
              <w:top w:val="nil"/>
              <w:left w:val="nil"/>
              <w:bottom w:val="nil"/>
              <w:right w:val="nil"/>
            </w:tcBorders>
            <w:shd w:val="clear" w:color="auto" w:fill="auto"/>
            <w:noWrap/>
            <w:vAlign w:val="bottom"/>
            <w:hideMark/>
          </w:tcPr>
          <w:p w14:paraId="25C95496"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3632" w:type="dxa"/>
            <w:gridSpan w:val="15"/>
            <w:tcBorders>
              <w:top w:val="nil"/>
              <w:left w:val="nil"/>
              <w:bottom w:val="nil"/>
              <w:right w:val="nil"/>
            </w:tcBorders>
            <w:shd w:val="clear" w:color="auto" w:fill="auto"/>
            <w:noWrap/>
            <w:vAlign w:val="bottom"/>
            <w:hideMark/>
          </w:tcPr>
          <w:p w14:paraId="37BECB72"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муниципальных районов, городского округа  Ленинградской области за 2021-2022 гг.</w:t>
            </w:r>
          </w:p>
        </w:tc>
      </w:tr>
      <w:tr w:rsidR="00801D26" w:rsidRPr="00801D26" w14:paraId="2ED57411" w14:textId="77777777" w:rsidTr="00801D26">
        <w:trPr>
          <w:trHeight w:val="300"/>
        </w:trPr>
        <w:tc>
          <w:tcPr>
            <w:tcW w:w="700" w:type="dxa"/>
            <w:tcBorders>
              <w:top w:val="nil"/>
              <w:left w:val="nil"/>
              <w:bottom w:val="single" w:sz="4" w:space="0" w:color="auto"/>
              <w:right w:val="nil"/>
            </w:tcBorders>
            <w:shd w:val="clear" w:color="auto" w:fill="auto"/>
            <w:noWrap/>
            <w:vAlign w:val="bottom"/>
            <w:hideMark/>
          </w:tcPr>
          <w:p w14:paraId="797F036A"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2717" w:type="dxa"/>
            <w:gridSpan w:val="2"/>
            <w:tcBorders>
              <w:top w:val="nil"/>
              <w:left w:val="nil"/>
              <w:bottom w:val="single" w:sz="4" w:space="0" w:color="auto"/>
              <w:right w:val="nil"/>
            </w:tcBorders>
            <w:shd w:val="clear" w:color="auto" w:fill="auto"/>
            <w:noWrap/>
            <w:vAlign w:val="bottom"/>
            <w:hideMark/>
          </w:tcPr>
          <w:p w14:paraId="18B2FA63"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985" w:type="dxa"/>
            <w:gridSpan w:val="3"/>
            <w:tcBorders>
              <w:top w:val="nil"/>
              <w:left w:val="nil"/>
              <w:bottom w:val="single" w:sz="4" w:space="0" w:color="auto"/>
              <w:right w:val="nil"/>
            </w:tcBorders>
            <w:shd w:val="clear" w:color="auto" w:fill="auto"/>
            <w:noWrap/>
            <w:vAlign w:val="bottom"/>
            <w:hideMark/>
          </w:tcPr>
          <w:p w14:paraId="253C6BA1"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417" w:type="dxa"/>
            <w:gridSpan w:val="2"/>
            <w:tcBorders>
              <w:top w:val="nil"/>
              <w:left w:val="nil"/>
              <w:bottom w:val="single" w:sz="4" w:space="0" w:color="auto"/>
              <w:right w:val="nil"/>
            </w:tcBorders>
            <w:shd w:val="clear" w:color="auto" w:fill="auto"/>
            <w:noWrap/>
            <w:vAlign w:val="bottom"/>
            <w:hideMark/>
          </w:tcPr>
          <w:p w14:paraId="19F9B3CA"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nil"/>
            </w:tcBorders>
            <w:shd w:val="clear" w:color="auto" w:fill="auto"/>
            <w:noWrap/>
            <w:vAlign w:val="bottom"/>
            <w:hideMark/>
          </w:tcPr>
          <w:p w14:paraId="1B731DFB"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502" w:type="dxa"/>
            <w:gridSpan w:val="2"/>
            <w:tcBorders>
              <w:top w:val="nil"/>
              <w:left w:val="nil"/>
              <w:bottom w:val="single" w:sz="4" w:space="0" w:color="auto"/>
              <w:right w:val="nil"/>
            </w:tcBorders>
            <w:shd w:val="clear" w:color="auto" w:fill="auto"/>
            <w:noWrap/>
            <w:vAlign w:val="bottom"/>
            <w:hideMark/>
          </w:tcPr>
          <w:p w14:paraId="2A51F89B"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2629" w:type="dxa"/>
            <w:gridSpan w:val="3"/>
            <w:tcBorders>
              <w:top w:val="nil"/>
              <w:left w:val="nil"/>
              <w:bottom w:val="single" w:sz="4" w:space="0" w:color="auto"/>
              <w:right w:val="nil"/>
            </w:tcBorders>
            <w:shd w:val="clear" w:color="auto" w:fill="auto"/>
            <w:noWrap/>
            <w:vAlign w:val="bottom"/>
            <w:hideMark/>
          </w:tcPr>
          <w:p w14:paraId="25BB24A8"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4" w:space="0" w:color="auto"/>
              <w:right w:val="nil"/>
            </w:tcBorders>
            <w:shd w:val="clear" w:color="auto" w:fill="auto"/>
            <w:noWrap/>
            <w:vAlign w:val="bottom"/>
            <w:hideMark/>
          </w:tcPr>
          <w:p w14:paraId="177A0C69"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425" w:type="dxa"/>
            <w:vAlign w:val="center"/>
            <w:hideMark/>
          </w:tcPr>
          <w:p w14:paraId="403AE7A5"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129D6AFE" w14:textId="77777777" w:rsidTr="00801D26">
        <w:trPr>
          <w:trHeight w:val="1014"/>
        </w:trPr>
        <w:tc>
          <w:tcPr>
            <w:tcW w:w="700" w:type="dxa"/>
            <w:vMerge w:val="restart"/>
            <w:tcBorders>
              <w:top w:val="single" w:sz="4" w:space="0" w:color="auto"/>
              <w:left w:val="single" w:sz="4" w:space="0" w:color="auto"/>
              <w:right w:val="single" w:sz="4" w:space="0" w:color="auto"/>
            </w:tcBorders>
            <w:shd w:val="clear" w:color="auto" w:fill="auto"/>
            <w:noWrap/>
            <w:vAlign w:val="center"/>
            <w:hideMark/>
          </w:tcPr>
          <w:p w14:paraId="5D4F99CE"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w:t>
            </w:r>
          </w:p>
          <w:p w14:paraId="51CC6355"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roofErr w:type="gramStart"/>
            <w:r w:rsidRPr="00801D26">
              <w:rPr>
                <w:rFonts w:ascii="Times New Roman" w:eastAsia="Times New Roman" w:hAnsi="Times New Roman" w:cs="Times New Roman"/>
                <w:b/>
                <w:sz w:val="24"/>
                <w:szCs w:val="24"/>
                <w:lang w:eastAsia="ru-RU"/>
              </w:rPr>
              <w:t>п</w:t>
            </w:r>
            <w:proofErr w:type="gramEnd"/>
            <w:r w:rsidRPr="00801D26">
              <w:rPr>
                <w:rFonts w:ascii="Times New Roman" w:eastAsia="Times New Roman" w:hAnsi="Times New Roman" w:cs="Times New Roman"/>
                <w:b/>
                <w:sz w:val="24"/>
                <w:szCs w:val="24"/>
                <w:lang w:eastAsia="ru-RU"/>
              </w:rPr>
              <w:t>/п</w:t>
            </w:r>
          </w:p>
          <w:p w14:paraId="290B8926" w14:textId="39E26131"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p>
          <w:p w14:paraId="4DD282D2" w14:textId="3CB7638D"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c>
          <w:tcPr>
            <w:tcW w:w="2717"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317A9BA"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Муниципальные</w:t>
            </w:r>
          </w:p>
          <w:p w14:paraId="7DD71424"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районы,</w:t>
            </w:r>
          </w:p>
          <w:p w14:paraId="3F2CA589"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городской округ</w:t>
            </w:r>
          </w:p>
          <w:p w14:paraId="1FF1998B" w14:textId="6272EE63"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1B3D0" w14:textId="2110E43E"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roofErr w:type="gramStart"/>
            <w:r w:rsidRPr="00801D26">
              <w:rPr>
                <w:rFonts w:ascii="Times New Roman" w:eastAsia="Times New Roman" w:hAnsi="Times New Roman" w:cs="Times New Roman"/>
                <w:b/>
                <w:sz w:val="24"/>
                <w:szCs w:val="24"/>
                <w:lang w:eastAsia="ru-RU"/>
              </w:rPr>
              <w:t>Ищущие</w:t>
            </w:r>
            <w:proofErr w:type="gramEnd"/>
            <w:r w:rsidRPr="00801D26">
              <w:rPr>
                <w:rFonts w:ascii="Times New Roman" w:eastAsia="Times New Roman" w:hAnsi="Times New Roman" w:cs="Times New Roman"/>
                <w:b/>
                <w:sz w:val="24"/>
                <w:szCs w:val="24"/>
                <w:lang w:eastAsia="ru-RU"/>
              </w:rPr>
              <w:t xml:space="preserve"> работу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BE31E" w14:textId="1CAEBCFA"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01.01.23</w:t>
            </w:r>
            <w:r>
              <w:rPr>
                <w:rFonts w:ascii="Times New Roman" w:eastAsia="Times New Roman" w:hAnsi="Times New Roman" w:cs="Times New Roman"/>
                <w:b/>
                <w:sz w:val="24"/>
                <w:szCs w:val="24"/>
                <w:lang w:eastAsia="ru-RU"/>
              </w:rPr>
              <w:t xml:space="preserve"> </w:t>
            </w:r>
            <w:r w:rsidRPr="00801D26">
              <w:rPr>
                <w:rFonts w:ascii="Times New Roman" w:eastAsia="Times New Roman" w:hAnsi="Times New Roman" w:cs="Times New Roman"/>
                <w:b/>
                <w:sz w:val="24"/>
                <w:szCs w:val="24"/>
                <w:lang w:eastAsia="ru-RU"/>
              </w:rPr>
              <w:t>к 01.01.22,               %</w:t>
            </w:r>
          </w:p>
        </w:tc>
        <w:tc>
          <w:tcPr>
            <w:tcW w:w="425" w:type="dxa"/>
            <w:tcBorders>
              <w:left w:val="single" w:sz="4" w:space="0" w:color="auto"/>
            </w:tcBorders>
            <w:vAlign w:val="center"/>
            <w:hideMark/>
          </w:tcPr>
          <w:p w14:paraId="5874C45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p>
        </w:tc>
      </w:tr>
      <w:tr w:rsidR="00801D26" w:rsidRPr="00801D26" w14:paraId="017F27B4" w14:textId="77777777" w:rsidTr="00801D26">
        <w:trPr>
          <w:trHeight w:val="270"/>
        </w:trPr>
        <w:tc>
          <w:tcPr>
            <w:tcW w:w="700" w:type="dxa"/>
            <w:vMerge/>
            <w:tcBorders>
              <w:left w:val="single" w:sz="4" w:space="0" w:color="auto"/>
              <w:right w:val="single" w:sz="4" w:space="0" w:color="auto"/>
            </w:tcBorders>
            <w:shd w:val="clear" w:color="auto" w:fill="auto"/>
            <w:noWrap/>
            <w:vAlign w:val="bottom"/>
            <w:hideMark/>
          </w:tcPr>
          <w:p w14:paraId="3C1E51E3" w14:textId="01E585EE"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p>
        </w:tc>
        <w:tc>
          <w:tcPr>
            <w:tcW w:w="2717" w:type="dxa"/>
            <w:gridSpan w:val="2"/>
            <w:vMerge/>
            <w:tcBorders>
              <w:left w:val="single" w:sz="4" w:space="0" w:color="auto"/>
              <w:right w:val="single" w:sz="4" w:space="0" w:color="auto"/>
            </w:tcBorders>
            <w:shd w:val="clear" w:color="auto" w:fill="auto"/>
            <w:noWrap/>
            <w:vAlign w:val="bottom"/>
            <w:hideMark/>
          </w:tcPr>
          <w:p w14:paraId="72385378" w14:textId="1EBC911C"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D5946" w14:textId="2010DF7D"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Поставлено на учет, чел.</w:t>
            </w:r>
          </w:p>
        </w:tc>
        <w:tc>
          <w:tcPr>
            <w:tcW w:w="1560"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1EA725A9"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2022  к</w:t>
            </w:r>
          </w:p>
          <w:p w14:paraId="0D5C8AFB"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2021</w:t>
            </w:r>
          </w:p>
          <w:p w14:paraId="2CE6AA2C" w14:textId="324C76B5"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w:t>
            </w: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B285C"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Состоит на учете, чел.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4E82B1D"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425" w:type="dxa"/>
            <w:tcBorders>
              <w:left w:val="single" w:sz="4" w:space="0" w:color="auto"/>
            </w:tcBorders>
            <w:vAlign w:val="center"/>
            <w:hideMark/>
          </w:tcPr>
          <w:p w14:paraId="49CABB45"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5B8A1F10" w14:textId="77777777" w:rsidTr="00801D26">
        <w:trPr>
          <w:trHeight w:val="47"/>
        </w:trPr>
        <w:tc>
          <w:tcPr>
            <w:tcW w:w="700" w:type="dxa"/>
            <w:vMerge/>
            <w:tcBorders>
              <w:left w:val="single" w:sz="4" w:space="0" w:color="auto"/>
              <w:right w:val="single" w:sz="4" w:space="0" w:color="auto"/>
            </w:tcBorders>
            <w:shd w:val="clear" w:color="auto" w:fill="auto"/>
            <w:noWrap/>
            <w:vAlign w:val="bottom"/>
            <w:hideMark/>
          </w:tcPr>
          <w:p w14:paraId="0622CB82" w14:textId="1F972D9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p>
        </w:tc>
        <w:tc>
          <w:tcPr>
            <w:tcW w:w="2717" w:type="dxa"/>
            <w:gridSpan w:val="2"/>
            <w:vMerge/>
            <w:tcBorders>
              <w:left w:val="single" w:sz="4" w:space="0" w:color="auto"/>
              <w:right w:val="single" w:sz="4" w:space="0" w:color="auto"/>
            </w:tcBorders>
            <w:shd w:val="clear" w:color="auto" w:fill="auto"/>
            <w:noWrap/>
            <w:vAlign w:val="bottom"/>
            <w:hideMark/>
          </w:tcPr>
          <w:p w14:paraId="7FE5E6A8" w14:textId="5C89EE2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EBBB9"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в 2021 году</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46DAA"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в 2022 году</w:t>
            </w:r>
          </w:p>
        </w:tc>
        <w:tc>
          <w:tcPr>
            <w:tcW w:w="1560" w:type="dxa"/>
            <w:gridSpan w:val="2"/>
            <w:vMerge/>
            <w:tcBorders>
              <w:left w:val="single" w:sz="4" w:space="0" w:color="auto"/>
              <w:right w:val="single" w:sz="4" w:space="0" w:color="auto"/>
            </w:tcBorders>
            <w:shd w:val="clear" w:color="auto" w:fill="auto"/>
            <w:noWrap/>
            <w:vAlign w:val="bottom"/>
            <w:hideMark/>
          </w:tcPr>
          <w:p w14:paraId="3BEFFB35" w14:textId="0B718FD2"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c>
          <w:tcPr>
            <w:tcW w:w="3685" w:type="dxa"/>
            <w:gridSpan w:val="4"/>
            <w:vMerge/>
            <w:tcBorders>
              <w:top w:val="single" w:sz="4" w:space="0" w:color="auto"/>
              <w:left w:val="single" w:sz="4" w:space="0" w:color="auto"/>
              <w:bottom w:val="single" w:sz="4" w:space="0" w:color="auto"/>
              <w:right w:val="single" w:sz="4" w:space="0" w:color="auto"/>
            </w:tcBorders>
            <w:vAlign w:val="center"/>
            <w:hideMark/>
          </w:tcPr>
          <w:p w14:paraId="0085020A"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9ABEEB0"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425" w:type="dxa"/>
            <w:tcBorders>
              <w:left w:val="single" w:sz="4" w:space="0" w:color="auto"/>
            </w:tcBorders>
            <w:vAlign w:val="center"/>
            <w:hideMark/>
          </w:tcPr>
          <w:p w14:paraId="23F07A22"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5777724A" w14:textId="77777777" w:rsidTr="00801D26">
        <w:trPr>
          <w:trHeight w:val="47"/>
        </w:trPr>
        <w:tc>
          <w:tcPr>
            <w:tcW w:w="700" w:type="dxa"/>
            <w:vMerge/>
            <w:tcBorders>
              <w:left w:val="single" w:sz="4" w:space="0" w:color="auto"/>
              <w:bottom w:val="single" w:sz="4" w:space="0" w:color="auto"/>
              <w:right w:val="single" w:sz="4" w:space="0" w:color="auto"/>
            </w:tcBorders>
            <w:shd w:val="clear" w:color="auto" w:fill="auto"/>
            <w:noWrap/>
            <w:vAlign w:val="bottom"/>
            <w:hideMark/>
          </w:tcPr>
          <w:p w14:paraId="5CD68D8D" w14:textId="612F2FA0"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p>
        </w:tc>
        <w:tc>
          <w:tcPr>
            <w:tcW w:w="2717" w:type="dxa"/>
            <w:gridSpan w:val="2"/>
            <w:vMerge/>
            <w:tcBorders>
              <w:left w:val="single" w:sz="4" w:space="0" w:color="auto"/>
              <w:bottom w:val="single" w:sz="4" w:space="0" w:color="auto"/>
              <w:right w:val="single" w:sz="4" w:space="0" w:color="auto"/>
            </w:tcBorders>
            <w:shd w:val="clear" w:color="auto" w:fill="auto"/>
            <w:noWrap/>
            <w:vAlign w:val="bottom"/>
            <w:hideMark/>
          </w:tcPr>
          <w:p w14:paraId="2E014F90" w14:textId="4C66361E"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3560C07"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17180B50"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c>
          <w:tcPr>
            <w:tcW w:w="1560" w:type="dxa"/>
            <w:gridSpan w:val="2"/>
            <w:vMerge/>
            <w:tcBorders>
              <w:left w:val="single" w:sz="4" w:space="0" w:color="auto"/>
              <w:bottom w:val="single" w:sz="4" w:space="0" w:color="auto"/>
              <w:right w:val="single" w:sz="4" w:space="0" w:color="auto"/>
            </w:tcBorders>
            <w:shd w:val="clear" w:color="auto" w:fill="auto"/>
            <w:noWrap/>
            <w:vAlign w:val="bottom"/>
            <w:hideMark/>
          </w:tcPr>
          <w:p w14:paraId="1076BA55" w14:textId="0A29D776"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7002F"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на 01.01.22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ED27C"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на 01.01.23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34D967E"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425" w:type="dxa"/>
            <w:tcBorders>
              <w:left w:val="single" w:sz="4" w:space="0" w:color="auto"/>
            </w:tcBorders>
            <w:vAlign w:val="center"/>
            <w:hideMark/>
          </w:tcPr>
          <w:p w14:paraId="32934980"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082A1576" w14:textId="77777777" w:rsidTr="00801D26">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62F7"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А</w:t>
            </w:r>
          </w:p>
        </w:tc>
        <w:tc>
          <w:tcPr>
            <w:tcW w:w="27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6EA7"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6DD19"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CFF98"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63932"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CF7DF"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1582"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BDA7E"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7</w:t>
            </w:r>
          </w:p>
        </w:tc>
        <w:tc>
          <w:tcPr>
            <w:tcW w:w="425" w:type="dxa"/>
            <w:tcBorders>
              <w:left w:val="single" w:sz="4" w:space="0" w:color="auto"/>
            </w:tcBorders>
            <w:vAlign w:val="center"/>
            <w:hideMark/>
          </w:tcPr>
          <w:p w14:paraId="09D9EB71"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39D38BD8"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075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1DD371CA"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Бокситогорский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1112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1583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BCA71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1655</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5062081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104,5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D878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221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A4A40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241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335688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109,0</w:t>
            </w:r>
          </w:p>
        </w:tc>
        <w:tc>
          <w:tcPr>
            <w:tcW w:w="425" w:type="dxa"/>
            <w:vAlign w:val="center"/>
            <w:hideMark/>
          </w:tcPr>
          <w:p w14:paraId="22F8B20E"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20633984"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89F4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76F26CE2"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Волосовский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805F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1631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F1AF70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1375</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2884B1C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84,3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3C82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235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432D6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730C39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85,1</w:t>
            </w:r>
          </w:p>
        </w:tc>
        <w:tc>
          <w:tcPr>
            <w:tcW w:w="425" w:type="dxa"/>
            <w:vAlign w:val="center"/>
            <w:hideMark/>
          </w:tcPr>
          <w:p w14:paraId="54CB9014"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4866E8F1"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2462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016A5822"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Волховский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BD8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2429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4AF88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1717</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662E1EF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70,7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729E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254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C0190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156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68DEB2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61,4</w:t>
            </w:r>
          </w:p>
        </w:tc>
        <w:tc>
          <w:tcPr>
            <w:tcW w:w="425" w:type="dxa"/>
            <w:vAlign w:val="center"/>
            <w:hideMark/>
          </w:tcPr>
          <w:p w14:paraId="1D83126F"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507517AB"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33D5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2A56147E"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Всеволожский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CFB5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11086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23231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8508</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1C05946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76,7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A061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1313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6934D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1340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11CFFB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102,1</w:t>
            </w:r>
          </w:p>
        </w:tc>
        <w:tc>
          <w:tcPr>
            <w:tcW w:w="425" w:type="dxa"/>
            <w:vAlign w:val="center"/>
            <w:hideMark/>
          </w:tcPr>
          <w:p w14:paraId="5089C5C6"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4FC56E66"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9DF2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7692A173"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Выборгский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8A12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4441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75B300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2571</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304F6FA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57,9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99C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404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C7835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374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30794C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92,6</w:t>
            </w:r>
          </w:p>
        </w:tc>
        <w:tc>
          <w:tcPr>
            <w:tcW w:w="425" w:type="dxa"/>
            <w:vAlign w:val="center"/>
            <w:hideMark/>
          </w:tcPr>
          <w:p w14:paraId="74E351C8"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52442C9D"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92BE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1A86FA04"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Гатчинский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39E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4746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E4339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2879</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099B746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60,7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C8F5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384</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A30DB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345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751DF8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89,8</w:t>
            </w:r>
          </w:p>
        </w:tc>
        <w:tc>
          <w:tcPr>
            <w:tcW w:w="425" w:type="dxa"/>
            <w:vAlign w:val="center"/>
            <w:hideMark/>
          </w:tcPr>
          <w:p w14:paraId="2AF9F54C"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3CBFA1BF"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0723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20DB0A31"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Кингисеппский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2BB9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1892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8355C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1568</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7A7E05B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82,9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EECB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171</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BC063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222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C474EB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129,8</w:t>
            </w:r>
          </w:p>
        </w:tc>
        <w:tc>
          <w:tcPr>
            <w:tcW w:w="425" w:type="dxa"/>
            <w:vAlign w:val="center"/>
            <w:hideMark/>
          </w:tcPr>
          <w:p w14:paraId="16A46B93"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20B2E9B8"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CF0D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6B9FEA0D"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Киришский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2EA4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1617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42CC3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1048</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39A0F76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64,8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0F93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A4E2E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2A0CB5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66,0</w:t>
            </w:r>
          </w:p>
        </w:tc>
        <w:tc>
          <w:tcPr>
            <w:tcW w:w="425" w:type="dxa"/>
            <w:vAlign w:val="center"/>
            <w:hideMark/>
          </w:tcPr>
          <w:p w14:paraId="3DA5E79B"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0B7193AB"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D0B7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116DA2FC"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Кировский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24D5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2113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2E4B2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1624</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460753F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76,9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C26C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223</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D8A58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C52912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100,9</w:t>
            </w:r>
          </w:p>
        </w:tc>
        <w:tc>
          <w:tcPr>
            <w:tcW w:w="425" w:type="dxa"/>
            <w:vAlign w:val="center"/>
            <w:hideMark/>
          </w:tcPr>
          <w:p w14:paraId="26970A44"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6DFB92CF"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ACD1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2DDB5150"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Лодейнопольский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2EF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732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D6CAA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670</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1D2A00C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B9E8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127</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ADF75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2F68AF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83,5</w:t>
            </w:r>
          </w:p>
        </w:tc>
        <w:tc>
          <w:tcPr>
            <w:tcW w:w="425" w:type="dxa"/>
            <w:vAlign w:val="center"/>
            <w:hideMark/>
          </w:tcPr>
          <w:p w14:paraId="073DEEB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72D84AE3"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BEF1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0150CBD5"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Ломоносовский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868D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1877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CBF93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950</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3224C64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50,6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72D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01A4E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F1F641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57,4</w:t>
            </w:r>
          </w:p>
        </w:tc>
        <w:tc>
          <w:tcPr>
            <w:tcW w:w="425" w:type="dxa"/>
            <w:vAlign w:val="center"/>
            <w:hideMark/>
          </w:tcPr>
          <w:p w14:paraId="124EC495"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7AD7A028"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DE09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055E2A46"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Лужский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8671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1865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E6D46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1277</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796EB24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68,5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B3A2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390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B369B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8ECB45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74,4</w:t>
            </w:r>
          </w:p>
        </w:tc>
        <w:tc>
          <w:tcPr>
            <w:tcW w:w="425" w:type="dxa"/>
            <w:vAlign w:val="center"/>
            <w:hideMark/>
          </w:tcPr>
          <w:p w14:paraId="6BCEE29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75AD3E35"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80E8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13.</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44C2FFFA"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Подпорожский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301F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864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CF735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777</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7389A2A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89,9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2DCA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46EA3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145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F946F7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176,8</w:t>
            </w:r>
          </w:p>
        </w:tc>
        <w:tc>
          <w:tcPr>
            <w:tcW w:w="425" w:type="dxa"/>
            <w:vAlign w:val="center"/>
            <w:hideMark/>
          </w:tcPr>
          <w:p w14:paraId="5C850211"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229B3BC1"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8770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14.</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1B3A560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Приозерский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31D4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1284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86819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866</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35252C3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67,4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DBE4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202</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1884A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5A5C79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62,4</w:t>
            </w:r>
          </w:p>
        </w:tc>
        <w:tc>
          <w:tcPr>
            <w:tcW w:w="425" w:type="dxa"/>
            <w:vAlign w:val="center"/>
            <w:hideMark/>
          </w:tcPr>
          <w:p w14:paraId="73E7E724"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4849B92F"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00F5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15.</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7269473B"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Сланцевский</w:t>
            </w:r>
            <w:proofErr w:type="spellEnd"/>
            <w:r w:rsidRPr="00801D26">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E9F5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1440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939EA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1250</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583A428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86,8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761C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196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0DF6B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CBF916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91,8</w:t>
            </w:r>
          </w:p>
        </w:tc>
        <w:tc>
          <w:tcPr>
            <w:tcW w:w="425" w:type="dxa"/>
            <w:vAlign w:val="center"/>
            <w:hideMark/>
          </w:tcPr>
          <w:p w14:paraId="7C399658"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53CB9ADC"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22CA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1E87975A"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Сосновоборский</w:t>
            </w:r>
            <w:proofErr w:type="spellEnd"/>
            <w:r w:rsidRPr="00801D26">
              <w:rPr>
                <w:rFonts w:ascii="Times New Roman" w:eastAsia="Times New Roman" w:hAnsi="Times New Roman" w:cs="Times New Roman"/>
                <w:sz w:val="24"/>
                <w:szCs w:val="24"/>
                <w:lang w:eastAsia="ru-RU"/>
              </w:rPr>
              <w:t xml:space="preserve"> </w:t>
            </w:r>
            <w:proofErr w:type="spellStart"/>
            <w:r w:rsidRPr="00801D26">
              <w:rPr>
                <w:rFonts w:ascii="Times New Roman" w:eastAsia="Times New Roman" w:hAnsi="Times New Roman" w:cs="Times New Roman"/>
                <w:sz w:val="24"/>
                <w:szCs w:val="24"/>
                <w:lang w:eastAsia="ru-RU"/>
              </w:rPr>
              <w:t>г.о</w:t>
            </w:r>
            <w:proofErr w:type="spellEnd"/>
            <w:r w:rsidRPr="00801D26">
              <w:rPr>
                <w:rFonts w:ascii="Times New Roman" w:eastAsia="Times New Roman" w:hAnsi="Times New Roman" w:cs="Times New Roman"/>
                <w:sz w:val="24"/>
                <w:szCs w:val="24"/>
                <w:lang w:eastAsia="ru-RU"/>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6104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1619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6ADFD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1336</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061AEEF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82,5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F213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185</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BB56B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DFA626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30,8</w:t>
            </w:r>
          </w:p>
        </w:tc>
        <w:tc>
          <w:tcPr>
            <w:tcW w:w="425" w:type="dxa"/>
            <w:vAlign w:val="center"/>
            <w:hideMark/>
          </w:tcPr>
          <w:p w14:paraId="399CEA0C"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20B41DDE" w14:textId="77777777" w:rsidTr="00801D2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0D53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17.</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4C00A361"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Тихвинский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8988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1449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4F65A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1755</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6EFB9AD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149B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249</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267A5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285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D30AC5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114,5</w:t>
            </w:r>
          </w:p>
        </w:tc>
        <w:tc>
          <w:tcPr>
            <w:tcW w:w="425" w:type="dxa"/>
            <w:vAlign w:val="center"/>
            <w:hideMark/>
          </w:tcPr>
          <w:p w14:paraId="3F50FAD9"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29CF8A9B" w14:textId="77777777" w:rsidTr="00801D26">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A889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w:t>
            </w:r>
          </w:p>
        </w:tc>
        <w:tc>
          <w:tcPr>
            <w:tcW w:w="2717" w:type="dxa"/>
            <w:gridSpan w:val="2"/>
            <w:tcBorders>
              <w:top w:val="single" w:sz="4" w:space="0" w:color="auto"/>
              <w:left w:val="nil"/>
              <w:bottom w:val="single" w:sz="4" w:space="0" w:color="auto"/>
              <w:right w:val="nil"/>
            </w:tcBorders>
            <w:shd w:val="clear" w:color="auto" w:fill="auto"/>
            <w:noWrap/>
            <w:vAlign w:val="bottom"/>
            <w:hideMark/>
          </w:tcPr>
          <w:p w14:paraId="1887ED5E"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Тосненский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9EC1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3244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D2158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2427</w:t>
            </w:r>
          </w:p>
        </w:tc>
        <w:tc>
          <w:tcPr>
            <w:tcW w:w="1560" w:type="dxa"/>
            <w:gridSpan w:val="2"/>
            <w:tcBorders>
              <w:top w:val="single" w:sz="4" w:space="0" w:color="auto"/>
              <w:left w:val="nil"/>
              <w:bottom w:val="single" w:sz="4" w:space="0" w:color="auto"/>
              <w:right w:val="nil"/>
            </w:tcBorders>
            <w:shd w:val="clear" w:color="auto" w:fill="auto"/>
            <w:noWrap/>
            <w:vAlign w:val="bottom"/>
            <w:hideMark/>
          </w:tcPr>
          <w:p w14:paraId="3C8FBAB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74,8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B224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416</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5EB3D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381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525316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91,6</w:t>
            </w:r>
          </w:p>
        </w:tc>
        <w:tc>
          <w:tcPr>
            <w:tcW w:w="425" w:type="dxa"/>
            <w:vAlign w:val="center"/>
            <w:hideMark/>
          </w:tcPr>
          <w:p w14:paraId="5EE59D4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61FF8DF9" w14:textId="77777777" w:rsidTr="00801D26">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51FAC"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 </w:t>
            </w:r>
          </w:p>
        </w:tc>
        <w:tc>
          <w:tcPr>
            <w:tcW w:w="27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CC846"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Итого по области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C0784"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45912</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8FD82"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34253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26B06"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74,6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09653"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5376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3E37E"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4873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B1D7C"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90,6</w:t>
            </w:r>
          </w:p>
        </w:tc>
        <w:tc>
          <w:tcPr>
            <w:tcW w:w="425" w:type="dxa"/>
            <w:tcBorders>
              <w:left w:val="single" w:sz="4" w:space="0" w:color="auto"/>
            </w:tcBorders>
            <w:vAlign w:val="center"/>
            <w:hideMark/>
          </w:tcPr>
          <w:p w14:paraId="14A6E72E"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bl>
    <w:p w14:paraId="146CC1E2" w14:textId="77777777" w:rsidR="00A47C76" w:rsidRDefault="00A47C76" w:rsidP="00AB4A3D">
      <w:pPr>
        <w:spacing w:after="0" w:line="240" w:lineRule="auto"/>
        <w:rPr>
          <w:rFonts w:ascii="Times New Roman" w:eastAsia="Times New Roman" w:hAnsi="Times New Roman" w:cs="Times New Roman"/>
          <w:sz w:val="24"/>
          <w:szCs w:val="24"/>
          <w:lang w:eastAsia="ru-RU"/>
        </w:rPr>
      </w:pPr>
    </w:p>
    <w:p w14:paraId="2B56B5B2" w14:textId="77777777" w:rsidR="00B06341" w:rsidRDefault="00B06341" w:rsidP="00AB4A3D">
      <w:pPr>
        <w:spacing w:after="0" w:line="240" w:lineRule="auto"/>
        <w:rPr>
          <w:rFonts w:ascii="Times New Roman" w:eastAsia="Times New Roman" w:hAnsi="Times New Roman" w:cs="Times New Roman"/>
          <w:sz w:val="24"/>
          <w:szCs w:val="24"/>
          <w:lang w:eastAsia="ru-RU"/>
        </w:rPr>
      </w:pPr>
    </w:p>
    <w:p w14:paraId="38854927" w14:textId="77777777" w:rsidR="00B06341" w:rsidRDefault="00B06341" w:rsidP="00AB4A3D">
      <w:pPr>
        <w:spacing w:after="0" w:line="240" w:lineRule="auto"/>
        <w:rPr>
          <w:rFonts w:ascii="Times New Roman" w:eastAsia="Times New Roman" w:hAnsi="Times New Roman" w:cs="Times New Roman"/>
          <w:sz w:val="24"/>
          <w:szCs w:val="24"/>
          <w:lang w:eastAsia="ru-RU"/>
        </w:rPr>
      </w:pPr>
    </w:p>
    <w:p w14:paraId="09B8256F" w14:textId="77777777" w:rsidR="00C73D9E" w:rsidRDefault="00C73D9E" w:rsidP="00AB4A3D">
      <w:pPr>
        <w:spacing w:after="0" w:line="240" w:lineRule="auto"/>
        <w:rPr>
          <w:rFonts w:ascii="Times New Roman" w:eastAsia="Times New Roman" w:hAnsi="Times New Roman" w:cs="Times New Roman"/>
          <w:sz w:val="24"/>
          <w:szCs w:val="24"/>
          <w:lang w:eastAsia="ru-RU"/>
        </w:rPr>
      </w:pPr>
    </w:p>
    <w:p w14:paraId="59B65119" w14:textId="77777777" w:rsidR="0075463C" w:rsidRDefault="0075463C" w:rsidP="00AB4A3D">
      <w:pPr>
        <w:spacing w:after="0" w:line="240" w:lineRule="auto"/>
        <w:rPr>
          <w:rFonts w:ascii="Times New Roman" w:eastAsia="Times New Roman" w:hAnsi="Times New Roman" w:cs="Times New Roman"/>
          <w:sz w:val="24"/>
          <w:szCs w:val="24"/>
          <w:lang w:eastAsia="ru-RU"/>
        </w:rPr>
      </w:pPr>
    </w:p>
    <w:tbl>
      <w:tblPr>
        <w:tblW w:w="14693" w:type="dxa"/>
        <w:tblInd w:w="93" w:type="dxa"/>
        <w:tblLook w:val="04A0" w:firstRow="1" w:lastRow="0" w:firstColumn="1" w:lastColumn="0" w:noHBand="0" w:noVBand="1"/>
      </w:tblPr>
      <w:tblGrid>
        <w:gridCol w:w="697"/>
        <w:gridCol w:w="2561"/>
        <w:gridCol w:w="812"/>
        <w:gridCol w:w="739"/>
        <w:gridCol w:w="1409"/>
        <w:gridCol w:w="452"/>
        <w:gridCol w:w="1065"/>
        <w:gridCol w:w="1352"/>
        <w:gridCol w:w="415"/>
        <w:gridCol w:w="1853"/>
        <w:gridCol w:w="3338"/>
      </w:tblGrid>
      <w:tr w:rsidR="00801D26" w:rsidRPr="00801D26" w14:paraId="021049C8" w14:textId="77777777" w:rsidTr="00801D26">
        <w:trPr>
          <w:trHeight w:val="255"/>
        </w:trPr>
        <w:tc>
          <w:tcPr>
            <w:tcW w:w="697" w:type="dxa"/>
            <w:tcBorders>
              <w:top w:val="nil"/>
              <w:left w:val="nil"/>
              <w:bottom w:val="nil"/>
              <w:right w:val="nil"/>
            </w:tcBorders>
            <w:shd w:val="clear" w:color="auto" w:fill="auto"/>
            <w:noWrap/>
            <w:vAlign w:val="bottom"/>
            <w:hideMark/>
          </w:tcPr>
          <w:p w14:paraId="07593D76"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2561" w:type="dxa"/>
            <w:tcBorders>
              <w:top w:val="nil"/>
              <w:left w:val="nil"/>
              <w:bottom w:val="nil"/>
              <w:right w:val="nil"/>
            </w:tcBorders>
            <w:shd w:val="clear" w:color="auto" w:fill="auto"/>
            <w:noWrap/>
            <w:vAlign w:val="bottom"/>
            <w:hideMark/>
          </w:tcPr>
          <w:p w14:paraId="0597874D"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812" w:type="dxa"/>
            <w:tcBorders>
              <w:top w:val="nil"/>
              <w:left w:val="nil"/>
              <w:bottom w:val="nil"/>
              <w:right w:val="nil"/>
            </w:tcBorders>
            <w:shd w:val="clear" w:color="auto" w:fill="auto"/>
            <w:noWrap/>
            <w:vAlign w:val="bottom"/>
            <w:hideMark/>
          </w:tcPr>
          <w:p w14:paraId="212E47A0"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2148" w:type="dxa"/>
            <w:gridSpan w:val="2"/>
            <w:tcBorders>
              <w:top w:val="nil"/>
              <w:left w:val="nil"/>
              <w:bottom w:val="nil"/>
              <w:right w:val="nil"/>
            </w:tcBorders>
            <w:shd w:val="clear" w:color="auto" w:fill="auto"/>
            <w:noWrap/>
            <w:vAlign w:val="bottom"/>
            <w:hideMark/>
          </w:tcPr>
          <w:p w14:paraId="077E96E0"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517" w:type="dxa"/>
            <w:gridSpan w:val="2"/>
            <w:tcBorders>
              <w:top w:val="nil"/>
              <w:left w:val="nil"/>
              <w:bottom w:val="nil"/>
              <w:right w:val="nil"/>
            </w:tcBorders>
            <w:shd w:val="clear" w:color="auto" w:fill="auto"/>
            <w:noWrap/>
            <w:vAlign w:val="bottom"/>
            <w:hideMark/>
          </w:tcPr>
          <w:p w14:paraId="1E6EC95F"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352" w:type="dxa"/>
            <w:tcBorders>
              <w:top w:val="nil"/>
              <w:left w:val="nil"/>
              <w:bottom w:val="nil"/>
              <w:right w:val="nil"/>
            </w:tcBorders>
            <w:shd w:val="clear" w:color="auto" w:fill="auto"/>
            <w:noWrap/>
            <w:vAlign w:val="bottom"/>
            <w:hideMark/>
          </w:tcPr>
          <w:p w14:paraId="1B300B9E"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2268" w:type="dxa"/>
            <w:gridSpan w:val="2"/>
            <w:tcBorders>
              <w:top w:val="nil"/>
              <w:left w:val="nil"/>
              <w:bottom w:val="nil"/>
              <w:right w:val="nil"/>
            </w:tcBorders>
            <w:shd w:val="clear" w:color="auto" w:fill="auto"/>
            <w:noWrap/>
            <w:vAlign w:val="bottom"/>
            <w:hideMark/>
          </w:tcPr>
          <w:p w14:paraId="1D3A7887"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3338" w:type="dxa"/>
            <w:tcBorders>
              <w:top w:val="nil"/>
              <w:left w:val="nil"/>
              <w:bottom w:val="nil"/>
              <w:right w:val="nil"/>
            </w:tcBorders>
            <w:shd w:val="clear" w:color="auto" w:fill="auto"/>
            <w:noWrap/>
            <w:vAlign w:val="bottom"/>
            <w:hideMark/>
          </w:tcPr>
          <w:p w14:paraId="672E9B7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Таблица 2</w:t>
            </w:r>
          </w:p>
        </w:tc>
      </w:tr>
      <w:tr w:rsidR="00801D26" w:rsidRPr="00801D26" w14:paraId="446C7F86" w14:textId="77777777" w:rsidTr="00801D26">
        <w:trPr>
          <w:trHeight w:val="255"/>
        </w:trPr>
        <w:tc>
          <w:tcPr>
            <w:tcW w:w="697" w:type="dxa"/>
            <w:tcBorders>
              <w:top w:val="nil"/>
              <w:left w:val="nil"/>
              <w:bottom w:val="nil"/>
              <w:right w:val="nil"/>
            </w:tcBorders>
            <w:shd w:val="clear" w:color="auto" w:fill="auto"/>
            <w:noWrap/>
            <w:vAlign w:val="bottom"/>
            <w:hideMark/>
          </w:tcPr>
          <w:p w14:paraId="45EB2DAF"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2561" w:type="dxa"/>
            <w:tcBorders>
              <w:top w:val="nil"/>
              <w:left w:val="nil"/>
              <w:bottom w:val="nil"/>
              <w:right w:val="nil"/>
            </w:tcBorders>
            <w:shd w:val="clear" w:color="auto" w:fill="auto"/>
            <w:noWrap/>
            <w:vAlign w:val="bottom"/>
            <w:hideMark/>
          </w:tcPr>
          <w:p w14:paraId="6A447CF9"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812" w:type="dxa"/>
            <w:tcBorders>
              <w:top w:val="nil"/>
              <w:left w:val="nil"/>
              <w:bottom w:val="nil"/>
              <w:right w:val="nil"/>
            </w:tcBorders>
            <w:shd w:val="clear" w:color="auto" w:fill="auto"/>
            <w:noWrap/>
            <w:vAlign w:val="bottom"/>
            <w:hideMark/>
          </w:tcPr>
          <w:p w14:paraId="607B4A9A"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2148" w:type="dxa"/>
            <w:gridSpan w:val="2"/>
            <w:tcBorders>
              <w:top w:val="nil"/>
              <w:left w:val="nil"/>
              <w:bottom w:val="nil"/>
              <w:right w:val="nil"/>
            </w:tcBorders>
            <w:shd w:val="clear" w:color="auto" w:fill="auto"/>
            <w:noWrap/>
            <w:vAlign w:val="bottom"/>
            <w:hideMark/>
          </w:tcPr>
          <w:p w14:paraId="74E9D03B"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517" w:type="dxa"/>
            <w:gridSpan w:val="2"/>
            <w:tcBorders>
              <w:top w:val="nil"/>
              <w:left w:val="nil"/>
              <w:bottom w:val="nil"/>
              <w:right w:val="nil"/>
            </w:tcBorders>
            <w:shd w:val="clear" w:color="auto" w:fill="auto"/>
            <w:noWrap/>
            <w:vAlign w:val="bottom"/>
            <w:hideMark/>
          </w:tcPr>
          <w:p w14:paraId="48E662EA"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1352" w:type="dxa"/>
            <w:tcBorders>
              <w:top w:val="nil"/>
              <w:left w:val="nil"/>
              <w:bottom w:val="nil"/>
              <w:right w:val="nil"/>
            </w:tcBorders>
            <w:shd w:val="clear" w:color="auto" w:fill="auto"/>
            <w:noWrap/>
            <w:vAlign w:val="bottom"/>
            <w:hideMark/>
          </w:tcPr>
          <w:p w14:paraId="496D9209"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2268" w:type="dxa"/>
            <w:gridSpan w:val="2"/>
            <w:tcBorders>
              <w:top w:val="nil"/>
              <w:left w:val="nil"/>
              <w:bottom w:val="nil"/>
              <w:right w:val="nil"/>
            </w:tcBorders>
            <w:shd w:val="clear" w:color="auto" w:fill="auto"/>
            <w:noWrap/>
            <w:vAlign w:val="bottom"/>
            <w:hideMark/>
          </w:tcPr>
          <w:p w14:paraId="0B8833BF"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p>
        </w:tc>
        <w:tc>
          <w:tcPr>
            <w:tcW w:w="3338" w:type="dxa"/>
            <w:tcBorders>
              <w:top w:val="nil"/>
              <w:left w:val="nil"/>
              <w:bottom w:val="nil"/>
              <w:right w:val="nil"/>
            </w:tcBorders>
            <w:shd w:val="clear" w:color="auto" w:fill="auto"/>
            <w:noWrap/>
            <w:vAlign w:val="bottom"/>
            <w:hideMark/>
          </w:tcPr>
          <w:p w14:paraId="0335DD03"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r>
      <w:tr w:rsidR="00801D26" w:rsidRPr="00801D26" w14:paraId="13F76722" w14:textId="77777777" w:rsidTr="00801D26">
        <w:trPr>
          <w:trHeight w:val="270"/>
        </w:trPr>
        <w:tc>
          <w:tcPr>
            <w:tcW w:w="697" w:type="dxa"/>
            <w:tcBorders>
              <w:top w:val="nil"/>
              <w:left w:val="nil"/>
              <w:bottom w:val="single" w:sz="4" w:space="0" w:color="auto"/>
              <w:right w:val="nil"/>
            </w:tcBorders>
            <w:shd w:val="clear" w:color="auto" w:fill="auto"/>
            <w:noWrap/>
            <w:vAlign w:val="bottom"/>
            <w:hideMark/>
          </w:tcPr>
          <w:p w14:paraId="116523CF"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2561" w:type="dxa"/>
            <w:tcBorders>
              <w:top w:val="nil"/>
              <w:left w:val="nil"/>
              <w:bottom w:val="single" w:sz="4" w:space="0" w:color="auto"/>
              <w:right w:val="nil"/>
            </w:tcBorders>
            <w:shd w:val="clear" w:color="auto" w:fill="auto"/>
            <w:noWrap/>
            <w:vAlign w:val="bottom"/>
            <w:hideMark/>
          </w:tcPr>
          <w:p w14:paraId="701B646F"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812" w:type="dxa"/>
            <w:tcBorders>
              <w:top w:val="nil"/>
              <w:left w:val="nil"/>
              <w:bottom w:val="single" w:sz="4" w:space="0" w:color="auto"/>
              <w:right w:val="nil"/>
            </w:tcBorders>
            <w:shd w:val="clear" w:color="auto" w:fill="auto"/>
            <w:noWrap/>
            <w:vAlign w:val="bottom"/>
            <w:hideMark/>
          </w:tcPr>
          <w:p w14:paraId="65E8E4EB"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2148" w:type="dxa"/>
            <w:gridSpan w:val="2"/>
            <w:tcBorders>
              <w:top w:val="nil"/>
              <w:left w:val="nil"/>
              <w:bottom w:val="single" w:sz="4" w:space="0" w:color="auto"/>
              <w:right w:val="nil"/>
            </w:tcBorders>
            <w:shd w:val="clear" w:color="auto" w:fill="auto"/>
            <w:noWrap/>
            <w:vAlign w:val="bottom"/>
            <w:hideMark/>
          </w:tcPr>
          <w:p w14:paraId="32A2E91C"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517" w:type="dxa"/>
            <w:gridSpan w:val="2"/>
            <w:tcBorders>
              <w:top w:val="nil"/>
              <w:left w:val="nil"/>
              <w:bottom w:val="single" w:sz="4" w:space="0" w:color="auto"/>
              <w:right w:val="nil"/>
            </w:tcBorders>
            <w:shd w:val="clear" w:color="auto" w:fill="auto"/>
            <w:noWrap/>
            <w:vAlign w:val="bottom"/>
            <w:hideMark/>
          </w:tcPr>
          <w:p w14:paraId="2ED59391"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1352" w:type="dxa"/>
            <w:tcBorders>
              <w:top w:val="nil"/>
              <w:left w:val="nil"/>
              <w:bottom w:val="single" w:sz="4" w:space="0" w:color="auto"/>
              <w:right w:val="nil"/>
            </w:tcBorders>
            <w:shd w:val="clear" w:color="auto" w:fill="auto"/>
            <w:noWrap/>
            <w:vAlign w:val="bottom"/>
            <w:hideMark/>
          </w:tcPr>
          <w:p w14:paraId="528AE496"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2268" w:type="dxa"/>
            <w:gridSpan w:val="2"/>
            <w:tcBorders>
              <w:top w:val="nil"/>
              <w:left w:val="nil"/>
              <w:bottom w:val="single" w:sz="4" w:space="0" w:color="auto"/>
              <w:right w:val="nil"/>
            </w:tcBorders>
            <w:shd w:val="clear" w:color="auto" w:fill="auto"/>
            <w:noWrap/>
            <w:vAlign w:val="bottom"/>
            <w:hideMark/>
          </w:tcPr>
          <w:p w14:paraId="35703033"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
        </w:tc>
        <w:tc>
          <w:tcPr>
            <w:tcW w:w="3338" w:type="dxa"/>
            <w:tcBorders>
              <w:top w:val="nil"/>
              <w:left w:val="nil"/>
              <w:bottom w:val="single" w:sz="4" w:space="0" w:color="auto"/>
              <w:right w:val="nil"/>
            </w:tcBorders>
            <w:shd w:val="clear" w:color="auto" w:fill="auto"/>
            <w:noWrap/>
            <w:vAlign w:val="bottom"/>
            <w:hideMark/>
          </w:tcPr>
          <w:p w14:paraId="2BF5E8F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p>
        </w:tc>
      </w:tr>
      <w:tr w:rsidR="00801D26" w:rsidRPr="00801D26" w14:paraId="092720E6" w14:textId="77777777" w:rsidTr="00801D26">
        <w:trPr>
          <w:trHeight w:val="270"/>
        </w:trPr>
        <w:tc>
          <w:tcPr>
            <w:tcW w:w="697" w:type="dxa"/>
            <w:vMerge w:val="restart"/>
            <w:tcBorders>
              <w:top w:val="single" w:sz="4" w:space="0" w:color="auto"/>
              <w:left w:val="single" w:sz="4" w:space="0" w:color="auto"/>
              <w:right w:val="single" w:sz="4" w:space="0" w:color="auto"/>
            </w:tcBorders>
            <w:shd w:val="clear" w:color="auto" w:fill="auto"/>
            <w:noWrap/>
            <w:vAlign w:val="center"/>
            <w:hideMark/>
          </w:tcPr>
          <w:p w14:paraId="5E219759"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w:t>
            </w:r>
          </w:p>
          <w:p w14:paraId="49B80913"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roofErr w:type="gramStart"/>
            <w:r w:rsidRPr="00801D26">
              <w:rPr>
                <w:rFonts w:ascii="Times New Roman" w:eastAsia="Times New Roman" w:hAnsi="Times New Roman" w:cs="Times New Roman"/>
                <w:b/>
                <w:sz w:val="24"/>
                <w:szCs w:val="24"/>
                <w:lang w:eastAsia="ru-RU"/>
              </w:rPr>
              <w:t>п</w:t>
            </w:r>
            <w:proofErr w:type="gramEnd"/>
            <w:r w:rsidRPr="00801D26">
              <w:rPr>
                <w:rFonts w:ascii="Times New Roman" w:eastAsia="Times New Roman" w:hAnsi="Times New Roman" w:cs="Times New Roman"/>
                <w:b/>
                <w:sz w:val="24"/>
                <w:szCs w:val="24"/>
                <w:lang w:eastAsia="ru-RU"/>
              </w:rPr>
              <w:t>/п</w:t>
            </w:r>
          </w:p>
          <w:p w14:paraId="3440EC47" w14:textId="0F5219E6"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p w14:paraId="153C528E" w14:textId="5BB84713"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c>
          <w:tcPr>
            <w:tcW w:w="2561" w:type="dxa"/>
            <w:vMerge w:val="restart"/>
            <w:tcBorders>
              <w:top w:val="single" w:sz="4" w:space="0" w:color="auto"/>
              <w:left w:val="single" w:sz="4" w:space="0" w:color="auto"/>
              <w:right w:val="single" w:sz="4" w:space="0" w:color="auto"/>
            </w:tcBorders>
            <w:shd w:val="clear" w:color="auto" w:fill="auto"/>
            <w:noWrap/>
            <w:vAlign w:val="center"/>
            <w:hideMark/>
          </w:tcPr>
          <w:p w14:paraId="03291CF3"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Муниципальные</w:t>
            </w:r>
          </w:p>
          <w:p w14:paraId="5B4844E2"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районы,</w:t>
            </w:r>
          </w:p>
          <w:p w14:paraId="7E876B31"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городской округ</w:t>
            </w:r>
          </w:p>
          <w:p w14:paraId="4637C4D6" w14:textId="478B786C"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c>
          <w:tcPr>
            <w:tcW w:w="809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25C18" w14:textId="40D21B66"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Безработные</w:t>
            </w:r>
          </w:p>
        </w:tc>
        <w:tc>
          <w:tcPr>
            <w:tcW w:w="3338" w:type="dxa"/>
            <w:vMerge w:val="restart"/>
            <w:tcBorders>
              <w:top w:val="single" w:sz="4" w:space="0" w:color="auto"/>
              <w:left w:val="single" w:sz="4" w:space="0" w:color="auto"/>
              <w:right w:val="single" w:sz="4" w:space="0" w:color="auto"/>
            </w:tcBorders>
            <w:shd w:val="clear" w:color="auto" w:fill="auto"/>
            <w:noWrap/>
            <w:vAlign w:val="center"/>
            <w:hideMark/>
          </w:tcPr>
          <w:p w14:paraId="2BF03C75"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01.01.23  к</w:t>
            </w:r>
          </w:p>
          <w:p w14:paraId="3A4C2AE6"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01.01.22,</w:t>
            </w:r>
          </w:p>
          <w:p w14:paraId="0774066C" w14:textId="4C979CE1"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w:t>
            </w:r>
          </w:p>
        </w:tc>
      </w:tr>
      <w:tr w:rsidR="00801D26" w:rsidRPr="00801D26" w14:paraId="7E869DB9" w14:textId="77777777" w:rsidTr="00801D26">
        <w:trPr>
          <w:trHeight w:val="781"/>
        </w:trPr>
        <w:tc>
          <w:tcPr>
            <w:tcW w:w="697" w:type="dxa"/>
            <w:vMerge/>
            <w:tcBorders>
              <w:left w:val="single" w:sz="4" w:space="0" w:color="auto"/>
              <w:right w:val="single" w:sz="4" w:space="0" w:color="auto"/>
            </w:tcBorders>
            <w:shd w:val="clear" w:color="auto" w:fill="auto"/>
            <w:noWrap/>
            <w:vAlign w:val="bottom"/>
            <w:hideMark/>
          </w:tcPr>
          <w:p w14:paraId="3D25CBDB" w14:textId="6FF9D307"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2561" w:type="dxa"/>
            <w:vMerge/>
            <w:tcBorders>
              <w:left w:val="single" w:sz="4" w:space="0" w:color="auto"/>
              <w:right w:val="single" w:sz="4" w:space="0" w:color="auto"/>
            </w:tcBorders>
            <w:shd w:val="clear" w:color="auto" w:fill="auto"/>
            <w:noWrap/>
            <w:vAlign w:val="bottom"/>
            <w:hideMark/>
          </w:tcPr>
          <w:p w14:paraId="6E0A6227" w14:textId="4FEAF0EA"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34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6AF4"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Поставлено на учет, чел.</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67E4FC"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2022 к 2021, %</w:t>
            </w:r>
          </w:p>
        </w:tc>
        <w:tc>
          <w:tcPr>
            <w:tcW w:w="36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8894A"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Состоит на учете, чел.</w:t>
            </w:r>
          </w:p>
        </w:tc>
        <w:tc>
          <w:tcPr>
            <w:tcW w:w="3338" w:type="dxa"/>
            <w:vMerge/>
            <w:tcBorders>
              <w:left w:val="single" w:sz="4" w:space="0" w:color="auto"/>
              <w:right w:val="single" w:sz="4" w:space="0" w:color="auto"/>
            </w:tcBorders>
            <w:shd w:val="clear" w:color="auto" w:fill="auto"/>
            <w:noWrap/>
            <w:vAlign w:val="bottom"/>
            <w:hideMark/>
          </w:tcPr>
          <w:p w14:paraId="5E47AB61" w14:textId="03F0120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r>
      <w:tr w:rsidR="00801D26" w:rsidRPr="00801D26" w14:paraId="3C536E8E" w14:textId="77777777" w:rsidTr="00801D26">
        <w:trPr>
          <w:trHeight w:val="276"/>
        </w:trPr>
        <w:tc>
          <w:tcPr>
            <w:tcW w:w="697" w:type="dxa"/>
            <w:vMerge/>
            <w:tcBorders>
              <w:left w:val="single" w:sz="4" w:space="0" w:color="auto"/>
              <w:right w:val="single" w:sz="4" w:space="0" w:color="auto"/>
            </w:tcBorders>
            <w:shd w:val="clear" w:color="auto" w:fill="auto"/>
            <w:noWrap/>
            <w:vAlign w:val="bottom"/>
            <w:hideMark/>
          </w:tcPr>
          <w:p w14:paraId="0D5DBB38" w14:textId="53C5CA6B"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2561" w:type="dxa"/>
            <w:vMerge/>
            <w:tcBorders>
              <w:left w:val="single" w:sz="4" w:space="0" w:color="auto"/>
              <w:right w:val="single" w:sz="4" w:space="0" w:color="auto"/>
            </w:tcBorders>
            <w:shd w:val="clear" w:color="auto" w:fill="auto"/>
            <w:noWrap/>
            <w:vAlign w:val="bottom"/>
            <w:hideMark/>
          </w:tcPr>
          <w:p w14:paraId="5FE4144E" w14:textId="477EBE75"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1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BE0AF"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в 2021 году</w:t>
            </w:r>
          </w:p>
        </w:tc>
        <w:tc>
          <w:tcPr>
            <w:tcW w:w="18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76614"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в 2022 году</w:t>
            </w: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23B3D234" w14:textId="77777777"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3620" w:type="dxa"/>
            <w:gridSpan w:val="3"/>
            <w:vMerge/>
            <w:tcBorders>
              <w:top w:val="single" w:sz="4" w:space="0" w:color="auto"/>
              <w:left w:val="single" w:sz="4" w:space="0" w:color="auto"/>
              <w:bottom w:val="single" w:sz="4" w:space="0" w:color="auto"/>
              <w:right w:val="single" w:sz="4" w:space="0" w:color="auto"/>
            </w:tcBorders>
            <w:vAlign w:val="center"/>
            <w:hideMark/>
          </w:tcPr>
          <w:p w14:paraId="4493CC90" w14:textId="77777777"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3338" w:type="dxa"/>
            <w:vMerge/>
            <w:tcBorders>
              <w:left w:val="single" w:sz="4" w:space="0" w:color="auto"/>
              <w:right w:val="single" w:sz="4" w:space="0" w:color="auto"/>
            </w:tcBorders>
            <w:shd w:val="clear" w:color="auto" w:fill="auto"/>
            <w:noWrap/>
            <w:vAlign w:val="bottom"/>
            <w:hideMark/>
          </w:tcPr>
          <w:p w14:paraId="751B8893" w14:textId="6421DBB5"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r>
      <w:tr w:rsidR="00801D26" w:rsidRPr="00801D26" w14:paraId="52609280" w14:textId="77777777" w:rsidTr="00801D26">
        <w:trPr>
          <w:trHeight w:val="270"/>
        </w:trPr>
        <w:tc>
          <w:tcPr>
            <w:tcW w:w="697" w:type="dxa"/>
            <w:vMerge/>
            <w:tcBorders>
              <w:left w:val="single" w:sz="4" w:space="0" w:color="auto"/>
              <w:bottom w:val="single" w:sz="4" w:space="0" w:color="auto"/>
              <w:right w:val="single" w:sz="4" w:space="0" w:color="auto"/>
            </w:tcBorders>
            <w:shd w:val="clear" w:color="auto" w:fill="auto"/>
            <w:noWrap/>
            <w:vAlign w:val="bottom"/>
            <w:hideMark/>
          </w:tcPr>
          <w:p w14:paraId="67C520DD" w14:textId="089E74C4"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2561" w:type="dxa"/>
            <w:vMerge/>
            <w:tcBorders>
              <w:left w:val="single" w:sz="4" w:space="0" w:color="auto"/>
              <w:bottom w:val="single" w:sz="4" w:space="0" w:color="auto"/>
              <w:right w:val="single" w:sz="4" w:space="0" w:color="auto"/>
            </w:tcBorders>
            <w:shd w:val="clear" w:color="auto" w:fill="auto"/>
            <w:noWrap/>
            <w:vAlign w:val="bottom"/>
            <w:hideMark/>
          </w:tcPr>
          <w:p w14:paraId="108AB1FA" w14:textId="2683C92D"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1551" w:type="dxa"/>
            <w:gridSpan w:val="2"/>
            <w:vMerge/>
            <w:tcBorders>
              <w:top w:val="single" w:sz="4" w:space="0" w:color="auto"/>
              <w:left w:val="single" w:sz="4" w:space="0" w:color="auto"/>
              <w:bottom w:val="single" w:sz="4" w:space="0" w:color="auto"/>
              <w:right w:val="single" w:sz="4" w:space="0" w:color="auto"/>
            </w:tcBorders>
            <w:vAlign w:val="center"/>
            <w:hideMark/>
          </w:tcPr>
          <w:p w14:paraId="33DA88AE" w14:textId="77777777"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1861" w:type="dxa"/>
            <w:gridSpan w:val="2"/>
            <w:vMerge/>
            <w:tcBorders>
              <w:top w:val="single" w:sz="4" w:space="0" w:color="auto"/>
              <w:left w:val="single" w:sz="4" w:space="0" w:color="auto"/>
              <w:bottom w:val="single" w:sz="4" w:space="0" w:color="auto"/>
              <w:right w:val="single" w:sz="4" w:space="0" w:color="auto"/>
            </w:tcBorders>
            <w:vAlign w:val="center"/>
            <w:hideMark/>
          </w:tcPr>
          <w:p w14:paraId="61BA5247" w14:textId="77777777"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43F34A2E" w14:textId="77777777" w:rsidR="00801D26" w:rsidRPr="00801D26" w:rsidRDefault="00801D26" w:rsidP="00801D26">
            <w:pPr>
              <w:spacing w:after="0" w:line="240" w:lineRule="auto"/>
              <w:rPr>
                <w:rFonts w:ascii="Times New Roman" w:eastAsia="Times New Roman" w:hAnsi="Times New Roman" w:cs="Times New Roman"/>
                <w:b/>
                <w:sz w:val="24"/>
                <w:szCs w:val="24"/>
                <w:lang w:eastAsia="ru-RU"/>
              </w:rPr>
            </w:pP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19F20"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на 01.01.22</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2755B"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на 01.01.23</w:t>
            </w:r>
          </w:p>
        </w:tc>
        <w:tc>
          <w:tcPr>
            <w:tcW w:w="3338" w:type="dxa"/>
            <w:vMerge/>
            <w:tcBorders>
              <w:left w:val="single" w:sz="4" w:space="0" w:color="auto"/>
              <w:bottom w:val="single" w:sz="4" w:space="0" w:color="auto"/>
              <w:right w:val="single" w:sz="4" w:space="0" w:color="auto"/>
            </w:tcBorders>
            <w:shd w:val="clear" w:color="auto" w:fill="auto"/>
            <w:noWrap/>
            <w:vAlign w:val="bottom"/>
            <w:hideMark/>
          </w:tcPr>
          <w:p w14:paraId="4C8CD8A8" w14:textId="36186338"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p>
        </w:tc>
      </w:tr>
      <w:tr w:rsidR="00801D26" w:rsidRPr="00801D26" w14:paraId="159F5E03" w14:textId="77777777" w:rsidTr="00801D26">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120CC"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А</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2C52"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Б</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50315"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1</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4066F"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A6F0"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3</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C447E"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4</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C60A0"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5</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3C593" w14:textId="77777777" w:rsidR="00801D26" w:rsidRPr="00801D26" w:rsidRDefault="00801D26" w:rsidP="00801D26">
            <w:pPr>
              <w:spacing w:after="0" w:line="240" w:lineRule="auto"/>
              <w:jc w:val="center"/>
              <w:rPr>
                <w:rFonts w:ascii="Times New Roman" w:eastAsia="Times New Roman" w:hAnsi="Times New Roman" w:cs="Times New Roman"/>
                <w:b/>
                <w:sz w:val="24"/>
                <w:szCs w:val="24"/>
                <w:lang w:eastAsia="ru-RU"/>
              </w:rPr>
            </w:pPr>
            <w:r w:rsidRPr="00801D26">
              <w:rPr>
                <w:rFonts w:ascii="Times New Roman" w:eastAsia="Times New Roman" w:hAnsi="Times New Roman" w:cs="Times New Roman"/>
                <w:b/>
                <w:sz w:val="24"/>
                <w:szCs w:val="24"/>
                <w:lang w:eastAsia="ru-RU"/>
              </w:rPr>
              <w:t>7</w:t>
            </w:r>
          </w:p>
        </w:tc>
      </w:tr>
      <w:tr w:rsidR="00801D26" w:rsidRPr="00801D26" w14:paraId="7F98BCE2"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6691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w:t>
            </w:r>
          </w:p>
        </w:tc>
        <w:tc>
          <w:tcPr>
            <w:tcW w:w="2561" w:type="dxa"/>
            <w:tcBorders>
              <w:top w:val="single" w:sz="4" w:space="0" w:color="auto"/>
              <w:left w:val="nil"/>
              <w:bottom w:val="single" w:sz="4" w:space="0" w:color="auto"/>
              <w:right w:val="nil"/>
            </w:tcBorders>
            <w:shd w:val="clear" w:color="auto" w:fill="auto"/>
            <w:noWrap/>
            <w:vAlign w:val="bottom"/>
            <w:hideMark/>
          </w:tcPr>
          <w:p w14:paraId="2B5B5713"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Бокситогорский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8501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702</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945FB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583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0227AFA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83,0</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8AE69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185</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36BD4D4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187</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1749A70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101,1</w:t>
            </w:r>
          </w:p>
        </w:tc>
      </w:tr>
      <w:tr w:rsidR="00801D26" w:rsidRPr="00801D26" w14:paraId="7473B727"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31D0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w:t>
            </w:r>
          </w:p>
        </w:tc>
        <w:tc>
          <w:tcPr>
            <w:tcW w:w="2561" w:type="dxa"/>
            <w:tcBorders>
              <w:top w:val="single" w:sz="4" w:space="0" w:color="auto"/>
              <w:left w:val="nil"/>
              <w:bottom w:val="single" w:sz="4" w:space="0" w:color="auto"/>
              <w:right w:val="nil"/>
            </w:tcBorders>
            <w:shd w:val="clear" w:color="auto" w:fill="auto"/>
            <w:noWrap/>
            <w:vAlign w:val="bottom"/>
            <w:hideMark/>
          </w:tcPr>
          <w:p w14:paraId="23CDFAE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Волосовский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F237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692</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A08B3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573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6B0A521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82,8</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FB24C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208</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0EBEAE9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178</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443D084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85,6</w:t>
            </w:r>
          </w:p>
        </w:tc>
      </w:tr>
      <w:tr w:rsidR="00801D26" w:rsidRPr="00801D26" w14:paraId="067F734D"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63CD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w:t>
            </w:r>
          </w:p>
        </w:tc>
        <w:tc>
          <w:tcPr>
            <w:tcW w:w="2561" w:type="dxa"/>
            <w:tcBorders>
              <w:top w:val="single" w:sz="4" w:space="0" w:color="auto"/>
              <w:left w:val="nil"/>
              <w:bottom w:val="single" w:sz="4" w:space="0" w:color="auto"/>
              <w:right w:val="nil"/>
            </w:tcBorders>
            <w:shd w:val="clear" w:color="auto" w:fill="auto"/>
            <w:noWrap/>
            <w:vAlign w:val="bottom"/>
            <w:hideMark/>
          </w:tcPr>
          <w:p w14:paraId="1F97FC1D"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Волховский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FA46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711</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41C76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458</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538C5E3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64,4</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063D1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166</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4963797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113</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0838CF9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68,1</w:t>
            </w:r>
          </w:p>
        </w:tc>
      </w:tr>
      <w:tr w:rsidR="00801D26" w:rsidRPr="00801D26" w14:paraId="68383122"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6F5F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w:t>
            </w:r>
          </w:p>
        </w:tc>
        <w:tc>
          <w:tcPr>
            <w:tcW w:w="2561" w:type="dxa"/>
            <w:tcBorders>
              <w:top w:val="single" w:sz="4" w:space="0" w:color="auto"/>
              <w:left w:val="nil"/>
              <w:bottom w:val="single" w:sz="4" w:space="0" w:color="auto"/>
              <w:right w:val="nil"/>
            </w:tcBorders>
            <w:shd w:val="clear" w:color="auto" w:fill="auto"/>
            <w:noWrap/>
            <w:vAlign w:val="bottom"/>
            <w:hideMark/>
          </w:tcPr>
          <w:p w14:paraId="08C7BA6A"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Всеволожский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71D4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4981</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3AB2B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3563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76E6D77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71,5</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E3F66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1156</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1470738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1066</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390DF9E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92,2</w:t>
            </w:r>
          </w:p>
        </w:tc>
      </w:tr>
      <w:tr w:rsidR="00801D26" w:rsidRPr="00801D26" w14:paraId="106B18FA"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1E3F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w:t>
            </w:r>
          </w:p>
        </w:tc>
        <w:tc>
          <w:tcPr>
            <w:tcW w:w="2561" w:type="dxa"/>
            <w:tcBorders>
              <w:top w:val="single" w:sz="4" w:space="0" w:color="auto"/>
              <w:left w:val="nil"/>
              <w:bottom w:val="single" w:sz="4" w:space="0" w:color="auto"/>
              <w:right w:val="nil"/>
            </w:tcBorders>
            <w:shd w:val="clear" w:color="auto" w:fill="auto"/>
            <w:noWrap/>
            <w:vAlign w:val="bottom"/>
            <w:hideMark/>
          </w:tcPr>
          <w:p w14:paraId="7F53ECF8"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Выборгский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6EFA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1445</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15131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983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2D8B2EE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68,0</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92446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360</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39580FD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346</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0265A4A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96,1</w:t>
            </w:r>
          </w:p>
        </w:tc>
      </w:tr>
      <w:tr w:rsidR="00801D26" w:rsidRPr="00801D26" w14:paraId="34240F6E"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9F50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w:t>
            </w:r>
          </w:p>
        </w:tc>
        <w:tc>
          <w:tcPr>
            <w:tcW w:w="2561" w:type="dxa"/>
            <w:tcBorders>
              <w:top w:val="single" w:sz="4" w:space="0" w:color="auto"/>
              <w:left w:val="nil"/>
              <w:bottom w:val="single" w:sz="4" w:space="0" w:color="auto"/>
              <w:right w:val="nil"/>
            </w:tcBorders>
            <w:shd w:val="clear" w:color="auto" w:fill="auto"/>
            <w:noWrap/>
            <w:vAlign w:val="bottom"/>
            <w:hideMark/>
          </w:tcPr>
          <w:p w14:paraId="4E2A05F4"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Гатчинский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3379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1236</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E8361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808</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176F8D2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65,4</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86328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302</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104D7BC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275</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07932CA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91,1</w:t>
            </w:r>
          </w:p>
        </w:tc>
      </w:tr>
      <w:tr w:rsidR="00801D26" w:rsidRPr="00801D26" w14:paraId="732EEED2"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0BAD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w:t>
            </w:r>
          </w:p>
        </w:tc>
        <w:tc>
          <w:tcPr>
            <w:tcW w:w="2561" w:type="dxa"/>
            <w:tcBorders>
              <w:top w:val="single" w:sz="4" w:space="0" w:color="auto"/>
              <w:left w:val="nil"/>
              <w:bottom w:val="single" w:sz="4" w:space="0" w:color="auto"/>
              <w:right w:val="nil"/>
            </w:tcBorders>
            <w:shd w:val="clear" w:color="auto" w:fill="auto"/>
            <w:noWrap/>
            <w:vAlign w:val="bottom"/>
            <w:hideMark/>
          </w:tcPr>
          <w:p w14:paraId="0DBD8A34"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Кингисеппский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B9F2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624</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C609E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669</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0A763E6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107,2</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45CA3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146</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116A978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191</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4144459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130,8</w:t>
            </w:r>
          </w:p>
        </w:tc>
      </w:tr>
      <w:tr w:rsidR="00801D26" w:rsidRPr="00801D26" w14:paraId="198A77DA"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CF23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w:t>
            </w:r>
          </w:p>
        </w:tc>
        <w:tc>
          <w:tcPr>
            <w:tcW w:w="2561" w:type="dxa"/>
            <w:tcBorders>
              <w:top w:val="single" w:sz="4" w:space="0" w:color="auto"/>
              <w:left w:val="nil"/>
              <w:bottom w:val="single" w:sz="4" w:space="0" w:color="auto"/>
              <w:right w:val="nil"/>
            </w:tcBorders>
            <w:shd w:val="clear" w:color="auto" w:fill="auto"/>
            <w:noWrap/>
            <w:vAlign w:val="bottom"/>
            <w:hideMark/>
          </w:tcPr>
          <w:p w14:paraId="3C35E30E"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Киришский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4623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525</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8681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295</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7ECE164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56,2</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A103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128</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258CE71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79</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2989764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61,7</w:t>
            </w:r>
          </w:p>
        </w:tc>
      </w:tr>
      <w:tr w:rsidR="00801D26" w:rsidRPr="00801D26" w14:paraId="4A00DDAF"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4B0A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w:t>
            </w:r>
          </w:p>
        </w:tc>
        <w:tc>
          <w:tcPr>
            <w:tcW w:w="2561" w:type="dxa"/>
            <w:tcBorders>
              <w:top w:val="single" w:sz="4" w:space="0" w:color="auto"/>
              <w:left w:val="nil"/>
              <w:bottom w:val="single" w:sz="4" w:space="0" w:color="auto"/>
              <w:right w:val="nil"/>
            </w:tcBorders>
            <w:shd w:val="clear" w:color="auto" w:fill="auto"/>
            <w:noWrap/>
            <w:vAlign w:val="bottom"/>
            <w:hideMark/>
          </w:tcPr>
          <w:p w14:paraId="4A9AA574"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Кировский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A2D6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763</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3DAA1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612</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74B2A84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80,2</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EF15B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193</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632110D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197</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068F7ED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102,1</w:t>
            </w:r>
          </w:p>
        </w:tc>
      </w:tr>
      <w:tr w:rsidR="00801D26" w:rsidRPr="00801D26" w14:paraId="3072B1F8"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5608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w:t>
            </w:r>
          </w:p>
        </w:tc>
        <w:tc>
          <w:tcPr>
            <w:tcW w:w="2561" w:type="dxa"/>
            <w:tcBorders>
              <w:top w:val="single" w:sz="4" w:space="0" w:color="auto"/>
              <w:left w:val="nil"/>
              <w:bottom w:val="single" w:sz="4" w:space="0" w:color="auto"/>
              <w:right w:val="nil"/>
            </w:tcBorders>
            <w:shd w:val="clear" w:color="auto" w:fill="auto"/>
            <w:noWrap/>
            <w:vAlign w:val="bottom"/>
            <w:hideMark/>
          </w:tcPr>
          <w:p w14:paraId="66953911"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Лодейнопольский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B1E1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379</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7E14D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313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5DF1AC8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82,6</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74BAF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112</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6836771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95</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0C839EE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84,8</w:t>
            </w:r>
          </w:p>
        </w:tc>
      </w:tr>
      <w:tr w:rsidR="00801D26" w:rsidRPr="00801D26" w14:paraId="4248627D"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2529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w:t>
            </w:r>
          </w:p>
        </w:tc>
        <w:tc>
          <w:tcPr>
            <w:tcW w:w="2561" w:type="dxa"/>
            <w:tcBorders>
              <w:top w:val="single" w:sz="4" w:space="0" w:color="auto"/>
              <w:left w:val="nil"/>
              <w:bottom w:val="single" w:sz="4" w:space="0" w:color="auto"/>
              <w:right w:val="nil"/>
            </w:tcBorders>
            <w:shd w:val="clear" w:color="auto" w:fill="auto"/>
            <w:noWrap/>
            <w:vAlign w:val="bottom"/>
            <w:hideMark/>
          </w:tcPr>
          <w:p w14:paraId="2EC6EFA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Ломоносовский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4A51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438</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9F6CB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236</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451B0CF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53,9</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CC264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117</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67E582DA"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52</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6AD9D83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44,4</w:t>
            </w:r>
          </w:p>
        </w:tc>
      </w:tr>
      <w:tr w:rsidR="00801D26" w:rsidRPr="00801D26" w14:paraId="30050298"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72B3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13.</w:t>
            </w:r>
          </w:p>
        </w:tc>
        <w:tc>
          <w:tcPr>
            <w:tcW w:w="2561" w:type="dxa"/>
            <w:tcBorders>
              <w:top w:val="single" w:sz="4" w:space="0" w:color="auto"/>
              <w:left w:val="nil"/>
              <w:bottom w:val="single" w:sz="4" w:space="0" w:color="auto"/>
              <w:right w:val="nil"/>
            </w:tcBorders>
            <w:shd w:val="clear" w:color="auto" w:fill="auto"/>
            <w:noWrap/>
            <w:vAlign w:val="bottom"/>
            <w:hideMark/>
          </w:tcPr>
          <w:p w14:paraId="3E4142E8"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Лужский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0900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924</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923CE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785</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7D37340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85,0</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D3964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278</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553A1D2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255</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317D53C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91,7</w:t>
            </w:r>
          </w:p>
        </w:tc>
      </w:tr>
      <w:tr w:rsidR="00801D26" w:rsidRPr="00801D26" w14:paraId="2E9779C4"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1454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14.</w:t>
            </w:r>
          </w:p>
        </w:tc>
        <w:tc>
          <w:tcPr>
            <w:tcW w:w="2561" w:type="dxa"/>
            <w:tcBorders>
              <w:top w:val="single" w:sz="4" w:space="0" w:color="auto"/>
              <w:left w:val="nil"/>
              <w:bottom w:val="single" w:sz="4" w:space="0" w:color="auto"/>
              <w:right w:val="nil"/>
            </w:tcBorders>
            <w:shd w:val="clear" w:color="auto" w:fill="auto"/>
            <w:noWrap/>
            <w:vAlign w:val="bottom"/>
            <w:hideMark/>
          </w:tcPr>
          <w:p w14:paraId="220AA5C2"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Подпорожский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5C07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247</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358FE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283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24DDDE9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114,6</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B0381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72</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7965AFC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122</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4D14B60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169,4</w:t>
            </w:r>
          </w:p>
        </w:tc>
      </w:tr>
      <w:tr w:rsidR="00801D26" w:rsidRPr="00801D26" w14:paraId="5A450104"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72488"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15.</w:t>
            </w:r>
          </w:p>
        </w:tc>
        <w:tc>
          <w:tcPr>
            <w:tcW w:w="2561" w:type="dxa"/>
            <w:tcBorders>
              <w:top w:val="single" w:sz="4" w:space="0" w:color="auto"/>
              <w:left w:val="nil"/>
              <w:bottom w:val="single" w:sz="4" w:space="0" w:color="auto"/>
              <w:right w:val="nil"/>
            </w:tcBorders>
            <w:shd w:val="clear" w:color="auto" w:fill="auto"/>
            <w:noWrap/>
            <w:vAlign w:val="bottom"/>
            <w:hideMark/>
          </w:tcPr>
          <w:p w14:paraId="6CB11E17"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Приозерский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4A6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571</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1EF01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390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4CEC7AD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68,3</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307812"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161</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097B23B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115</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5415901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71,4</w:t>
            </w:r>
          </w:p>
        </w:tc>
      </w:tr>
      <w:tr w:rsidR="00801D26" w:rsidRPr="00801D26" w14:paraId="703E62CB"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E7AC"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w:t>
            </w:r>
          </w:p>
        </w:tc>
        <w:tc>
          <w:tcPr>
            <w:tcW w:w="2561" w:type="dxa"/>
            <w:tcBorders>
              <w:top w:val="single" w:sz="4" w:space="0" w:color="auto"/>
              <w:left w:val="nil"/>
              <w:bottom w:val="single" w:sz="4" w:space="0" w:color="auto"/>
              <w:right w:val="nil"/>
            </w:tcBorders>
            <w:shd w:val="clear" w:color="auto" w:fill="auto"/>
            <w:noWrap/>
            <w:vAlign w:val="bottom"/>
            <w:hideMark/>
          </w:tcPr>
          <w:p w14:paraId="02787693"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Сланцевский</w:t>
            </w:r>
            <w:proofErr w:type="spellEnd"/>
            <w:r w:rsidRPr="00801D26">
              <w:rPr>
                <w:rFonts w:ascii="Times New Roman" w:eastAsia="Times New Roman" w:hAnsi="Times New Roman" w:cs="Times New Roman"/>
                <w:sz w:val="24"/>
                <w:szCs w:val="24"/>
                <w:lang w:eastAsia="ru-RU"/>
              </w:rPr>
              <w:t xml:space="preserve">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984A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624</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12A45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509</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37371B0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81,6</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15E18B"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160</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5A7A7C3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145</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27FB56D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90,6</w:t>
            </w:r>
          </w:p>
        </w:tc>
      </w:tr>
      <w:tr w:rsidR="00801D26" w:rsidRPr="00801D26" w14:paraId="58A79575"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101E7"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17.</w:t>
            </w:r>
          </w:p>
        </w:tc>
        <w:tc>
          <w:tcPr>
            <w:tcW w:w="2561" w:type="dxa"/>
            <w:tcBorders>
              <w:top w:val="single" w:sz="4" w:space="0" w:color="auto"/>
              <w:left w:val="nil"/>
              <w:bottom w:val="single" w:sz="4" w:space="0" w:color="auto"/>
              <w:right w:val="nil"/>
            </w:tcBorders>
            <w:shd w:val="clear" w:color="auto" w:fill="auto"/>
            <w:noWrap/>
            <w:vAlign w:val="bottom"/>
            <w:hideMark/>
          </w:tcPr>
          <w:p w14:paraId="3892D402"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proofErr w:type="spellStart"/>
            <w:r w:rsidRPr="00801D26">
              <w:rPr>
                <w:rFonts w:ascii="Times New Roman" w:eastAsia="Times New Roman" w:hAnsi="Times New Roman" w:cs="Times New Roman"/>
                <w:sz w:val="24"/>
                <w:szCs w:val="24"/>
                <w:lang w:eastAsia="ru-RU"/>
              </w:rPr>
              <w:t>Сосновоборский</w:t>
            </w:r>
            <w:proofErr w:type="spellEnd"/>
            <w:r w:rsidRPr="00801D26">
              <w:rPr>
                <w:rFonts w:ascii="Times New Roman" w:eastAsia="Times New Roman" w:hAnsi="Times New Roman" w:cs="Times New Roman"/>
                <w:sz w:val="24"/>
                <w:szCs w:val="24"/>
                <w:lang w:eastAsia="ru-RU"/>
              </w:rPr>
              <w:t xml:space="preserve"> </w:t>
            </w:r>
            <w:proofErr w:type="spellStart"/>
            <w:r w:rsidRPr="00801D26">
              <w:rPr>
                <w:rFonts w:ascii="Times New Roman" w:eastAsia="Times New Roman" w:hAnsi="Times New Roman" w:cs="Times New Roman"/>
                <w:sz w:val="24"/>
                <w:szCs w:val="24"/>
                <w:lang w:eastAsia="ru-RU"/>
              </w:rPr>
              <w:t>г.о</w:t>
            </w:r>
            <w:proofErr w:type="spellEnd"/>
            <w:r w:rsidRPr="00801D26">
              <w:rPr>
                <w:rFonts w:ascii="Times New Roman" w:eastAsia="Times New Roman" w:hAnsi="Times New Roman" w:cs="Times New Roman"/>
                <w:sz w:val="24"/>
                <w:szCs w:val="24"/>
                <w:lang w:eastAsia="ru-RU"/>
              </w:rPr>
              <w:t>.</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C297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412</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2EB04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185</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7A2DD16F"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44,9</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C8854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122</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09AD317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41</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544E3DD9"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33,6</w:t>
            </w:r>
          </w:p>
        </w:tc>
      </w:tr>
      <w:tr w:rsidR="00801D26" w:rsidRPr="00801D26" w14:paraId="17D8AB23" w14:textId="77777777" w:rsidTr="00801D26">
        <w:trPr>
          <w:trHeight w:val="25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D8B5D"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18.</w:t>
            </w:r>
          </w:p>
        </w:tc>
        <w:tc>
          <w:tcPr>
            <w:tcW w:w="2561" w:type="dxa"/>
            <w:tcBorders>
              <w:top w:val="single" w:sz="4" w:space="0" w:color="auto"/>
              <w:left w:val="nil"/>
              <w:bottom w:val="single" w:sz="4" w:space="0" w:color="auto"/>
              <w:right w:val="nil"/>
            </w:tcBorders>
            <w:shd w:val="clear" w:color="auto" w:fill="auto"/>
            <w:noWrap/>
            <w:vAlign w:val="bottom"/>
            <w:hideMark/>
          </w:tcPr>
          <w:p w14:paraId="78782ACD"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Тихвинский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EE74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776</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CB120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858</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647EF60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110,6</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B1247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235</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27D0AC5E"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262</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0B71626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111,5</w:t>
            </w:r>
          </w:p>
        </w:tc>
      </w:tr>
      <w:tr w:rsidR="00801D26" w:rsidRPr="00801D26" w14:paraId="6F7640B9" w14:textId="77777777" w:rsidTr="00801D26">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A2D83"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19.</w:t>
            </w:r>
          </w:p>
        </w:tc>
        <w:tc>
          <w:tcPr>
            <w:tcW w:w="2561" w:type="dxa"/>
            <w:tcBorders>
              <w:top w:val="single" w:sz="4" w:space="0" w:color="auto"/>
              <w:left w:val="nil"/>
              <w:bottom w:val="single" w:sz="4" w:space="0" w:color="auto"/>
              <w:right w:val="nil"/>
            </w:tcBorders>
            <w:shd w:val="clear" w:color="auto" w:fill="auto"/>
            <w:noWrap/>
            <w:vAlign w:val="bottom"/>
            <w:hideMark/>
          </w:tcPr>
          <w:p w14:paraId="6320E596" w14:textId="77777777" w:rsidR="00801D26" w:rsidRPr="00801D26" w:rsidRDefault="00801D26" w:rsidP="00801D26">
            <w:pPr>
              <w:spacing w:after="0" w:line="240" w:lineRule="auto"/>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 xml:space="preserve">Тосненский </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49405"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1354</w:t>
            </w:r>
          </w:p>
        </w:tc>
        <w:tc>
          <w:tcPr>
            <w:tcW w:w="18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7F463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880</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1DB51030"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65,0</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3AB3A4"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314</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14:paraId="550A68E1"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283</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0B665276" w14:textId="77777777" w:rsidR="00801D26" w:rsidRPr="00801D26" w:rsidRDefault="00801D26" w:rsidP="00801D26">
            <w:pPr>
              <w:spacing w:after="0" w:line="240" w:lineRule="auto"/>
              <w:jc w:val="center"/>
              <w:rPr>
                <w:rFonts w:ascii="Times New Roman" w:eastAsia="Times New Roman" w:hAnsi="Times New Roman" w:cs="Times New Roman"/>
                <w:sz w:val="24"/>
                <w:szCs w:val="24"/>
                <w:lang w:eastAsia="ru-RU"/>
              </w:rPr>
            </w:pPr>
            <w:r w:rsidRPr="00801D26">
              <w:rPr>
                <w:rFonts w:ascii="Times New Roman" w:eastAsia="Times New Roman" w:hAnsi="Times New Roman" w:cs="Times New Roman"/>
                <w:sz w:val="24"/>
                <w:szCs w:val="24"/>
                <w:lang w:eastAsia="ru-RU"/>
              </w:rPr>
              <w:t>90,1</w:t>
            </w:r>
          </w:p>
        </w:tc>
      </w:tr>
      <w:tr w:rsidR="00801D26" w:rsidRPr="00801D26" w14:paraId="207793F6" w14:textId="77777777" w:rsidTr="00801D26">
        <w:trPr>
          <w:trHeight w:val="27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DDA77"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 </w:t>
            </w:r>
          </w:p>
        </w:tc>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2D83B" w14:textId="77777777" w:rsidR="00801D26" w:rsidRPr="00801D26" w:rsidRDefault="00801D26" w:rsidP="00801D26">
            <w:pPr>
              <w:spacing w:after="0" w:line="240" w:lineRule="auto"/>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Итого по области</w:t>
            </w: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E107A"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17404</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ABEE9"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12983</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B907"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74,6</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906DB"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4415</w:t>
            </w:r>
          </w:p>
        </w:tc>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8B3B5"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4002</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10C8" w14:textId="77777777" w:rsidR="00801D26" w:rsidRPr="00801D26" w:rsidRDefault="00801D26" w:rsidP="00801D26">
            <w:pPr>
              <w:spacing w:after="0" w:line="240" w:lineRule="auto"/>
              <w:jc w:val="center"/>
              <w:rPr>
                <w:rFonts w:ascii="Times New Roman" w:eastAsia="Times New Roman" w:hAnsi="Times New Roman" w:cs="Times New Roman"/>
                <w:b/>
                <w:bCs/>
                <w:sz w:val="24"/>
                <w:szCs w:val="24"/>
                <w:lang w:eastAsia="ru-RU"/>
              </w:rPr>
            </w:pPr>
            <w:r w:rsidRPr="00801D26">
              <w:rPr>
                <w:rFonts w:ascii="Times New Roman" w:eastAsia="Times New Roman" w:hAnsi="Times New Roman" w:cs="Times New Roman"/>
                <w:b/>
                <w:bCs/>
                <w:sz w:val="24"/>
                <w:szCs w:val="24"/>
                <w:lang w:eastAsia="ru-RU"/>
              </w:rPr>
              <w:t>90,6</w:t>
            </w:r>
          </w:p>
        </w:tc>
      </w:tr>
    </w:tbl>
    <w:p w14:paraId="4252088B"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601E9BE1"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114EE959"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3C497438" w14:textId="77777777" w:rsidR="007C0089" w:rsidRDefault="007C0089" w:rsidP="00AB4A3D">
      <w:pPr>
        <w:spacing w:after="0" w:line="240" w:lineRule="auto"/>
        <w:rPr>
          <w:rFonts w:ascii="Times New Roman" w:eastAsia="Times New Roman" w:hAnsi="Times New Roman" w:cs="Times New Roman"/>
          <w:sz w:val="24"/>
          <w:szCs w:val="24"/>
          <w:lang w:eastAsia="ru-RU"/>
        </w:rPr>
      </w:pPr>
    </w:p>
    <w:p w14:paraId="68FC50E0" w14:textId="77777777" w:rsidR="007C0089" w:rsidRDefault="007C0089" w:rsidP="00AB4A3D">
      <w:pPr>
        <w:spacing w:after="0" w:line="240" w:lineRule="auto"/>
        <w:rPr>
          <w:rFonts w:ascii="Times New Roman" w:eastAsia="Times New Roman" w:hAnsi="Times New Roman" w:cs="Times New Roman"/>
          <w:sz w:val="24"/>
          <w:szCs w:val="24"/>
          <w:lang w:eastAsia="ru-RU"/>
        </w:rPr>
      </w:pPr>
    </w:p>
    <w:tbl>
      <w:tblPr>
        <w:tblW w:w="14190" w:type="dxa"/>
        <w:tblInd w:w="93" w:type="dxa"/>
        <w:tblLook w:val="04A0" w:firstRow="1" w:lastRow="0" w:firstColumn="1" w:lastColumn="0" w:noHBand="0" w:noVBand="1"/>
      </w:tblPr>
      <w:tblGrid>
        <w:gridCol w:w="600"/>
        <w:gridCol w:w="2676"/>
        <w:gridCol w:w="1504"/>
        <w:gridCol w:w="197"/>
        <w:gridCol w:w="1703"/>
        <w:gridCol w:w="139"/>
        <w:gridCol w:w="2101"/>
        <w:gridCol w:w="2380"/>
        <w:gridCol w:w="2890"/>
      </w:tblGrid>
      <w:tr w:rsidR="00801D26" w:rsidRPr="00353ED0" w14:paraId="3A3B51EE" w14:textId="77777777" w:rsidTr="00353ED0">
        <w:trPr>
          <w:trHeight w:val="255"/>
        </w:trPr>
        <w:tc>
          <w:tcPr>
            <w:tcW w:w="600" w:type="dxa"/>
            <w:tcBorders>
              <w:top w:val="nil"/>
              <w:left w:val="nil"/>
              <w:bottom w:val="nil"/>
              <w:right w:val="nil"/>
            </w:tcBorders>
            <w:shd w:val="clear" w:color="auto" w:fill="auto"/>
            <w:noWrap/>
            <w:vAlign w:val="bottom"/>
            <w:hideMark/>
          </w:tcPr>
          <w:p w14:paraId="6BBF9D07"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676" w:type="dxa"/>
            <w:tcBorders>
              <w:top w:val="nil"/>
              <w:left w:val="nil"/>
              <w:bottom w:val="nil"/>
              <w:right w:val="nil"/>
            </w:tcBorders>
            <w:shd w:val="clear" w:color="auto" w:fill="auto"/>
            <w:noWrap/>
            <w:vAlign w:val="bottom"/>
            <w:hideMark/>
          </w:tcPr>
          <w:p w14:paraId="30F7F3CE"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1504" w:type="dxa"/>
            <w:tcBorders>
              <w:top w:val="nil"/>
              <w:left w:val="nil"/>
              <w:bottom w:val="nil"/>
              <w:right w:val="nil"/>
            </w:tcBorders>
            <w:shd w:val="clear" w:color="auto" w:fill="auto"/>
            <w:noWrap/>
            <w:vAlign w:val="bottom"/>
            <w:hideMark/>
          </w:tcPr>
          <w:p w14:paraId="3350ECA5"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1900" w:type="dxa"/>
            <w:gridSpan w:val="2"/>
            <w:tcBorders>
              <w:top w:val="nil"/>
              <w:left w:val="nil"/>
              <w:bottom w:val="nil"/>
              <w:right w:val="nil"/>
            </w:tcBorders>
            <w:shd w:val="clear" w:color="auto" w:fill="auto"/>
            <w:noWrap/>
            <w:vAlign w:val="bottom"/>
            <w:hideMark/>
          </w:tcPr>
          <w:p w14:paraId="4293425E"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240" w:type="dxa"/>
            <w:gridSpan w:val="2"/>
            <w:tcBorders>
              <w:top w:val="nil"/>
              <w:left w:val="nil"/>
              <w:bottom w:val="nil"/>
              <w:right w:val="nil"/>
            </w:tcBorders>
            <w:shd w:val="clear" w:color="auto" w:fill="auto"/>
            <w:noWrap/>
            <w:vAlign w:val="bottom"/>
            <w:hideMark/>
          </w:tcPr>
          <w:p w14:paraId="2665F47B"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14:paraId="3060CE7A"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890" w:type="dxa"/>
            <w:tcBorders>
              <w:top w:val="nil"/>
              <w:left w:val="nil"/>
              <w:bottom w:val="nil"/>
              <w:right w:val="nil"/>
            </w:tcBorders>
            <w:shd w:val="clear" w:color="auto" w:fill="auto"/>
            <w:noWrap/>
            <w:vAlign w:val="bottom"/>
            <w:hideMark/>
          </w:tcPr>
          <w:p w14:paraId="0CDDF637"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Таблица 3</w:t>
            </w:r>
          </w:p>
        </w:tc>
      </w:tr>
      <w:tr w:rsidR="00801D26" w:rsidRPr="00353ED0" w14:paraId="0709146A" w14:textId="77777777" w:rsidTr="00353ED0">
        <w:trPr>
          <w:trHeight w:val="255"/>
        </w:trPr>
        <w:tc>
          <w:tcPr>
            <w:tcW w:w="600" w:type="dxa"/>
            <w:tcBorders>
              <w:top w:val="nil"/>
              <w:left w:val="nil"/>
              <w:bottom w:val="nil"/>
              <w:right w:val="nil"/>
            </w:tcBorders>
            <w:shd w:val="clear" w:color="auto" w:fill="auto"/>
            <w:noWrap/>
            <w:vAlign w:val="bottom"/>
            <w:hideMark/>
          </w:tcPr>
          <w:p w14:paraId="10C2E8E9"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676" w:type="dxa"/>
            <w:tcBorders>
              <w:top w:val="nil"/>
              <w:left w:val="nil"/>
              <w:bottom w:val="nil"/>
              <w:right w:val="nil"/>
            </w:tcBorders>
            <w:shd w:val="clear" w:color="auto" w:fill="auto"/>
            <w:noWrap/>
            <w:vAlign w:val="bottom"/>
            <w:hideMark/>
          </w:tcPr>
          <w:p w14:paraId="206DF722"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1504" w:type="dxa"/>
            <w:tcBorders>
              <w:top w:val="nil"/>
              <w:left w:val="nil"/>
              <w:bottom w:val="nil"/>
              <w:right w:val="nil"/>
            </w:tcBorders>
            <w:shd w:val="clear" w:color="auto" w:fill="auto"/>
            <w:noWrap/>
            <w:vAlign w:val="bottom"/>
            <w:hideMark/>
          </w:tcPr>
          <w:p w14:paraId="35AE8794"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1900" w:type="dxa"/>
            <w:gridSpan w:val="2"/>
            <w:tcBorders>
              <w:top w:val="nil"/>
              <w:left w:val="nil"/>
              <w:bottom w:val="nil"/>
              <w:right w:val="nil"/>
            </w:tcBorders>
            <w:shd w:val="clear" w:color="auto" w:fill="auto"/>
            <w:noWrap/>
            <w:vAlign w:val="bottom"/>
            <w:hideMark/>
          </w:tcPr>
          <w:p w14:paraId="03940366"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240" w:type="dxa"/>
            <w:gridSpan w:val="2"/>
            <w:tcBorders>
              <w:top w:val="nil"/>
              <w:left w:val="nil"/>
              <w:bottom w:val="nil"/>
              <w:right w:val="nil"/>
            </w:tcBorders>
            <w:shd w:val="clear" w:color="auto" w:fill="auto"/>
            <w:noWrap/>
            <w:vAlign w:val="bottom"/>
            <w:hideMark/>
          </w:tcPr>
          <w:p w14:paraId="6053103B"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nil"/>
              <w:right w:val="nil"/>
            </w:tcBorders>
            <w:shd w:val="clear" w:color="auto" w:fill="auto"/>
            <w:noWrap/>
            <w:vAlign w:val="bottom"/>
            <w:hideMark/>
          </w:tcPr>
          <w:p w14:paraId="6DA29FC4"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890" w:type="dxa"/>
            <w:tcBorders>
              <w:top w:val="nil"/>
              <w:left w:val="nil"/>
              <w:bottom w:val="nil"/>
              <w:right w:val="nil"/>
            </w:tcBorders>
            <w:shd w:val="clear" w:color="auto" w:fill="auto"/>
            <w:noWrap/>
            <w:vAlign w:val="bottom"/>
            <w:hideMark/>
          </w:tcPr>
          <w:p w14:paraId="12D81778"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r>
      <w:tr w:rsidR="00801D26" w:rsidRPr="00353ED0" w14:paraId="3E717021" w14:textId="77777777" w:rsidTr="00353ED0">
        <w:trPr>
          <w:trHeight w:val="270"/>
        </w:trPr>
        <w:tc>
          <w:tcPr>
            <w:tcW w:w="600" w:type="dxa"/>
            <w:tcBorders>
              <w:top w:val="nil"/>
              <w:left w:val="nil"/>
              <w:bottom w:val="single" w:sz="4" w:space="0" w:color="auto"/>
              <w:right w:val="nil"/>
            </w:tcBorders>
            <w:shd w:val="clear" w:color="auto" w:fill="auto"/>
            <w:noWrap/>
            <w:vAlign w:val="bottom"/>
            <w:hideMark/>
          </w:tcPr>
          <w:p w14:paraId="0260D45E"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676" w:type="dxa"/>
            <w:tcBorders>
              <w:top w:val="nil"/>
              <w:left w:val="nil"/>
              <w:bottom w:val="single" w:sz="4" w:space="0" w:color="auto"/>
              <w:right w:val="nil"/>
            </w:tcBorders>
            <w:shd w:val="clear" w:color="auto" w:fill="auto"/>
            <w:noWrap/>
            <w:vAlign w:val="bottom"/>
            <w:hideMark/>
          </w:tcPr>
          <w:p w14:paraId="57BFD3EB"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1504" w:type="dxa"/>
            <w:tcBorders>
              <w:top w:val="nil"/>
              <w:left w:val="nil"/>
              <w:bottom w:val="single" w:sz="4" w:space="0" w:color="auto"/>
              <w:right w:val="nil"/>
            </w:tcBorders>
            <w:shd w:val="clear" w:color="auto" w:fill="auto"/>
            <w:noWrap/>
            <w:vAlign w:val="bottom"/>
            <w:hideMark/>
          </w:tcPr>
          <w:p w14:paraId="7531B9EF"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1900" w:type="dxa"/>
            <w:gridSpan w:val="2"/>
            <w:tcBorders>
              <w:top w:val="nil"/>
              <w:left w:val="nil"/>
              <w:bottom w:val="single" w:sz="4" w:space="0" w:color="auto"/>
              <w:right w:val="nil"/>
            </w:tcBorders>
            <w:shd w:val="clear" w:color="auto" w:fill="auto"/>
            <w:noWrap/>
            <w:vAlign w:val="bottom"/>
            <w:hideMark/>
          </w:tcPr>
          <w:p w14:paraId="0FB6F552"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240" w:type="dxa"/>
            <w:gridSpan w:val="2"/>
            <w:tcBorders>
              <w:top w:val="nil"/>
              <w:left w:val="nil"/>
              <w:bottom w:val="single" w:sz="4" w:space="0" w:color="auto"/>
              <w:right w:val="nil"/>
            </w:tcBorders>
            <w:shd w:val="clear" w:color="auto" w:fill="auto"/>
            <w:noWrap/>
            <w:vAlign w:val="bottom"/>
            <w:hideMark/>
          </w:tcPr>
          <w:p w14:paraId="78EE090D"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
        </w:tc>
        <w:tc>
          <w:tcPr>
            <w:tcW w:w="2380" w:type="dxa"/>
            <w:tcBorders>
              <w:top w:val="nil"/>
              <w:left w:val="nil"/>
              <w:bottom w:val="single" w:sz="4" w:space="0" w:color="auto"/>
              <w:right w:val="nil"/>
            </w:tcBorders>
            <w:shd w:val="clear" w:color="auto" w:fill="auto"/>
            <w:noWrap/>
            <w:vAlign w:val="bottom"/>
            <w:hideMark/>
          </w:tcPr>
          <w:p w14:paraId="5EDE35C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p>
        </w:tc>
        <w:tc>
          <w:tcPr>
            <w:tcW w:w="2890" w:type="dxa"/>
            <w:tcBorders>
              <w:top w:val="nil"/>
              <w:left w:val="nil"/>
              <w:bottom w:val="single" w:sz="4" w:space="0" w:color="auto"/>
              <w:right w:val="nil"/>
            </w:tcBorders>
            <w:shd w:val="clear" w:color="auto" w:fill="auto"/>
            <w:noWrap/>
            <w:vAlign w:val="bottom"/>
            <w:hideMark/>
          </w:tcPr>
          <w:p w14:paraId="0DC0F486"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p>
        </w:tc>
      </w:tr>
      <w:tr w:rsidR="00353ED0" w:rsidRPr="00353ED0" w14:paraId="520B86C1" w14:textId="77777777" w:rsidTr="00353ED0">
        <w:trPr>
          <w:trHeight w:val="270"/>
        </w:trPr>
        <w:tc>
          <w:tcPr>
            <w:tcW w:w="600" w:type="dxa"/>
            <w:vMerge w:val="restart"/>
            <w:tcBorders>
              <w:top w:val="single" w:sz="4" w:space="0" w:color="auto"/>
              <w:left w:val="single" w:sz="4" w:space="0" w:color="auto"/>
              <w:right w:val="single" w:sz="4" w:space="0" w:color="auto"/>
            </w:tcBorders>
            <w:shd w:val="clear" w:color="auto" w:fill="auto"/>
            <w:noWrap/>
            <w:vAlign w:val="bottom"/>
            <w:hideMark/>
          </w:tcPr>
          <w:p w14:paraId="39197E7C"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w:t>
            </w:r>
          </w:p>
          <w:p w14:paraId="22163EB4"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proofErr w:type="gramStart"/>
            <w:r w:rsidRPr="00353ED0">
              <w:rPr>
                <w:rFonts w:ascii="Times New Roman" w:eastAsia="Times New Roman" w:hAnsi="Times New Roman" w:cs="Times New Roman"/>
                <w:b/>
                <w:sz w:val="24"/>
                <w:szCs w:val="24"/>
                <w:lang w:eastAsia="ru-RU"/>
              </w:rPr>
              <w:t>п</w:t>
            </w:r>
            <w:proofErr w:type="gramEnd"/>
            <w:r w:rsidRPr="00353ED0">
              <w:rPr>
                <w:rFonts w:ascii="Times New Roman" w:eastAsia="Times New Roman" w:hAnsi="Times New Roman" w:cs="Times New Roman"/>
                <w:b/>
                <w:sz w:val="24"/>
                <w:szCs w:val="24"/>
                <w:lang w:eastAsia="ru-RU"/>
              </w:rPr>
              <w:t>/п</w:t>
            </w:r>
          </w:p>
          <w:p w14:paraId="4A704932" w14:textId="77777777" w:rsidR="00353ED0" w:rsidRPr="00353ED0" w:rsidRDefault="00353ED0" w:rsidP="00801D26">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p w14:paraId="50B4D9C8" w14:textId="77777777" w:rsidR="00353ED0" w:rsidRPr="00353ED0" w:rsidRDefault="00353ED0" w:rsidP="00801D26">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p w14:paraId="20E7655A" w14:textId="4513A699" w:rsidR="00353ED0" w:rsidRPr="00353ED0" w:rsidRDefault="00353ED0" w:rsidP="00801D26">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tc>
        <w:tc>
          <w:tcPr>
            <w:tcW w:w="2676" w:type="dxa"/>
            <w:vMerge w:val="restart"/>
            <w:tcBorders>
              <w:top w:val="single" w:sz="4" w:space="0" w:color="auto"/>
              <w:left w:val="single" w:sz="4" w:space="0" w:color="auto"/>
              <w:right w:val="single" w:sz="4" w:space="0" w:color="auto"/>
            </w:tcBorders>
            <w:shd w:val="clear" w:color="auto" w:fill="auto"/>
            <w:noWrap/>
            <w:vAlign w:val="bottom"/>
            <w:hideMark/>
          </w:tcPr>
          <w:p w14:paraId="265B28FF"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Муниципальные</w:t>
            </w:r>
          </w:p>
          <w:p w14:paraId="124089B8"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районы,</w:t>
            </w:r>
          </w:p>
          <w:p w14:paraId="50F00B78"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городской округ</w:t>
            </w:r>
          </w:p>
          <w:p w14:paraId="23F4DA34" w14:textId="77777777" w:rsidR="00353ED0" w:rsidRPr="00353ED0" w:rsidRDefault="00353ED0" w:rsidP="00801D26">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p w14:paraId="6827EC7C" w14:textId="0363CE0B"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tc>
        <w:tc>
          <w:tcPr>
            <w:tcW w:w="564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33CDF" w14:textId="48E380CE"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p>
          <w:p w14:paraId="60752AF4" w14:textId="09FDAC2F"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Трудоустроено</w:t>
            </w:r>
          </w:p>
          <w:p w14:paraId="20265014" w14:textId="5AD1475C"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p>
        </w:tc>
        <w:tc>
          <w:tcPr>
            <w:tcW w:w="5270"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7FE0117B" w14:textId="6639ECDB"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xml:space="preserve">Отношение </w:t>
            </w:r>
            <w:proofErr w:type="gramStart"/>
            <w:r w:rsidRPr="00353ED0">
              <w:rPr>
                <w:rFonts w:ascii="Times New Roman" w:eastAsia="Times New Roman" w:hAnsi="Times New Roman" w:cs="Times New Roman"/>
                <w:b/>
                <w:sz w:val="24"/>
                <w:szCs w:val="24"/>
                <w:lang w:eastAsia="ru-RU"/>
              </w:rPr>
              <w:t>трудоустроенных</w:t>
            </w:r>
            <w:proofErr w:type="gramEnd"/>
            <w:r w:rsidRPr="00353ED0">
              <w:rPr>
                <w:rFonts w:ascii="Times New Roman" w:eastAsia="Times New Roman" w:hAnsi="Times New Roman" w:cs="Times New Roman"/>
                <w:b/>
                <w:sz w:val="24"/>
                <w:szCs w:val="24"/>
                <w:lang w:eastAsia="ru-RU"/>
              </w:rPr>
              <w:t xml:space="preserve"> к ищущим работу гражданам за,                                                                         %</w:t>
            </w:r>
          </w:p>
        </w:tc>
      </w:tr>
      <w:tr w:rsidR="00353ED0" w:rsidRPr="00353ED0" w14:paraId="321748C4" w14:textId="77777777" w:rsidTr="00353ED0">
        <w:trPr>
          <w:trHeight w:val="562"/>
        </w:trPr>
        <w:tc>
          <w:tcPr>
            <w:tcW w:w="600" w:type="dxa"/>
            <w:vMerge/>
            <w:tcBorders>
              <w:left w:val="single" w:sz="4" w:space="0" w:color="auto"/>
              <w:right w:val="single" w:sz="4" w:space="0" w:color="auto"/>
            </w:tcBorders>
            <w:shd w:val="clear" w:color="auto" w:fill="auto"/>
            <w:noWrap/>
            <w:vAlign w:val="bottom"/>
            <w:hideMark/>
          </w:tcPr>
          <w:p w14:paraId="1F3D89AF" w14:textId="5792E2F4" w:rsidR="00353ED0" w:rsidRPr="00353ED0" w:rsidRDefault="00353ED0" w:rsidP="00801D26">
            <w:pPr>
              <w:spacing w:after="0" w:line="240" w:lineRule="auto"/>
              <w:rPr>
                <w:rFonts w:ascii="Times New Roman" w:eastAsia="Times New Roman" w:hAnsi="Times New Roman" w:cs="Times New Roman"/>
                <w:b/>
                <w:sz w:val="24"/>
                <w:szCs w:val="24"/>
                <w:lang w:eastAsia="ru-RU"/>
              </w:rPr>
            </w:pPr>
          </w:p>
        </w:tc>
        <w:tc>
          <w:tcPr>
            <w:tcW w:w="2676" w:type="dxa"/>
            <w:vMerge/>
            <w:tcBorders>
              <w:left w:val="single" w:sz="4" w:space="0" w:color="auto"/>
              <w:right w:val="single" w:sz="4" w:space="0" w:color="auto"/>
            </w:tcBorders>
            <w:shd w:val="clear" w:color="auto" w:fill="auto"/>
            <w:noWrap/>
            <w:vAlign w:val="bottom"/>
            <w:hideMark/>
          </w:tcPr>
          <w:p w14:paraId="16D7C3D0" w14:textId="60047721"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p>
        </w:tc>
        <w:tc>
          <w:tcPr>
            <w:tcW w:w="3543" w:type="dxa"/>
            <w:gridSpan w:val="4"/>
            <w:tcBorders>
              <w:top w:val="single" w:sz="4" w:space="0" w:color="auto"/>
              <w:left w:val="single" w:sz="4" w:space="0" w:color="auto"/>
              <w:right w:val="single" w:sz="4" w:space="0" w:color="auto"/>
            </w:tcBorders>
            <w:shd w:val="clear" w:color="auto" w:fill="auto"/>
            <w:vAlign w:val="bottom"/>
            <w:hideMark/>
          </w:tcPr>
          <w:p w14:paraId="6E7FAFBE" w14:textId="65A0121B"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xml:space="preserve">всего, чел. </w:t>
            </w:r>
          </w:p>
        </w:tc>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85FA2B"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xml:space="preserve">2022 год к </w:t>
            </w:r>
            <w:r w:rsidRPr="00353ED0">
              <w:rPr>
                <w:rFonts w:ascii="Times New Roman" w:eastAsia="Times New Roman" w:hAnsi="Times New Roman" w:cs="Times New Roman"/>
                <w:b/>
                <w:sz w:val="24"/>
                <w:szCs w:val="24"/>
                <w:lang w:eastAsia="ru-RU"/>
              </w:rPr>
              <w:br/>
              <w:t>2021 года, %</w:t>
            </w:r>
          </w:p>
        </w:tc>
        <w:tc>
          <w:tcPr>
            <w:tcW w:w="5270" w:type="dxa"/>
            <w:gridSpan w:val="2"/>
            <w:vMerge/>
            <w:tcBorders>
              <w:left w:val="single" w:sz="4" w:space="0" w:color="auto"/>
              <w:right w:val="single" w:sz="4" w:space="0" w:color="auto"/>
            </w:tcBorders>
            <w:shd w:val="clear" w:color="auto" w:fill="auto"/>
            <w:vAlign w:val="center"/>
            <w:hideMark/>
          </w:tcPr>
          <w:p w14:paraId="35DB1DE9" w14:textId="383A94CE"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p>
        </w:tc>
      </w:tr>
      <w:tr w:rsidR="00353ED0" w:rsidRPr="00353ED0" w14:paraId="6A4658F0" w14:textId="77777777" w:rsidTr="00353ED0">
        <w:trPr>
          <w:trHeight w:val="276"/>
        </w:trPr>
        <w:tc>
          <w:tcPr>
            <w:tcW w:w="600" w:type="dxa"/>
            <w:vMerge/>
            <w:tcBorders>
              <w:left w:val="single" w:sz="4" w:space="0" w:color="auto"/>
              <w:right w:val="single" w:sz="4" w:space="0" w:color="auto"/>
            </w:tcBorders>
            <w:shd w:val="clear" w:color="auto" w:fill="auto"/>
            <w:noWrap/>
            <w:vAlign w:val="bottom"/>
            <w:hideMark/>
          </w:tcPr>
          <w:p w14:paraId="13F36984" w14:textId="0261A4F4" w:rsidR="00353ED0" w:rsidRPr="00353ED0" w:rsidRDefault="00353ED0" w:rsidP="00801D26">
            <w:pPr>
              <w:spacing w:after="0" w:line="240" w:lineRule="auto"/>
              <w:rPr>
                <w:rFonts w:ascii="Times New Roman" w:eastAsia="Times New Roman" w:hAnsi="Times New Roman" w:cs="Times New Roman"/>
                <w:b/>
                <w:sz w:val="24"/>
                <w:szCs w:val="24"/>
                <w:lang w:eastAsia="ru-RU"/>
              </w:rPr>
            </w:pPr>
          </w:p>
        </w:tc>
        <w:tc>
          <w:tcPr>
            <w:tcW w:w="2676" w:type="dxa"/>
            <w:vMerge/>
            <w:tcBorders>
              <w:left w:val="single" w:sz="4" w:space="0" w:color="auto"/>
              <w:right w:val="single" w:sz="4" w:space="0" w:color="auto"/>
            </w:tcBorders>
            <w:shd w:val="clear" w:color="auto" w:fill="auto"/>
            <w:noWrap/>
            <w:vAlign w:val="bottom"/>
            <w:hideMark/>
          </w:tcPr>
          <w:p w14:paraId="7C23BB2D" w14:textId="44AD7BED"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9F78"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в 2021 году</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26449"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в 2022 году</w:t>
            </w:r>
          </w:p>
        </w:tc>
        <w:tc>
          <w:tcPr>
            <w:tcW w:w="2101" w:type="dxa"/>
            <w:vMerge/>
            <w:tcBorders>
              <w:top w:val="single" w:sz="4" w:space="0" w:color="auto"/>
              <w:left w:val="single" w:sz="4" w:space="0" w:color="auto"/>
              <w:bottom w:val="single" w:sz="4" w:space="0" w:color="auto"/>
              <w:right w:val="single" w:sz="4" w:space="0" w:color="auto"/>
            </w:tcBorders>
            <w:vAlign w:val="center"/>
            <w:hideMark/>
          </w:tcPr>
          <w:p w14:paraId="144E0603" w14:textId="77777777" w:rsidR="00353ED0" w:rsidRPr="00353ED0" w:rsidRDefault="00353ED0" w:rsidP="00801D26">
            <w:pPr>
              <w:spacing w:after="0" w:line="240" w:lineRule="auto"/>
              <w:rPr>
                <w:rFonts w:ascii="Times New Roman" w:eastAsia="Times New Roman" w:hAnsi="Times New Roman" w:cs="Times New Roman"/>
                <w:b/>
                <w:sz w:val="24"/>
                <w:szCs w:val="24"/>
                <w:lang w:eastAsia="ru-RU"/>
              </w:rPr>
            </w:pPr>
          </w:p>
        </w:tc>
        <w:tc>
          <w:tcPr>
            <w:tcW w:w="5270" w:type="dxa"/>
            <w:gridSpan w:val="2"/>
            <w:vMerge/>
            <w:tcBorders>
              <w:left w:val="single" w:sz="4" w:space="0" w:color="auto"/>
              <w:bottom w:val="single" w:sz="4" w:space="0" w:color="auto"/>
              <w:right w:val="single" w:sz="4" w:space="0" w:color="auto"/>
            </w:tcBorders>
            <w:vAlign w:val="center"/>
            <w:hideMark/>
          </w:tcPr>
          <w:p w14:paraId="10496221" w14:textId="77777777" w:rsidR="00353ED0" w:rsidRPr="00353ED0" w:rsidRDefault="00353ED0" w:rsidP="00801D26">
            <w:pPr>
              <w:spacing w:after="0" w:line="240" w:lineRule="auto"/>
              <w:rPr>
                <w:rFonts w:ascii="Times New Roman" w:eastAsia="Times New Roman" w:hAnsi="Times New Roman" w:cs="Times New Roman"/>
                <w:b/>
                <w:sz w:val="24"/>
                <w:szCs w:val="24"/>
                <w:lang w:eastAsia="ru-RU"/>
              </w:rPr>
            </w:pPr>
          </w:p>
        </w:tc>
      </w:tr>
      <w:tr w:rsidR="00353ED0" w:rsidRPr="00353ED0" w14:paraId="5E854986" w14:textId="77777777" w:rsidTr="00353ED0">
        <w:trPr>
          <w:trHeight w:val="270"/>
        </w:trPr>
        <w:tc>
          <w:tcPr>
            <w:tcW w:w="600" w:type="dxa"/>
            <w:vMerge/>
            <w:tcBorders>
              <w:left w:val="single" w:sz="4" w:space="0" w:color="auto"/>
              <w:bottom w:val="single" w:sz="4" w:space="0" w:color="auto"/>
              <w:right w:val="single" w:sz="4" w:space="0" w:color="auto"/>
            </w:tcBorders>
            <w:shd w:val="clear" w:color="auto" w:fill="auto"/>
            <w:noWrap/>
            <w:vAlign w:val="bottom"/>
            <w:hideMark/>
          </w:tcPr>
          <w:p w14:paraId="27CEDDEF" w14:textId="3DCA24BE" w:rsidR="00353ED0" w:rsidRPr="00353ED0" w:rsidRDefault="00353ED0" w:rsidP="00801D26">
            <w:pPr>
              <w:spacing w:after="0" w:line="240" w:lineRule="auto"/>
              <w:rPr>
                <w:rFonts w:ascii="Times New Roman" w:eastAsia="Times New Roman" w:hAnsi="Times New Roman" w:cs="Times New Roman"/>
                <w:b/>
                <w:sz w:val="24"/>
                <w:szCs w:val="24"/>
                <w:lang w:eastAsia="ru-RU"/>
              </w:rPr>
            </w:pPr>
          </w:p>
        </w:tc>
        <w:tc>
          <w:tcPr>
            <w:tcW w:w="2676" w:type="dxa"/>
            <w:vMerge/>
            <w:tcBorders>
              <w:left w:val="single" w:sz="4" w:space="0" w:color="auto"/>
              <w:bottom w:val="single" w:sz="4" w:space="0" w:color="auto"/>
              <w:right w:val="single" w:sz="4" w:space="0" w:color="auto"/>
            </w:tcBorders>
            <w:shd w:val="clear" w:color="auto" w:fill="auto"/>
            <w:noWrap/>
            <w:vAlign w:val="bottom"/>
            <w:hideMark/>
          </w:tcPr>
          <w:p w14:paraId="4624DF22" w14:textId="421447A4"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0F90F5DE" w14:textId="77777777" w:rsidR="00353ED0" w:rsidRPr="00353ED0" w:rsidRDefault="00353ED0" w:rsidP="00801D26">
            <w:pPr>
              <w:spacing w:after="0" w:line="240" w:lineRule="auto"/>
              <w:rPr>
                <w:rFonts w:ascii="Times New Roman" w:eastAsia="Times New Roman" w:hAnsi="Times New Roman" w:cs="Times New Roman"/>
                <w:b/>
                <w:sz w:val="24"/>
                <w:szCs w:val="24"/>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14:paraId="4735094F" w14:textId="77777777" w:rsidR="00353ED0" w:rsidRPr="00353ED0" w:rsidRDefault="00353ED0" w:rsidP="00801D26">
            <w:pPr>
              <w:spacing w:after="0" w:line="240" w:lineRule="auto"/>
              <w:rPr>
                <w:rFonts w:ascii="Times New Roman" w:eastAsia="Times New Roman" w:hAnsi="Times New Roman" w:cs="Times New Roman"/>
                <w:b/>
                <w:sz w:val="24"/>
                <w:szCs w:val="24"/>
                <w:lang w:eastAsia="ru-RU"/>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14:paraId="58B2F65C" w14:textId="77777777" w:rsidR="00353ED0" w:rsidRPr="00353ED0" w:rsidRDefault="00353ED0" w:rsidP="00801D26">
            <w:pPr>
              <w:spacing w:after="0" w:line="240" w:lineRule="auto"/>
              <w:rPr>
                <w:rFonts w:ascii="Times New Roman" w:eastAsia="Times New Roman" w:hAnsi="Times New Roman" w:cs="Times New Roman"/>
                <w:b/>
                <w:sz w:val="24"/>
                <w:szCs w:val="24"/>
                <w:lang w:eastAsia="ru-RU"/>
              </w:rPr>
            </w:pP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21F61"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xml:space="preserve"> 2021 год</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AC506" w14:textId="77777777" w:rsidR="00353ED0" w:rsidRPr="00353ED0" w:rsidRDefault="00353ED0"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2022 год</w:t>
            </w:r>
          </w:p>
        </w:tc>
      </w:tr>
      <w:tr w:rsidR="00801D26" w:rsidRPr="00353ED0" w14:paraId="1DB22CCA"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8B6C" w14:textId="77777777" w:rsidR="00801D26" w:rsidRPr="00353ED0" w:rsidRDefault="00801D26"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A</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B7DBB" w14:textId="77777777" w:rsidR="00801D26" w:rsidRPr="00353ED0" w:rsidRDefault="00801D26"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646D" w14:textId="77777777" w:rsidR="00801D26" w:rsidRPr="00353ED0" w:rsidRDefault="00801D26"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55E1" w14:textId="77777777" w:rsidR="00801D26" w:rsidRPr="00353ED0" w:rsidRDefault="00801D26"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2</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7FFD" w14:textId="77777777" w:rsidR="00801D26" w:rsidRPr="00353ED0" w:rsidRDefault="00801D26"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3</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9F24A" w14:textId="77777777" w:rsidR="00801D26" w:rsidRPr="00353ED0" w:rsidRDefault="00801D26"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4</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0D182" w14:textId="77777777" w:rsidR="00801D26" w:rsidRPr="00353ED0" w:rsidRDefault="00801D26" w:rsidP="00801D26">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5</w:t>
            </w:r>
          </w:p>
        </w:tc>
      </w:tr>
      <w:tr w:rsidR="00801D26" w:rsidRPr="00353ED0" w14:paraId="02BEBA89"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CFC93"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8047"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Бокситогорский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FD459"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810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228C9"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1264</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36151"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156,0</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9200A"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51,2</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F01A4"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76,4</w:t>
            </w:r>
          </w:p>
        </w:tc>
      </w:tr>
      <w:tr w:rsidR="00801D26" w:rsidRPr="00353ED0" w14:paraId="1CB948DB"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6D7F5"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2.</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7C912"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Волосовский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973B6"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760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BB2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803</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F8256"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105,7</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CA32"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46,6</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DFC5"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58,4</w:t>
            </w:r>
          </w:p>
        </w:tc>
      </w:tr>
      <w:tr w:rsidR="00801D26" w:rsidRPr="00353ED0" w14:paraId="44134EC5"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CCD8F"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68BD0"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Волховский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E927D"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1377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69CC8"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1123</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9503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81,6</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62FBC"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56,7</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0129"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65,4</w:t>
            </w:r>
          </w:p>
        </w:tc>
      </w:tr>
      <w:tr w:rsidR="00801D26" w:rsidRPr="00353ED0" w14:paraId="33793487"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1C358"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FD066"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Всеволожский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AB331"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4072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94C58"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2923</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2BB3D"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71,8</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5E2F5"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36,7</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0BC01"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34,4</w:t>
            </w:r>
          </w:p>
        </w:tc>
      </w:tr>
      <w:tr w:rsidR="00801D26" w:rsidRPr="00353ED0" w14:paraId="5D07E903"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0E16E"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1041"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Выборгский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D588B"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1749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A988C"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1758</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B1AB6"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100,5</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C8884"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39,4</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E05F8"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68,4</w:t>
            </w:r>
          </w:p>
        </w:tc>
      </w:tr>
      <w:tr w:rsidR="00801D26" w:rsidRPr="00353ED0" w14:paraId="084538C2"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303D7"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70A3A"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Гатчинский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0129B"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1911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C5B6"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1441</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BA544"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75,4</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00CDB"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40,3</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9D74C"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50,1</w:t>
            </w:r>
          </w:p>
        </w:tc>
      </w:tr>
      <w:tr w:rsidR="00801D26" w:rsidRPr="00353ED0" w14:paraId="0FC3B845"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1C27"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7EE6B"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Кингисеппский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24814"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1097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3EC7F"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937</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4BE0C"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85,4</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9A25"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58,0</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315F"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59,8</w:t>
            </w:r>
          </w:p>
        </w:tc>
      </w:tr>
      <w:tr w:rsidR="00801D26" w:rsidRPr="00353ED0" w14:paraId="45F8F42A"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EFBA"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9A969"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Киришский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D7C4"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790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6640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715</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7402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90,5</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C34C"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48,9</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812E1"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68,2</w:t>
            </w:r>
          </w:p>
        </w:tc>
      </w:tr>
      <w:tr w:rsidR="00801D26" w:rsidRPr="00353ED0" w14:paraId="493A7FA4"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D276"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5E597"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Кировский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59AE9"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856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4BA4D"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940</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C1E2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109,8</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C78BB"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40,5</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0863C"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57,9</w:t>
            </w:r>
          </w:p>
        </w:tc>
      </w:tr>
      <w:tr w:rsidR="00801D26" w:rsidRPr="00353ED0" w14:paraId="723D881B"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F9A3B"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CB999"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Лодейнопольский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91F9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350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CB041"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331</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27864"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94,6</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78CF"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47,8</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466ED"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49,4</w:t>
            </w:r>
          </w:p>
        </w:tc>
      </w:tr>
      <w:tr w:rsidR="00801D26" w:rsidRPr="00353ED0" w14:paraId="789FAA58"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B773C"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11.</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A0334"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Ломоносовский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9A388"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529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35061"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402</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F6703"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76,0</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FCCC2"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28,2</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F132E"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42,3</w:t>
            </w:r>
          </w:p>
        </w:tc>
      </w:tr>
      <w:tr w:rsidR="00801D26" w:rsidRPr="00353ED0" w14:paraId="365F4D29"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6DB9F"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12.</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41A95"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Лужский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CAC55"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753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C096E"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579</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7E8E"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76,9</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DCCE6"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40,4</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A800E"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45,3</w:t>
            </w:r>
          </w:p>
        </w:tc>
      </w:tr>
      <w:tr w:rsidR="00801D26" w:rsidRPr="00353ED0" w14:paraId="3DF1BAB8"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000F4"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13.</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14910"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Подпорожский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CBC09"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459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686AD"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491</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979C9"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107,0</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1CCE4"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53,1</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E1B7F"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63,2</w:t>
            </w:r>
          </w:p>
        </w:tc>
      </w:tr>
      <w:tr w:rsidR="00801D26" w:rsidRPr="00353ED0" w14:paraId="44DAF646"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4E7AD"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14.</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8D8F3"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Приозерский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7BAEB"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650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A9EA3"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545</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4C82E"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83,8</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054F1"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50,6</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77F4A"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62,9</w:t>
            </w:r>
          </w:p>
        </w:tc>
      </w:tr>
      <w:tr w:rsidR="00801D26" w:rsidRPr="00353ED0" w14:paraId="5E70E71D"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6C4B5"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15.</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50F19"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Сланцевский</w:t>
            </w:r>
            <w:proofErr w:type="spellEnd"/>
            <w:r w:rsidRPr="00353ED0">
              <w:rPr>
                <w:rFonts w:ascii="Times New Roman" w:eastAsia="Times New Roman" w:hAnsi="Times New Roman" w:cs="Times New Roman"/>
                <w:sz w:val="24"/>
                <w:szCs w:val="24"/>
                <w:lang w:eastAsia="ru-RU"/>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10687"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704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437B7"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654</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A5D0B"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92,9</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048B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48,9</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14BAC"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52,3</w:t>
            </w:r>
          </w:p>
        </w:tc>
      </w:tr>
      <w:tr w:rsidR="00801D26" w:rsidRPr="00353ED0" w14:paraId="26107A78"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F376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16.</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C30AB"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Сосновоборский</w:t>
            </w:r>
            <w:proofErr w:type="spellEnd"/>
            <w:r w:rsidRPr="00353ED0">
              <w:rPr>
                <w:rFonts w:ascii="Times New Roman" w:eastAsia="Times New Roman" w:hAnsi="Times New Roman" w:cs="Times New Roman"/>
                <w:sz w:val="24"/>
                <w:szCs w:val="24"/>
                <w:lang w:eastAsia="ru-RU"/>
              </w:rPr>
              <w:t xml:space="preserve"> </w:t>
            </w:r>
            <w:proofErr w:type="spellStart"/>
            <w:r w:rsidRPr="00353ED0">
              <w:rPr>
                <w:rFonts w:ascii="Times New Roman" w:eastAsia="Times New Roman" w:hAnsi="Times New Roman" w:cs="Times New Roman"/>
                <w:sz w:val="24"/>
                <w:szCs w:val="24"/>
                <w:lang w:eastAsia="ru-RU"/>
              </w:rPr>
              <w:t>г.о</w:t>
            </w:r>
            <w:proofErr w:type="spellEnd"/>
            <w:r w:rsidRPr="00353ED0">
              <w:rPr>
                <w:rFonts w:ascii="Times New Roman" w:eastAsia="Times New Roman" w:hAnsi="Times New Roman" w:cs="Times New Roman"/>
                <w:sz w:val="24"/>
                <w:szCs w:val="24"/>
                <w:lang w:eastAsia="ru-RU"/>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4055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954</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C84D6"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960</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0D71C"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100,6</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576A"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58,9</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B5C4A"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71,9</w:t>
            </w:r>
          </w:p>
        </w:tc>
      </w:tr>
      <w:tr w:rsidR="00801D26" w:rsidRPr="00353ED0" w14:paraId="17F28A83"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72389"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17.</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25B9"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Тихвинский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2F3B7"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620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C6E39"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1016</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6A21"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163,9</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D63A2"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42,8</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40A0D"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57,9</w:t>
            </w:r>
          </w:p>
        </w:tc>
      </w:tr>
      <w:tr w:rsidR="00801D26" w:rsidRPr="00353ED0" w14:paraId="587D0978"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88BBF"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18.</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5F528" w14:textId="77777777" w:rsidR="00801D26" w:rsidRPr="00353ED0" w:rsidRDefault="00801D26" w:rsidP="00801D26">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Тосненский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AC00B"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1456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64EE4"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1226</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D8C6B"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84,2</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0CE00"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44,9</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B8368" w14:textId="77777777" w:rsidR="00801D26" w:rsidRPr="00353ED0" w:rsidRDefault="00801D26" w:rsidP="00801D26">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50,5</w:t>
            </w:r>
          </w:p>
        </w:tc>
      </w:tr>
      <w:tr w:rsidR="00801D26" w:rsidRPr="00353ED0" w14:paraId="421F9221" w14:textId="77777777" w:rsidTr="00353ED0">
        <w:trPr>
          <w:trHeight w:val="2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2586" w14:textId="77777777" w:rsidR="00801D26" w:rsidRPr="00353ED0" w:rsidRDefault="00801D26" w:rsidP="00801D26">
            <w:pPr>
              <w:spacing w:after="0" w:line="240" w:lineRule="auto"/>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 </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952DC" w14:textId="77777777" w:rsidR="00801D26" w:rsidRPr="00353ED0" w:rsidRDefault="00801D26" w:rsidP="00801D26">
            <w:pPr>
              <w:spacing w:after="0" w:line="240" w:lineRule="auto"/>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Итого по области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78D8" w14:textId="77777777" w:rsidR="00801D26" w:rsidRPr="00353ED0" w:rsidRDefault="00801D26" w:rsidP="00801D26">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19897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4D5C8" w14:textId="77777777" w:rsidR="00801D26" w:rsidRPr="00353ED0" w:rsidRDefault="00801D26" w:rsidP="00801D26">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18108</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0EEF" w14:textId="77777777" w:rsidR="00801D26" w:rsidRPr="00353ED0" w:rsidRDefault="00801D26" w:rsidP="00801D26">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91,0</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B9FEC" w14:textId="77777777" w:rsidR="00801D26" w:rsidRPr="00353ED0" w:rsidRDefault="00801D26" w:rsidP="00801D26">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43,3</w:t>
            </w:r>
          </w:p>
        </w:tc>
        <w:tc>
          <w:tcPr>
            <w:tcW w:w="2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E3F2" w14:textId="77777777" w:rsidR="00801D26" w:rsidRPr="00353ED0" w:rsidRDefault="00801D26" w:rsidP="00801D26">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52,9</w:t>
            </w:r>
          </w:p>
        </w:tc>
      </w:tr>
    </w:tbl>
    <w:p w14:paraId="1B5AB04F"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012A8A4A"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1FF0982E"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61179B99" w14:textId="77777777" w:rsidR="00353ED0" w:rsidRDefault="00353ED0" w:rsidP="00AB4A3D">
      <w:pPr>
        <w:spacing w:after="0" w:line="240" w:lineRule="auto"/>
        <w:rPr>
          <w:rFonts w:ascii="Times New Roman" w:eastAsia="Times New Roman" w:hAnsi="Times New Roman" w:cs="Times New Roman"/>
          <w:sz w:val="24"/>
          <w:szCs w:val="24"/>
          <w:lang w:eastAsia="ru-RU"/>
        </w:rPr>
      </w:pPr>
    </w:p>
    <w:p w14:paraId="61B93178" w14:textId="77777777" w:rsidR="00353ED0" w:rsidRDefault="00353ED0" w:rsidP="00AB4A3D">
      <w:pPr>
        <w:spacing w:after="0" w:line="240" w:lineRule="auto"/>
        <w:rPr>
          <w:rFonts w:ascii="Times New Roman" w:eastAsia="Times New Roman" w:hAnsi="Times New Roman" w:cs="Times New Roman"/>
          <w:sz w:val="24"/>
          <w:szCs w:val="24"/>
          <w:lang w:eastAsia="ru-RU"/>
        </w:rPr>
      </w:pPr>
    </w:p>
    <w:p w14:paraId="6C0AEDA2" w14:textId="77777777" w:rsidR="0075463C" w:rsidRDefault="0075463C" w:rsidP="00AB4A3D">
      <w:pPr>
        <w:spacing w:after="0" w:line="240" w:lineRule="auto"/>
        <w:rPr>
          <w:rFonts w:ascii="Times New Roman" w:eastAsia="Times New Roman" w:hAnsi="Times New Roman" w:cs="Times New Roman"/>
          <w:sz w:val="24"/>
          <w:szCs w:val="24"/>
          <w:lang w:eastAsia="ru-RU"/>
        </w:rPr>
      </w:pPr>
    </w:p>
    <w:tbl>
      <w:tblPr>
        <w:tblW w:w="13810" w:type="dxa"/>
        <w:tblInd w:w="93" w:type="dxa"/>
        <w:tblLook w:val="04A0" w:firstRow="1" w:lastRow="0" w:firstColumn="1" w:lastColumn="0" w:noHBand="0" w:noVBand="1"/>
      </w:tblPr>
      <w:tblGrid>
        <w:gridCol w:w="1051"/>
        <w:gridCol w:w="2882"/>
        <w:gridCol w:w="1441"/>
        <w:gridCol w:w="1441"/>
        <w:gridCol w:w="1591"/>
        <w:gridCol w:w="1531"/>
        <w:gridCol w:w="1471"/>
        <w:gridCol w:w="2402"/>
      </w:tblGrid>
      <w:tr w:rsidR="00353ED0" w:rsidRPr="00353ED0" w14:paraId="7542774A" w14:textId="77777777" w:rsidTr="00353ED0">
        <w:trPr>
          <w:trHeight w:val="251"/>
        </w:trPr>
        <w:tc>
          <w:tcPr>
            <w:tcW w:w="1051" w:type="dxa"/>
            <w:tcBorders>
              <w:top w:val="nil"/>
              <w:left w:val="nil"/>
              <w:bottom w:val="nil"/>
              <w:right w:val="nil"/>
            </w:tcBorders>
            <w:shd w:val="clear" w:color="auto" w:fill="auto"/>
            <w:noWrap/>
            <w:vAlign w:val="bottom"/>
            <w:hideMark/>
          </w:tcPr>
          <w:p w14:paraId="51D078B2"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2882" w:type="dxa"/>
            <w:tcBorders>
              <w:top w:val="nil"/>
              <w:left w:val="nil"/>
              <w:bottom w:val="nil"/>
              <w:right w:val="nil"/>
            </w:tcBorders>
            <w:shd w:val="clear" w:color="auto" w:fill="auto"/>
            <w:noWrap/>
            <w:vAlign w:val="bottom"/>
            <w:hideMark/>
          </w:tcPr>
          <w:p w14:paraId="45B319B5"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441" w:type="dxa"/>
            <w:tcBorders>
              <w:top w:val="nil"/>
              <w:left w:val="nil"/>
              <w:bottom w:val="nil"/>
              <w:right w:val="nil"/>
            </w:tcBorders>
            <w:shd w:val="clear" w:color="auto" w:fill="auto"/>
            <w:noWrap/>
            <w:vAlign w:val="bottom"/>
            <w:hideMark/>
          </w:tcPr>
          <w:p w14:paraId="02EE14D1"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441" w:type="dxa"/>
            <w:tcBorders>
              <w:top w:val="nil"/>
              <w:left w:val="nil"/>
              <w:bottom w:val="nil"/>
              <w:right w:val="nil"/>
            </w:tcBorders>
            <w:shd w:val="clear" w:color="auto" w:fill="auto"/>
            <w:noWrap/>
            <w:vAlign w:val="bottom"/>
            <w:hideMark/>
          </w:tcPr>
          <w:p w14:paraId="02A14429"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591" w:type="dxa"/>
            <w:tcBorders>
              <w:top w:val="nil"/>
              <w:left w:val="nil"/>
              <w:bottom w:val="nil"/>
              <w:right w:val="nil"/>
            </w:tcBorders>
            <w:shd w:val="clear" w:color="auto" w:fill="auto"/>
            <w:noWrap/>
            <w:vAlign w:val="bottom"/>
            <w:hideMark/>
          </w:tcPr>
          <w:p w14:paraId="7FC08F24"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531" w:type="dxa"/>
            <w:tcBorders>
              <w:top w:val="nil"/>
              <w:left w:val="nil"/>
              <w:bottom w:val="nil"/>
              <w:right w:val="nil"/>
            </w:tcBorders>
            <w:shd w:val="clear" w:color="auto" w:fill="auto"/>
            <w:noWrap/>
            <w:vAlign w:val="bottom"/>
            <w:hideMark/>
          </w:tcPr>
          <w:p w14:paraId="19405C66"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471" w:type="dxa"/>
            <w:tcBorders>
              <w:top w:val="nil"/>
              <w:left w:val="nil"/>
              <w:bottom w:val="nil"/>
              <w:right w:val="nil"/>
            </w:tcBorders>
            <w:shd w:val="clear" w:color="auto" w:fill="auto"/>
            <w:noWrap/>
            <w:vAlign w:val="bottom"/>
            <w:hideMark/>
          </w:tcPr>
          <w:p w14:paraId="55257EB5"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noWrap/>
            <w:vAlign w:val="bottom"/>
            <w:hideMark/>
          </w:tcPr>
          <w:p w14:paraId="1A7AD4C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Таблица 4</w:t>
            </w:r>
          </w:p>
        </w:tc>
      </w:tr>
      <w:tr w:rsidR="00353ED0" w:rsidRPr="00353ED0" w14:paraId="037D644B" w14:textId="77777777" w:rsidTr="00353ED0">
        <w:trPr>
          <w:trHeight w:val="296"/>
        </w:trPr>
        <w:tc>
          <w:tcPr>
            <w:tcW w:w="1051" w:type="dxa"/>
            <w:tcBorders>
              <w:top w:val="nil"/>
              <w:left w:val="nil"/>
              <w:bottom w:val="nil"/>
              <w:right w:val="nil"/>
            </w:tcBorders>
            <w:shd w:val="clear" w:color="auto" w:fill="auto"/>
            <w:noWrap/>
            <w:vAlign w:val="bottom"/>
            <w:hideMark/>
          </w:tcPr>
          <w:p w14:paraId="11E74247" w14:textId="77777777" w:rsidR="00353ED0" w:rsidRPr="00353ED0" w:rsidRDefault="00353ED0" w:rsidP="00353ED0">
            <w:pPr>
              <w:spacing w:after="0" w:line="240" w:lineRule="auto"/>
              <w:rPr>
                <w:rFonts w:ascii="Times New Roman" w:eastAsia="Times New Roman" w:hAnsi="Times New Roman" w:cs="Times New Roman"/>
                <w:b/>
                <w:bCs/>
                <w:sz w:val="24"/>
                <w:szCs w:val="24"/>
                <w:lang w:eastAsia="ru-RU"/>
              </w:rPr>
            </w:pPr>
          </w:p>
        </w:tc>
        <w:tc>
          <w:tcPr>
            <w:tcW w:w="2882" w:type="dxa"/>
            <w:tcBorders>
              <w:top w:val="nil"/>
              <w:left w:val="nil"/>
              <w:bottom w:val="nil"/>
              <w:right w:val="nil"/>
            </w:tcBorders>
            <w:shd w:val="clear" w:color="auto" w:fill="auto"/>
            <w:noWrap/>
            <w:vAlign w:val="bottom"/>
            <w:hideMark/>
          </w:tcPr>
          <w:p w14:paraId="6FE662F3" w14:textId="77777777" w:rsidR="00353ED0" w:rsidRPr="00353ED0" w:rsidRDefault="00353ED0" w:rsidP="00353ED0">
            <w:pPr>
              <w:spacing w:after="0" w:line="240" w:lineRule="auto"/>
              <w:rPr>
                <w:rFonts w:ascii="Times New Roman" w:eastAsia="Times New Roman" w:hAnsi="Times New Roman" w:cs="Times New Roman"/>
                <w:b/>
                <w:bCs/>
                <w:sz w:val="24"/>
                <w:szCs w:val="24"/>
                <w:lang w:eastAsia="ru-RU"/>
              </w:rPr>
            </w:pPr>
          </w:p>
        </w:tc>
        <w:tc>
          <w:tcPr>
            <w:tcW w:w="1441" w:type="dxa"/>
            <w:tcBorders>
              <w:top w:val="nil"/>
              <w:left w:val="nil"/>
              <w:bottom w:val="nil"/>
              <w:right w:val="nil"/>
            </w:tcBorders>
            <w:shd w:val="clear" w:color="auto" w:fill="auto"/>
            <w:noWrap/>
            <w:vAlign w:val="bottom"/>
            <w:hideMark/>
          </w:tcPr>
          <w:p w14:paraId="746EF737" w14:textId="77777777" w:rsidR="00353ED0" w:rsidRPr="00353ED0" w:rsidRDefault="00353ED0" w:rsidP="00353ED0">
            <w:pPr>
              <w:spacing w:after="0" w:line="240" w:lineRule="auto"/>
              <w:rPr>
                <w:rFonts w:ascii="Times New Roman" w:eastAsia="Times New Roman" w:hAnsi="Times New Roman" w:cs="Times New Roman"/>
                <w:b/>
                <w:bCs/>
                <w:sz w:val="24"/>
                <w:szCs w:val="24"/>
                <w:lang w:eastAsia="ru-RU"/>
              </w:rPr>
            </w:pPr>
          </w:p>
        </w:tc>
        <w:tc>
          <w:tcPr>
            <w:tcW w:w="1441" w:type="dxa"/>
            <w:tcBorders>
              <w:top w:val="nil"/>
              <w:left w:val="nil"/>
              <w:bottom w:val="nil"/>
              <w:right w:val="nil"/>
            </w:tcBorders>
            <w:shd w:val="clear" w:color="auto" w:fill="auto"/>
            <w:noWrap/>
            <w:vAlign w:val="bottom"/>
            <w:hideMark/>
          </w:tcPr>
          <w:p w14:paraId="600EEB3F" w14:textId="77777777" w:rsidR="00353ED0" w:rsidRPr="00353ED0" w:rsidRDefault="00353ED0" w:rsidP="00353ED0">
            <w:pPr>
              <w:spacing w:after="0" w:line="240" w:lineRule="auto"/>
              <w:rPr>
                <w:rFonts w:ascii="Times New Roman" w:eastAsia="Times New Roman" w:hAnsi="Times New Roman" w:cs="Times New Roman"/>
                <w:b/>
                <w:bCs/>
                <w:sz w:val="24"/>
                <w:szCs w:val="24"/>
                <w:lang w:eastAsia="ru-RU"/>
              </w:rPr>
            </w:pPr>
          </w:p>
        </w:tc>
        <w:tc>
          <w:tcPr>
            <w:tcW w:w="1591" w:type="dxa"/>
            <w:tcBorders>
              <w:top w:val="nil"/>
              <w:left w:val="nil"/>
              <w:bottom w:val="nil"/>
              <w:right w:val="nil"/>
            </w:tcBorders>
            <w:shd w:val="clear" w:color="auto" w:fill="auto"/>
            <w:noWrap/>
            <w:vAlign w:val="bottom"/>
            <w:hideMark/>
          </w:tcPr>
          <w:p w14:paraId="3763A9E0" w14:textId="77777777" w:rsidR="00353ED0" w:rsidRPr="00353ED0" w:rsidRDefault="00353ED0" w:rsidP="00353ED0">
            <w:pPr>
              <w:spacing w:after="0" w:line="240" w:lineRule="auto"/>
              <w:rPr>
                <w:rFonts w:ascii="Times New Roman" w:eastAsia="Times New Roman" w:hAnsi="Times New Roman" w:cs="Times New Roman"/>
                <w:b/>
                <w:bCs/>
                <w:sz w:val="24"/>
                <w:szCs w:val="24"/>
                <w:lang w:eastAsia="ru-RU"/>
              </w:rPr>
            </w:pPr>
          </w:p>
        </w:tc>
        <w:tc>
          <w:tcPr>
            <w:tcW w:w="1531" w:type="dxa"/>
            <w:tcBorders>
              <w:top w:val="nil"/>
              <w:left w:val="nil"/>
              <w:bottom w:val="nil"/>
              <w:right w:val="nil"/>
            </w:tcBorders>
            <w:shd w:val="clear" w:color="auto" w:fill="auto"/>
            <w:noWrap/>
            <w:vAlign w:val="bottom"/>
            <w:hideMark/>
          </w:tcPr>
          <w:p w14:paraId="0578D5FD" w14:textId="77777777" w:rsidR="00353ED0" w:rsidRPr="00353ED0" w:rsidRDefault="00353ED0" w:rsidP="00353ED0">
            <w:pPr>
              <w:spacing w:after="0" w:line="240" w:lineRule="auto"/>
              <w:rPr>
                <w:rFonts w:ascii="Times New Roman" w:eastAsia="Times New Roman" w:hAnsi="Times New Roman" w:cs="Times New Roman"/>
                <w:b/>
                <w:bCs/>
                <w:sz w:val="24"/>
                <w:szCs w:val="24"/>
                <w:lang w:eastAsia="ru-RU"/>
              </w:rPr>
            </w:pPr>
          </w:p>
        </w:tc>
        <w:tc>
          <w:tcPr>
            <w:tcW w:w="1471" w:type="dxa"/>
            <w:tcBorders>
              <w:top w:val="nil"/>
              <w:left w:val="nil"/>
              <w:bottom w:val="nil"/>
              <w:right w:val="nil"/>
            </w:tcBorders>
            <w:shd w:val="clear" w:color="auto" w:fill="auto"/>
            <w:noWrap/>
            <w:vAlign w:val="bottom"/>
            <w:hideMark/>
          </w:tcPr>
          <w:p w14:paraId="07B5F5B3"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noWrap/>
            <w:vAlign w:val="bottom"/>
            <w:hideMark/>
          </w:tcPr>
          <w:p w14:paraId="6A9F7CA3"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r>
      <w:tr w:rsidR="00353ED0" w:rsidRPr="00353ED0" w14:paraId="7848A802" w14:textId="77777777" w:rsidTr="00353ED0">
        <w:trPr>
          <w:trHeight w:val="266"/>
        </w:trPr>
        <w:tc>
          <w:tcPr>
            <w:tcW w:w="1051" w:type="dxa"/>
            <w:tcBorders>
              <w:top w:val="nil"/>
              <w:left w:val="nil"/>
              <w:bottom w:val="single" w:sz="4" w:space="0" w:color="auto"/>
              <w:right w:val="nil"/>
            </w:tcBorders>
            <w:shd w:val="clear" w:color="auto" w:fill="auto"/>
            <w:noWrap/>
            <w:vAlign w:val="bottom"/>
            <w:hideMark/>
          </w:tcPr>
          <w:p w14:paraId="7C7D3402"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2882" w:type="dxa"/>
            <w:tcBorders>
              <w:top w:val="nil"/>
              <w:left w:val="nil"/>
              <w:bottom w:val="single" w:sz="4" w:space="0" w:color="auto"/>
              <w:right w:val="nil"/>
            </w:tcBorders>
            <w:shd w:val="clear" w:color="auto" w:fill="auto"/>
            <w:noWrap/>
            <w:vAlign w:val="bottom"/>
            <w:hideMark/>
          </w:tcPr>
          <w:p w14:paraId="6A413BB7"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441" w:type="dxa"/>
            <w:tcBorders>
              <w:top w:val="nil"/>
              <w:left w:val="nil"/>
              <w:bottom w:val="single" w:sz="4" w:space="0" w:color="auto"/>
              <w:right w:val="nil"/>
            </w:tcBorders>
            <w:shd w:val="clear" w:color="auto" w:fill="auto"/>
            <w:noWrap/>
            <w:vAlign w:val="bottom"/>
            <w:hideMark/>
          </w:tcPr>
          <w:p w14:paraId="639CD995"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441" w:type="dxa"/>
            <w:tcBorders>
              <w:top w:val="nil"/>
              <w:left w:val="nil"/>
              <w:bottom w:val="single" w:sz="4" w:space="0" w:color="auto"/>
              <w:right w:val="nil"/>
            </w:tcBorders>
            <w:shd w:val="clear" w:color="auto" w:fill="auto"/>
            <w:noWrap/>
            <w:vAlign w:val="bottom"/>
            <w:hideMark/>
          </w:tcPr>
          <w:p w14:paraId="13541DDF"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591" w:type="dxa"/>
            <w:tcBorders>
              <w:top w:val="nil"/>
              <w:left w:val="nil"/>
              <w:bottom w:val="single" w:sz="4" w:space="0" w:color="auto"/>
              <w:right w:val="nil"/>
            </w:tcBorders>
            <w:shd w:val="clear" w:color="auto" w:fill="auto"/>
            <w:noWrap/>
            <w:vAlign w:val="bottom"/>
            <w:hideMark/>
          </w:tcPr>
          <w:p w14:paraId="1D0AA757"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531" w:type="dxa"/>
            <w:tcBorders>
              <w:top w:val="nil"/>
              <w:left w:val="nil"/>
              <w:bottom w:val="single" w:sz="4" w:space="0" w:color="auto"/>
              <w:right w:val="nil"/>
            </w:tcBorders>
            <w:shd w:val="clear" w:color="auto" w:fill="auto"/>
            <w:noWrap/>
            <w:vAlign w:val="bottom"/>
            <w:hideMark/>
          </w:tcPr>
          <w:p w14:paraId="3CC27857"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1471" w:type="dxa"/>
            <w:tcBorders>
              <w:top w:val="nil"/>
              <w:left w:val="nil"/>
              <w:bottom w:val="single" w:sz="4" w:space="0" w:color="auto"/>
              <w:right w:val="nil"/>
            </w:tcBorders>
            <w:shd w:val="clear" w:color="auto" w:fill="auto"/>
            <w:noWrap/>
            <w:vAlign w:val="bottom"/>
            <w:hideMark/>
          </w:tcPr>
          <w:p w14:paraId="0B8F833E"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single" w:sz="4" w:space="0" w:color="auto"/>
              <w:right w:val="nil"/>
            </w:tcBorders>
            <w:shd w:val="clear" w:color="auto" w:fill="auto"/>
            <w:noWrap/>
            <w:vAlign w:val="bottom"/>
            <w:hideMark/>
          </w:tcPr>
          <w:p w14:paraId="1BAA88A3"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p>
        </w:tc>
      </w:tr>
      <w:tr w:rsidR="00353ED0" w:rsidRPr="00353ED0" w14:paraId="0D2BBBC3" w14:textId="77777777" w:rsidTr="00C546DD">
        <w:trPr>
          <w:trHeight w:val="266"/>
        </w:trPr>
        <w:tc>
          <w:tcPr>
            <w:tcW w:w="1051" w:type="dxa"/>
            <w:vMerge w:val="restart"/>
            <w:tcBorders>
              <w:top w:val="single" w:sz="4" w:space="0" w:color="auto"/>
              <w:left w:val="single" w:sz="4" w:space="0" w:color="auto"/>
              <w:right w:val="single" w:sz="4" w:space="0" w:color="auto"/>
            </w:tcBorders>
            <w:shd w:val="clear" w:color="auto" w:fill="auto"/>
            <w:noWrap/>
            <w:vAlign w:val="bottom"/>
            <w:hideMark/>
          </w:tcPr>
          <w:p w14:paraId="064D1575"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w:t>
            </w:r>
          </w:p>
          <w:p w14:paraId="563CE7B2"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proofErr w:type="gramStart"/>
            <w:r w:rsidRPr="00353ED0">
              <w:rPr>
                <w:rFonts w:ascii="Times New Roman" w:eastAsia="Times New Roman" w:hAnsi="Times New Roman" w:cs="Times New Roman"/>
                <w:b/>
                <w:sz w:val="24"/>
                <w:szCs w:val="24"/>
                <w:lang w:eastAsia="ru-RU"/>
              </w:rPr>
              <w:t>п</w:t>
            </w:r>
            <w:proofErr w:type="gramEnd"/>
            <w:r w:rsidRPr="00353ED0">
              <w:rPr>
                <w:rFonts w:ascii="Times New Roman" w:eastAsia="Times New Roman" w:hAnsi="Times New Roman" w:cs="Times New Roman"/>
                <w:b/>
                <w:sz w:val="24"/>
                <w:szCs w:val="24"/>
                <w:lang w:eastAsia="ru-RU"/>
              </w:rPr>
              <w:t>/п</w:t>
            </w:r>
          </w:p>
          <w:p w14:paraId="799173DC" w14:textId="77777777"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p w14:paraId="166249EB" w14:textId="5C16BF7F"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tc>
        <w:tc>
          <w:tcPr>
            <w:tcW w:w="2882" w:type="dxa"/>
            <w:vMerge w:val="restart"/>
            <w:tcBorders>
              <w:top w:val="single" w:sz="4" w:space="0" w:color="auto"/>
              <w:left w:val="single" w:sz="4" w:space="0" w:color="auto"/>
              <w:right w:val="single" w:sz="4" w:space="0" w:color="auto"/>
            </w:tcBorders>
            <w:shd w:val="clear" w:color="auto" w:fill="auto"/>
            <w:noWrap/>
            <w:vAlign w:val="bottom"/>
            <w:hideMark/>
          </w:tcPr>
          <w:p w14:paraId="2A730373"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Муниципальные</w:t>
            </w:r>
          </w:p>
          <w:p w14:paraId="19580A01"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районы,</w:t>
            </w:r>
          </w:p>
          <w:p w14:paraId="618476D1"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городской округ</w:t>
            </w:r>
          </w:p>
          <w:p w14:paraId="53BA7325" w14:textId="31CF2171"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tc>
        <w:tc>
          <w:tcPr>
            <w:tcW w:w="44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023D1"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Наличие свободных рабочих мест, ед.</w:t>
            </w:r>
          </w:p>
        </w:tc>
        <w:tc>
          <w:tcPr>
            <w:tcW w:w="54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AC671"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xml:space="preserve">Уровень </w:t>
            </w:r>
            <w:proofErr w:type="spellStart"/>
            <w:r w:rsidRPr="00353ED0">
              <w:rPr>
                <w:rFonts w:ascii="Times New Roman" w:eastAsia="Times New Roman" w:hAnsi="Times New Roman" w:cs="Times New Roman"/>
                <w:b/>
                <w:sz w:val="24"/>
                <w:szCs w:val="24"/>
                <w:lang w:eastAsia="ru-RU"/>
              </w:rPr>
              <w:t>регистриремой</w:t>
            </w:r>
            <w:proofErr w:type="spellEnd"/>
            <w:r w:rsidRPr="00353ED0">
              <w:rPr>
                <w:rFonts w:ascii="Times New Roman" w:eastAsia="Times New Roman" w:hAnsi="Times New Roman" w:cs="Times New Roman"/>
                <w:b/>
                <w:sz w:val="24"/>
                <w:szCs w:val="24"/>
                <w:lang w:eastAsia="ru-RU"/>
              </w:rPr>
              <w:t xml:space="preserve"> безработицы, %</w:t>
            </w:r>
          </w:p>
        </w:tc>
      </w:tr>
      <w:tr w:rsidR="00353ED0" w:rsidRPr="00353ED0" w14:paraId="6B2D1B3A" w14:textId="77777777" w:rsidTr="00C546DD">
        <w:trPr>
          <w:trHeight w:val="1114"/>
        </w:trPr>
        <w:tc>
          <w:tcPr>
            <w:tcW w:w="1051" w:type="dxa"/>
            <w:vMerge/>
            <w:tcBorders>
              <w:left w:val="single" w:sz="4" w:space="0" w:color="auto"/>
              <w:bottom w:val="nil"/>
              <w:right w:val="single" w:sz="4" w:space="0" w:color="auto"/>
            </w:tcBorders>
            <w:shd w:val="clear" w:color="auto" w:fill="auto"/>
            <w:noWrap/>
            <w:vAlign w:val="bottom"/>
            <w:hideMark/>
          </w:tcPr>
          <w:p w14:paraId="61CEF218" w14:textId="0135C181" w:rsidR="00353ED0" w:rsidRPr="00353ED0" w:rsidRDefault="00353ED0" w:rsidP="00353ED0">
            <w:pPr>
              <w:spacing w:after="0" w:line="240" w:lineRule="auto"/>
              <w:rPr>
                <w:rFonts w:ascii="Times New Roman" w:eastAsia="Times New Roman" w:hAnsi="Times New Roman" w:cs="Times New Roman"/>
                <w:b/>
                <w:sz w:val="24"/>
                <w:szCs w:val="24"/>
                <w:lang w:eastAsia="ru-RU"/>
              </w:rPr>
            </w:pPr>
          </w:p>
        </w:tc>
        <w:tc>
          <w:tcPr>
            <w:tcW w:w="2882" w:type="dxa"/>
            <w:vMerge/>
            <w:tcBorders>
              <w:left w:val="single" w:sz="4" w:space="0" w:color="auto"/>
              <w:bottom w:val="nil"/>
              <w:right w:val="single" w:sz="4" w:space="0" w:color="auto"/>
            </w:tcBorders>
            <w:shd w:val="clear" w:color="auto" w:fill="auto"/>
            <w:noWrap/>
            <w:vAlign w:val="bottom"/>
            <w:hideMark/>
          </w:tcPr>
          <w:p w14:paraId="5B2A5CC8" w14:textId="17F844C5" w:rsidR="00353ED0" w:rsidRPr="00353ED0" w:rsidRDefault="00353ED0" w:rsidP="00353ED0">
            <w:pPr>
              <w:spacing w:after="0" w:line="240" w:lineRule="auto"/>
              <w:rPr>
                <w:rFonts w:ascii="Times New Roman" w:eastAsia="Times New Roman" w:hAnsi="Times New Roman" w:cs="Times New Roman"/>
                <w:b/>
                <w:sz w:val="24"/>
                <w:szCs w:val="24"/>
                <w:lang w:eastAsia="ru-RU"/>
              </w:rPr>
            </w:pPr>
          </w:p>
        </w:tc>
        <w:tc>
          <w:tcPr>
            <w:tcW w:w="1441" w:type="dxa"/>
            <w:tcBorders>
              <w:top w:val="single" w:sz="4" w:space="0" w:color="auto"/>
              <w:left w:val="single" w:sz="4" w:space="0" w:color="auto"/>
              <w:bottom w:val="nil"/>
              <w:right w:val="single" w:sz="4" w:space="0" w:color="auto"/>
            </w:tcBorders>
            <w:shd w:val="clear" w:color="auto" w:fill="auto"/>
            <w:noWrap/>
            <w:vAlign w:val="bottom"/>
            <w:hideMark/>
          </w:tcPr>
          <w:p w14:paraId="4F7D35BD" w14:textId="77777777"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p w14:paraId="656F48D4"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на 01.01.22</w:t>
            </w:r>
          </w:p>
          <w:p w14:paraId="03364B3D" w14:textId="7949E57F"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tc>
        <w:tc>
          <w:tcPr>
            <w:tcW w:w="1441" w:type="dxa"/>
            <w:tcBorders>
              <w:top w:val="single" w:sz="4" w:space="0" w:color="auto"/>
              <w:left w:val="single" w:sz="4" w:space="0" w:color="auto"/>
              <w:bottom w:val="nil"/>
              <w:right w:val="single" w:sz="4" w:space="0" w:color="auto"/>
            </w:tcBorders>
            <w:shd w:val="clear" w:color="auto" w:fill="auto"/>
            <w:noWrap/>
            <w:vAlign w:val="bottom"/>
            <w:hideMark/>
          </w:tcPr>
          <w:p w14:paraId="733459FA" w14:textId="77777777"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p w14:paraId="3A6CB1F3"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на 01.01.23</w:t>
            </w:r>
          </w:p>
          <w:p w14:paraId="54F109D2" w14:textId="76F380EE"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tc>
        <w:tc>
          <w:tcPr>
            <w:tcW w:w="1591" w:type="dxa"/>
            <w:tcBorders>
              <w:top w:val="single" w:sz="4" w:space="0" w:color="auto"/>
              <w:left w:val="single" w:sz="4" w:space="0" w:color="auto"/>
              <w:bottom w:val="nil"/>
              <w:right w:val="single" w:sz="4" w:space="0" w:color="auto"/>
            </w:tcBorders>
            <w:shd w:val="clear" w:color="auto" w:fill="auto"/>
            <w:noWrap/>
            <w:vAlign w:val="bottom"/>
            <w:hideMark/>
          </w:tcPr>
          <w:p w14:paraId="08B45819"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01.01.23 к</w:t>
            </w:r>
          </w:p>
          <w:p w14:paraId="09A47AE5"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xml:space="preserve">01.01.22, </w:t>
            </w:r>
          </w:p>
          <w:p w14:paraId="3E12B301" w14:textId="060B656F"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w:t>
            </w:r>
          </w:p>
        </w:tc>
        <w:tc>
          <w:tcPr>
            <w:tcW w:w="1531" w:type="dxa"/>
            <w:tcBorders>
              <w:top w:val="single" w:sz="4" w:space="0" w:color="auto"/>
              <w:left w:val="single" w:sz="4" w:space="0" w:color="auto"/>
              <w:bottom w:val="nil"/>
              <w:right w:val="single" w:sz="4" w:space="0" w:color="auto"/>
            </w:tcBorders>
            <w:shd w:val="clear" w:color="auto" w:fill="auto"/>
            <w:noWrap/>
            <w:vAlign w:val="bottom"/>
            <w:hideMark/>
          </w:tcPr>
          <w:p w14:paraId="0A2B1AF6" w14:textId="77777777"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p w14:paraId="32B60445"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на 01.01.22</w:t>
            </w:r>
          </w:p>
          <w:p w14:paraId="6E6A058D" w14:textId="0BCE9330"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tc>
        <w:tc>
          <w:tcPr>
            <w:tcW w:w="1471" w:type="dxa"/>
            <w:tcBorders>
              <w:top w:val="single" w:sz="4" w:space="0" w:color="auto"/>
              <w:left w:val="single" w:sz="4" w:space="0" w:color="auto"/>
              <w:bottom w:val="nil"/>
              <w:right w:val="single" w:sz="4" w:space="0" w:color="auto"/>
            </w:tcBorders>
            <w:shd w:val="clear" w:color="auto" w:fill="auto"/>
            <w:noWrap/>
            <w:vAlign w:val="bottom"/>
            <w:hideMark/>
          </w:tcPr>
          <w:p w14:paraId="7BC72DA5" w14:textId="77777777"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p w14:paraId="232F1791" w14:textId="77777777"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на 01.01.23</w:t>
            </w:r>
          </w:p>
          <w:p w14:paraId="7463EA68" w14:textId="60A7DC7B" w:rsidR="00353ED0" w:rsidRPr="00353ED0" w:rsidRDefault="00353ED0" w:rsidP="00353ED0">
            <w:pPr>
              <w:spacing w:after="0" w:line="240" w:lineRule="auto"/>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 </w:t>
            </w:r>
          </w:p>
        </w:tc>
        <w:tc>
          <w:tcPr>
            <w:tcW w:w="2402" w:type="dxa"/>
            <w:tcBorders>
              <w:top w:val="single" w:sz="4" w:space="0" w:color="auto"/>
              <w:left w:val="single" w:sz="4" w:space="0" w:color="auto"/>
              <w:right w:val="single" w:sz="4" w:space="0" w:color="auto"/>
            </w:tcBorders>
            <w:shd w:val="clear" w:color="auto" w:fill="auto"/>
            <w:vAlign w:val="bottom"/>
            <w:hideMark/>
          </w:tcPr>
          <w:p w14:paraId="7E77C5CA"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proofErr w:type="spellStart"/>
            <w:r w:rsidRPr="00353ED0">
              <w:rPr>
                <w:rFonts w:ascii="Times New Roman" w:eastAsia="Times New Roman" w:hAnsi="Times New Roman" w:cs="Times New Roman"/>
                <w:b/>
                <w:sz w:val="24"/>
                <w:szCs w:val="24"/>
                <w:lang w:eastAsia="ru-RU"/>
              </w:rPr>
              <w:t>увелич</w:t>
            </w:r>
            <w:proofErr w:type="spellEnd"/>
            <w:proofErr w:type="gramStart"/>
            <w:r w:rsidRPr="00353ED0">
              <w:rPr>
                <w:rFonts w:ascii="Times New Roman" w:eastAsia="Times New Roman" w:hAnsi="Times New Roman" w:cs="Times New Roman"/>
                <w:b/>
                <w:sz w:val="24"/>
                <w:szCs w:val="24"/>
                <w:lang w:eastAsia="ru-RU"/>
              </w:rPr>
              <w:t>.(</w:t>
            </w:r>
            <w:proofErr w:type="gramEnd"/>
            <w:r w:rsidRPr="00353ED0">
              <w:rPr>
                <w:rFonts w:ascii="Times New Roman" w:eastAsia="Times New Roman" w:hAnsi="Times New Roman" w:cs="Times New Roman"/>
                <w:b/>
                <w:sz w:val="24"/>
                <w:szCs w:val="24"/>
                <w:lang w:eastAsia="ru-RU"/>
              </w:rPr>
              <w:t xml:space="preserve">+), </w:t>
            </w:r>
            <w:r w:rsidRPr="00353ED0">
              <w:rPr>
                <w:rFonts w:ascii="Times New Roman" w:eastAsia="Times New Roman" w:hAnsi="Times New Roman" w:cs="Times New Roman"/>
                <w:b/>
                <w:sz w:val="24"/>
                <w:szCs w:val="24"/>
                <w:lang w:eastAsia="ru-RU"/>
              </w:rPr>
              <w:br/>
              <w:t>уменьш. (-) на пункты</w:t>
            </w:r>
          </w:p>
          <w:p w14:paraId="38247F1C" w14:textId="53EBC760"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01.01.23-01.01.22</w:t>
            </w:r>
          </w:p>
        </w:tc>
      </w:tr>
      <w:tr w:rsidR="00353ED0" w:rsidRPr="00353ED0" w14:paraId="02C02563" w14:textId="77777777" w:rsidTr="00353ED0">
        <w:trPr>
          <w:trHeight w:val="266"/>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64E6"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А</w:t>
            </w:r>
          </w:p>
        </w:tc>
        <w:tc>
          <w:tcPr>
            <w:tcW w:w="2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C9EE0"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Б</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7D09E"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1</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AFDB0"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2</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31CEF"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3</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C80D"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4</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C82A5"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5</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CF1AC" w14:textId="77777777" w:rsidR="00353ED0" w:rsidRPr="00353ED0" w:rsidRDefault="00353ED0" w:rsidP="00353ED0">
            <w:pPr>
              <w:spacing w:after="0" w:line="240" w:lineRule="auto"/>
              <w:jc w:val="center"/>
              <w:rPr>
                <w:rFonts w:ascii="Times New Roman" w:eastAsia="Times New Roman" w:hAnsi="Times New Roman" w:cs="Times New Roman"/>
                <w:b/>
                <w:sz w:val="24"/>
                <w:szCs w:val="24"/>
                <w:lang w:eastAsia="ru-RU"/>
              </w:rPr>
            </w:pPr>
            <w:r w:rsidRPr="00353ED0">
              <w:rPr>
                <w:rFonts w:ascii="Times New Roman" w:eastAsia="Times New Roman" w:hAnsi="Times New Roman" w:cs="Times New Roman"/>
                <w:b/>
                <w:sz w:val="24"/>
                <w:szCs w:val="24"/>
                <w:lang w:eastAsia="ru-RU"/>
              </w:rPr>
              <w:t>6</w:t>
            </w:r>
          </w:p>
        </w:tc>
      </w:tr>
      <w:tr w:rsidR="00353ED0" w:rsidRPr="00353ED0" w14:paraId="4D8E833A"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6E889"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w:t>
            </w:r>
          </w:p>
        </w:tc>
        <w:tc>
          <w:tcPr>
            <w:tcW w:w="2882" w:type="dxa"/>
            <w:tcBorders>
              <w:top w:val="single" w:sz="4" w:space="0" w:color="auto"/>
              <w:left w:val="nil"/>
              <w:bottom w:val="single" w:sz="4" w:space="0" w:color="auto"/>
              <w:right w:val="nil"/>
            </w:tcBorders>
            <w:shd w:val="clear" w:color="auto" w:fill="auto"/>
            <w:noWrap/>
            <w:vAlign w:val="bottom"/>
            <w:hideMark/>
          </w:tcPr>
          <w:p w14:paraId="26F391A3"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Бокситогорский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6D7BB"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462</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122EFFA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376</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30122732"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81,4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4376833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0,7</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4952EA6"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0,7</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5A2B6354"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0,0</w:t>
            </w:r>
          </w:p>
        </w:tc>
      </w:tr>
      <w:tr w:rsidR="00353ED0" w:rsidRPr="00353ED0" w14:paraId="310DF806"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D2F9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2.</w:t>
            </w:r>
          </w:p>
        </w:tc>
        <w:tc>
          <w:tcPr>
            <w:tcW w:w="2882" w:type="dxa"/>
            <w:tcBorders>
              <w:top w:val="single" w:sz="4" w:space="0" w:color="auto"/>
              <w:left w:val="nil"/>
              <w:bottom w:val="single" w:sz="4" w:space="0" w:color="auto"/>
              <w:right w:val="nil"/>
            </w:tcBorders>
            <w:shd w:val="clear" w:color="auto" w:fill="auto"/>
            <w:noWrap/>
            <w:vAlign w:val="bottom"/>
            <w:hideMark/>
          </w:tcPr>
          <w:p w14:paraId="7F28C1A5"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Волосовский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9E3E1"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603</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7FC82233"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664</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3BD4FB3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110,1</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74B603A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0,8</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5B82BD7"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0,7</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057693B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r>
      <w:tr w:rsidR="00353ED0" w:rsidRPr="00353ED0" w14:paraId="01D344FA"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0D38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w:t>
            </w:r>
          </w:p>
        </w:tc>
        <w:tc>
          <w:tcPr>
            <w:tcW w:w="2882" w:type="dxa"/>
            <w:tcBorders>
              <w:top w:val="single" w:sz="4" w:space="0" w:color="auto"/>
              <w:left w:val="nil"/>
              <w:bottom w:val="single" w:sz="4" w:space="0" w:color="auto"/>
              <w:right w:val="nil"/>
            </w:tcBorders>
            <w:shd w:val="clear" w:color="auto" w:fill="auto"/>
            <w:noWrap/>
            <w:vAlign w:val="bottom"/>
            <w:hideMark/>
          </w:tcPr>
          <w:p w14:paraId="54EF913F"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Волховский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4085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1 659</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00E18F89"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1 126</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684C33A3"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67,9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4E65EF3F"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79832E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0,2</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64E6B5A4"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r>
      <w:tr w:rsidR="00353ED0" w:rsidRPr="00353ED0" w14:paraId="4C2E3F7C"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9C99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w:t>
            </w:r>
          </w:p>
        </w:tc>
        <w:tc>
          <w:tcPr>
            <w:tcW w:w="2882" w:type="dxa"/>
            <w:tcBorders>
              <w:top w:val="single" w:sz="4" w:space="0" w:color="auto"/>
              <w:left w:val="nil"/>
              <w:bottom w:val="single" w:sz="4" w:space="0" w:color="auto"/>
              <w:right w:val="nil"/>
            </w:tcBorders>
            <w:shd w:val="clear" w:color="auto" w:fill="auto"/>
            <w:noWrap/>
            <w:vAlign w:val="bottom"/>
            <w:hideMark/>
          </w:tcPr>
          <w:p w14:paraId="0F887EFB"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Всеволожский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C1FBB"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4 979</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6ED9F36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5 176</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3A5C2957"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104,0</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7CAAB45C"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0,4</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BD631BF"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233F3DB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r>
      <w:tr w:rsidR="00353ED0" w:rsidRPr="00353ED0" w14:paraId="14D283EE"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65AE1"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5.</w:t>
            </w:r>
          </w:p>
        </w:tc>
        <w:tc>
          <w:tcPr>
            <w:tcW w:w="2882" w:type="dxa"/>
            <w:tcBorders>
              <w:top w:val="single" w:sz="4" w:space="0" w:color="auto"/>
              <w:left w:val="nil"/>
              <w:bottom w:val="single" w:sz="4" w:space="0" w:color="auto"/>
              <w:right w:val="nil"/>
            </w:tcBorders>
            <w:shd w:val="clear" w:color="auto" w:fill="auto"/>
            <w:noWrap/>
            <w:vAlign w:val="bottom"/>
            <w:hideMark/>
          </w:tcPr>
          <w:p w14:paraId="1719339F"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Выборгский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E11FC"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1 002</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2E64C55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1 029</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6AF4724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102,7</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3ED1D4E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2E289F4"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17D300C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0,0</w:t>
            </w:r>
          </w:p>
        </w:tc>
      </w:tr>
      <w:tr w:rsidR="00353ED0" w:rsidRPr="00353ED0" w14:paraId="4B7AAA9D"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BF19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w:t>
            </w:r>
          </w:p>
        </w:tc>
        <w:tc>
          <w:tcPr>
            <w:tcW w:w="2882" w:type="dxa"/>
            <w:tcBorders>
              <w:top w:val="single" w:sz="4" w:space="0" w:color="auto"/>
              <w:left w:val="nil"/>
              <w:bottom w:val="single" w:sz="4" w:space="0" w:color="auto"/>
              <w:right w:val="nil"/>
            </w:tcBorders>
            <w:shd w:val="clear" w:color="auto" w:fill="auto"/>
            <w:noWrap/>
            <w:vAlign w:val="bottom"/>
            <w:hideMark/>
          </w:tcPr>
          <w:p w14:paraId="2A0F12AE"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Гатчинский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C704F"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1 628</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527D4B08"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1 519</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2BB464EC"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93,3</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4290849B"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0,2</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3D3C041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0,2</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42763276"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0,0</w:t>
            </w:r>
          </w:p>
        </w:tc>
      </w:tr>
      <w:tr w:rsidR="00353ED0" w:rsidRPr="00353ED0" w14:paraId="44EFCBB6"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0296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w:t>
            </w:r>
          </w:p>
        </w:tc>
        <w:tc>
          <w:tcPr>
            <w:tcW w:w="2882" w:type="dxa"/>
            <w:tcBorders>
              <w:top w:val="single" w:sz="4" w:space="0" w:color="auto"/>
              <w:left w:val="nil"/>
              <w:bottom w:val="single" w:sz="4" w:space="0" w:color="auto"/>
              <w:right w:val="nil"/>
            </w:tcBorders>
            <w:shd w:val="clear" w:color="auto" w:fill="auto"/>
            <w:noWrap/>
            <w:vAlign w:val="bottom"/>
            <w:hideMark/>
          </w:tcPr>
          <w:p w14:paraId="0770D1CD"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Кингисеппский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D4B3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32 638</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7AAC2B9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24 644</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3A1218A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75,5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63497B3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1509BD9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0,4</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31B9EE18"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r>
      <w:tr w:rsidR="00353ED0" w:rsidRPr="00353ED0" w14:paraId="1C2E55DB"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6D969"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w:t>
            </w:r>
          </w:p>
        </w:tc>
        <w:tc>
          <w:tcPr>
            <w:tcW w:w="2882" w:type="dxa"/>
            <w:tcBorders>
              <w:top w:val="single" w:sz="4" w:space="0" w:color="auto"/>
              <w:left w:val="nil"/>
              <w:bottom w:val="single" w:sz="4" w:space="0" w:color="auto"/>
              <w:right w:val="nil"/>
            </w:tcBorders>
            <w:shd w:val="clear" w:color="auto" w:fill="auto"/>
            <w:noWrap/>
            <w:vAlign w:val="bottom"/>
            <w:hideMark/>
          </w:tcPr>
          <w:p w14:paraId="0AAF7840"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Киришский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4E05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402</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383ECF62"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447</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5CA6A669"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111,2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004AF2C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64F52B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0,2</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3C261632"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r>
      <w:tr w:rsidR="00353ED0" w:rsidRPr="00353ED0" w14:paraId="1E832996"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0764B"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w:t>
            </w:r>
          </w:p>
        </w:tc>
        <w:tc>
          <w:tcPr>
            <w:tcW w:w="2882" w:type="dxa"/>
            <w:tcBorders>
              <w:top w:val="single" w:sz="4" w:space="0" w:color="auto"/>
              <w:left w:val="nil"/>
              <w:bottom w:val="single" w:sz="4" w:space="0" w:color="auto"/>
              <w:right w:val="nil"/>
            </w:tcBorders>
            <w:shd w:val="clear" w:color="auto" w:fill="auto"/>
            <w:noWrap/>
            <w:vAlign w:val="bottom"/>
            <w:hideMark/>
          </w:tcPr>
          <w:p w14:paraId="7EE6FCE0"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Кировский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01136"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1 652</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12213DC8"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709</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204BCA32"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42,9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16989DE8"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7EE9A87"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17AB37A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0,0</w:t>
            </w:r>
          </w:p>
        </w:tc>
      </w:tr>
      <w:tr w:rsidR="00353ED0" w:rsidRPr="00353ED0" w14:paraId="3D14FA88"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F152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w:t>
            </w:r>
          </w:p>
        </w:tc>
        <w:tc>
          <w:tcPr>
            <w:tcW w:w="2882" w:type="dxa"/>
            <w:tcBorders>
              <w:top w:val="single" w:sz="4" w:space="0" w:color="auto"/>
              <w:left w:val="nil"/>
              <w:bottom w:val="single" w:sz="4" w:space="0" w:color="auto"/>
              <w:right w:val="nil"/>
            </w:tcBorders>
            <w:shd w:val="clear" w:color="auto" w:fill="auto"/>
            <w:noWrap/>
            <w:vAlign w:val="bottom"/>
            <w:hideMark/>
          </w:tcPr>
          <w:p w14:paraId="113AE205"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Лодейнопольский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D886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272</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0B677054"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326</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1A4CF8DF"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119,9</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15F438E3"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0,7</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53726F1"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0,6</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3FDDDA8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r>
      <w:tr w:rsidR="00353ED0" w:rsidRPr="00353ED0" w14:paraId="6EEA1874"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C018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11.</w:t>
            </w:r>
          </w:p>
        </w:tc>
        <w:tc>
          <w:tcPr>
            <w:tcW w:w="2882" w:type="dxa"/>
            <w:tcBorders>
              <w:top w:val="single" w:sz="4" w:space="0" w:color="auto"/>
              <w:left w:val="nil"/>
              <w:bottom w:val="single" w:sz="4" w:space="0" w:color="auto"/>
              <w:right w:val="nil"/>
            </w:tcBorders>
            <w:shd w:val="clear" w:color="auto" w:fill="auto"/>
            <w:noWrap/>
            <w:vAlign w:val="bottom"/>
            <w:hideMark/>
          </w:tcPr>
          <w:p w14:paraId="5B348FBB"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Ломоносовский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AEF66"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1 676</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293ED633"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1 605</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6AAC3A91"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95,8</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6C4FB6EC"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9296B4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550654A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-0,2</w:t>
            </w:r>
          </w:p>
        </w:tc>
      </w:tr>
      <w:tr w:rsidR="00353ED0" w:rsidRPr="00353ED0" w14:paraId="4C8D65E7"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9042B"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12.</w:t>
            </w:r>
          </w:p>
        </w:tc>
        <w:tc>
          <w:tcPr>
            <w:tcW w:w="2882" w:type="dxa"/>
            <w:tcBorders>
              <w:top w:val="single" w:sz="4" w:space="0" w:color="auto"/>
              <w:left w:val="nil"/>
              <w:bottom w:val="single" w:sz="4" w:space="0" w:color="auto"/>
              <w:right w:val="nil"/>
            </w:tcBorders>
            <w:shd w:val="clear" w:color="auto" w:fill="auto"/>
            <w:noWrap/>
            <w:vAlign w:val="bottom"/>
            <w:hideMark/>
          </w:tcPr>
          <w:p w14:paraId="45E199FF"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Лужский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DA433"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724</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23F12D31"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695</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65F8398"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96,0</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49485368"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0,7</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76B499E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0,7</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09819DBF"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0,0</w:t>
            </w:r>
          </w:p>
        </w:tc>
      </w:tr>
      <w:tr w:rsidR="00353ED0" w:rsidRPr="00353ED0" w14:paraId="3E41D92F"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B2DA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13.</w:t>
            </w:r>
          </w:p>
        </w:tc>
        <w:tc>
          <w:tcPr>
            <w:tcW w:w="2882" w:type="dxa"/>
            <w:tcBorders>
              <w:top w:val="single" w:sz="4" w:space="0" w:color="auto"/>
              <w:left w:val="nil"/>
              <w:bottom w:val="single" w:sz="4" w:space="0" w:color="auto"/>
              <w:right w:val="nil"/>
            </w:tcBorders>
            <w:shd w:val="clear" w:color="auto" w:fill="auto"/>
            <w:noWrap/>
            <w:vAlign w:val="bottom"/>
            <w:hideMark/>
          </w:tcPr>
          <w:p w14:paraId="616243BE"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Подпорожский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AA17"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236</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1A02F492"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192</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E6D521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81,4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42F22586"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0,4</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E966D4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0,7</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4BEC2B31"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r>
      <w:tr w:rsidR="00353ED0" w:rsidRPr="00353ED0" w14:paraId="1124631C"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5A681"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14.</w:t>
            </w:r>
          </w:p>
        </w:tc>
        <w:tc>
          <w:tcPr>
            <w:tcW w:w="2882" w:type="dxa"/>
            <w:tcBorders>
              <w:top w:val="single" w:sz="4" w:space="0" w:color="auto"/>
              <w:left w:val="nil"/>
              <w:bottom w:val="single" w:sz="4" w:space="0" w:color="auto"/>
              <w:right w:val="nil"/>
            </w:tcBorders>
            <w:shd w:val="clear" w:color="auto" w:fill="auto"/>
            <w:noWrap/>
            <w:vAlign w:val="bottom"/>
            <w:hideMark/>
          </w:tcPr>
          <w:p w14:paraId="4841992D"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Приозерский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E25FF"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661</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29246887"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691</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4CAC20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104,5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21838A13"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0,5</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E54BF76"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2441F36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-0,2</w:t>
            </w:r>
          </w:p>
        </w:tc>
      </w:tr>
      <w:tr w:rsidR="00353ED0" w:rsidRPr="00353ED0" w14:paraId="58D10099"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AD9B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15.</w:t>
            </w:r>
          </w:p>
        </w:tc>
        <w:tc>
          <w:tcPr>
            <w:tcW w:w="2882" w:type="dxa"/>
            <w:tcBorders>
              <w:top w:val="single" w:sz="4" w:space="0" w:color="auto"/>
              <w:left w:val="nil"/>
              <w:bottom w:val="single" w:sz="4" w:space="0" w:color="auto"/>
              <w:right w:val="nil"/>
            </w:tcBorders>
            <w:shd w:val="clear" w:color="auto" w:fill="auto"/>
            <w:noWrap/>
            <w:vAlign w:val="bottom"/>
            <w:hideMark/>
          </w:tcPr>
          <w:p w14:paraId="217F8306"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Сланцевский</w:t>
            </w:r>
            <w:proofErr w:type="spellEnd"/>
            <w:r w:rsidRPr="00353ED0">
              <w:rPr>
                <w:rFonts w:ascii="Times New Roman" w:eastAsia="Times New Roman" w:hAnsi="Times New Roman" w:cs="Times New Roman"/>
                <w:sz w:val="24"/>
                <w:szCs w:val="24"/>
                <w:lang w:eastAsia="ru-RU"/>
              </w:rPr>
              <w:t xml:space="preserve">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2377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339</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22A702F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320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7C286CD4"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94,4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35E3F156"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0,7</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04AE2E83"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0,6</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293B08E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r>
      <w:tr w:rsidR="00353ED0" w:rsidRPr="00353ED0" w14:paraId="19A2E2A2"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0CB64"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16.</w:t>
            </w:r>
          </w:p>
        </w:tc>
        <w:tc>
          <w:tcPr>
            <w:tcW w:w="2882" w:type="dxa"/>
            <w:tcBorders>
              <w:top w:val="single" w:sz="4" w:space="0" w:color="auto"/>
              <w:left w:val="nil"/>
              <w:bottom w:val="single" w:sz="4" w:space="0" w:color="auto"/>
              <w:right w:val="nil"/>
            </w:tcBorders>
            <w:shd w:val="clear" w:color="auto" w:fill="auto"/>
            <w:noWrap/>
            <w:vAlign w:val="bottom"/>
            <w:hideMark/>
          </w:tcPr>
          <w:p w14:paraId="5057A50D"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proofErr w:type="spellStart"/>
            <w:r w:rsidRPr="00353ED0">
              <w:rPr>
                <w:rFonts w:ascii="Times New Roman" w:eastAsia="Times New Roman" w:hAnsi="Times New Roman" w:cs="Times New Roman"/>
                <w:sz w:val="24"/>
                <w:szCs w:val="24"/>
                <w:lang w:eastAsia="ru-RU"/>
              </w:rPr>
              <w:t>Сосновоборский</w:t>
            </w:r>
            <w:proofErr w:type="spellEnd"/>
            <w:r w:rsidRPr="00353ED0">
              <w:rPr>
                <w:rFonts w:ascii="Times New Roman" w:eastAsia="Times New Roman" w:hAnsi="Times New Roman" w:cs="Times New Roman"/>
                <w:sz w:val="24"/>
                <w:szCs w:val="24"/>
                <w:lang w:eastAsia="ru-RU"/>
              </w:rPr>
              <w:t xml:space="preserve"> </w:t>
            </w:r>
            <w:proofErr w:type="spellStart"/>
            <w:r w:rsidRPr="00353ED0">
              <w:rPr>
                <w:rFonts w:ascii="Times New Roman" w:eastAsia="Times New Roman" w:hAnsi="Times New Roman" w:cs="Times New Roman"/>
                <w:sz w:val="24"/>
                <w:szCs w:val="24"/>
                <w:lang w:eastAsia="ru-RU"/>
              </w:rPr>
              <w:t>г.о</w:t>
            </w:r>
            <w:proofErr w:type="spellEnd"/>
            <w:r w:rsidRPr="00353ED0">
              <w:rPr>
                <w:rFonts w:ascii="Times New Roman" w:eastAsia="Times New Roman" w:hAnsi="Times New Roman" w:cs="Times New Roman"/>
                <w:sz w:val="24"/>
                <w:szCs w:val="24"/>
                <w:lang w:eastAsia="ru-RU"/>
              </w:rPr>
              <w:t>.</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3C8E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1 528</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081E1B76"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1 350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0610286E"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88,4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34EBBE08"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52E609F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5E19AA3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-0,2</w:t>
            </w:r>
          </w:p>
        </w:tc>
      </w:tr>
      <w:tr w:rsidR="00353ED0" w:rsidRPr="00353ED0" w14:paraId="26E49EBE" w14:textId="77777777" w:rsidTr="00353ED0">
        <w:trPr>
          <w:trHeight w:val="251"/>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D299C"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17.</w:t>
            </w:r>
          </w:p>
        </w:tc>
        <w:tc>
          <w:tcPr>
            <w:tcW w:w="2882" w:type="dxa"/>
            <w:tcBorders>
              <w:top w:val="single" w:sz="4" w:space="0" w:color="auto"/>
              <w:left w:val="nil"/>
              <w:bottom w:val="single" w:sz="4" w:space="0" w:color="auto"/>
              <w:right w:val="nil"/>
            </w:tcBorders>
            <w:shd w:val="clear" w:color="auto" w:fill="auto"/>
            <w:noWrap/>
            <w:vAlign w:val="bottom"/>
            <w:hideMark/>
          </w:tcPr>
          <w:p w14:paraId="77920775"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Тихвинский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4FFC7"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2 390</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64453AE6"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1 060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4EF17FF1"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44,4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21C61A18"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0,6</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7E3C084"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0,7</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075D71D5"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r>
      <w:tr w:rsidR="00353ED0" w:rsidRPr="00353ED0" w14:paraId="783B5F48" w14:textId="77777777" w:rsidTr="00353ED0">
        <w:trPr>
          <w:trHeight w:val="266"/>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AB8DD"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18.</w:t>
            </w:r>
          </w:p>
        </w:tc>
        <w:tc>
          <w:tcPr>
            <w:tcW w:w="2882" w:type="dxa"/>
            <w:tcBorders>
              <w:top w:val="single" w:sz="4" w:space="0" w:color="auto"/>
              <w:left w:val="nil"/>
              <w:bottom w:val="single" w:sz="4" w:space="0" w:color="auto"/>
              <w:right w:val="nil"/>
            </w:tcBorders>
            <w:shd w:val="clear" w:color="auto" w:fill="auto"/>
            <w:noWrap/>
            <w:vAlign w:val="bottom"/>
            <w:hideMark/>
          </w:tcPr>
          <w:p w14:paraId="4F82C7F5" w14:textId="77777777" w:rsidR="00353ED0" w:rsidRPr="00353ED0" w:rsidRDefault="00353ED0" w:rsidP="00353ED0">
            <w:pPr>
              <w:spacing w:after="0" w:line="240" w:lineRule="auto"/>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 xml:space="preserve">Тосненский </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DDB64"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1 869</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4B167FEB"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1 657</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14:paraId="39362620"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88,7</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14:paraId="6D61659A"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0,4</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C83A5D4"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0,3</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717D8A9B" w14:textId="77777777" w:rsidR="00353ED0" w:rsidRPr="00353ED0" w:rsidRDefault="00353ED0" w:rsidP="00353ED0">
            <w:pPr>
              <w:spacing w:after="0" w:line="240" w:lineRule="auto"/>
              <w:jc w:val="center"/>
              <w:rPr>
                <w:rFonts w:ascii="Times New Roman" w:eastAsia="Times New Roman" w:hAnsi="Times New Roman" w:cs="Times New Roman"/>
                <w:sz w:val="24"/>
                <w:szCs w:val="24"/>
                <w:lang w:eastAsia="ru-RU"/>
              </w:rPr>
            </w:pPr>
            <w:r w:rsidRPr="00353ED0">
              <w:rPr>
                <w:rFonts w:ascii="Times New Roman" w:eastAsia="Times New Roman" w:hAnsi="Times New Roman" w:cs="Times New Roman"/>
                <w:sz w:val="24"/>
                <w:szCs w:val="24"/>
                <w:lang w:eastAsia="ru-RU"/>
              </w:rPr>
              <w:t>-0,1</w:t>
            </w:r>
          </w:p>
        </w:tc>
      </w:tr>
      <w:tr w:rsidR="00353ED0" w:rsidRPr="00353ED0" w14:paraId="295E5A86" w14:textId="77777777" w:rsidTr="00353ED0">
        <w:trPr>
          <w:trHeight w:val="266"/>
        </w:trPr>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33A7B" w14:textId="77777777" w:rsidR="00353ED0" w:rsidRPr="00353ED0" w:rsidRDefault="00353ED0" w:rsidP="00353ED0">
            <w:pPr>
              <w:spacing w:after="0" w:line="240" w:lineRule="auto"/>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 </w:t>
            </w:r>
          </w:p>
        </w:tc>
        <w:tc>
          <w:tcPr>
            <w:tcW w:w="2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34C3" w14:textId="77777777" w:rsidR="00353ED0" w:rsidRPr="00353ED0" w:rsidRDefault="00353ED0" w:rsidP="00353ED0">
            <w:pPr>
              <w:spacing w:after="0" w:line="240" w:lineRule="auto"/>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Итого по области</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FD988" w14:textId="77777777" w:rsidR="00353ED0" w:rsidRPr="00353ED0" w:rsidRDefault="00353ED0" w:rsidP="00353ED0">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54720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91531" w14:textId="77777777" w:rsidR="00353ED0" w:rsidRPr="00353ED0" w:rsidRDefault="00353ED0" w:rsidP="00353ED0">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43586</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ECA19" w14:textId="77777777" w:rsidR="00353ED0" w:rsidRPr="00353ED0" w:rsidRDefault="00353ED0" w:rsidP="00353ED0">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79,7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BFDFE" w14:textId="209C412D" w:rsidR="00353ED0" w:rsidRPr="00353ED0" w:rsidRDefault="00353ED0" w:rsidP="00487333">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0,</w:t>
            </w:r>
            <w:r w:rsidR="00487333">
              <w:rPr>
                <w:rFonts w:ascii="Times New Roman" w:eastAsia="Times New Roman" w:hAnsi="Times New Roman" w:cs="Times New Roman"/>
                <w:b/>
                <w:bCs/>
                <w:sz w:val="24"/>
                <w:szCs w:val="24"/>
                <w:lang w:eastAsia="ru-RU"/>
              </w:rPr>
              <w:t>5</w:t>
            </w:r>
          </w:p>
        </w:tc>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DC1A" w14:textId="77777777" w:rsidR="00353ED0" w:rsidRPr="00353ED0" w:rsidRDefault="00353ED0" w:rsidP="00353ED0">
            <w:pPr>
              <w:spacing w:after="0" w:line="240" w:lineRule="auto"/>
              <w:jc w:val="center"/>
              <w:rPr>
                <w:rFonts w:ascii="Times New Roman" w:eastAsia="Times New Roman" w:hAnsi="Times New Roman" w:cs="Times New Roman"/>
                <w:b/>
                <w:bCs/>
                <w:sz w:val="24"/>
                <w:szCs w:val="24"/>
                <w:lang w:eastAsia="ru-RU"/>
              </w:rPr>
            </w:pPr>
            <w:r w:rsidRPr="00353ED0">
              <w:rPr>
                <w:rFonts w:ascii="Times New Roman" w:eastAsia="Times New Roman" w:hAnsi="Times New Roman" w:cs="Times New Roman"/>
                <w:b/>
                <w:bCs/>
                <w:sz w:val="24"/>
                <w:szCs w:val="24"/>
                <w:lang w:eastAsia="ru-RU"/>
              </w:rPr>
              <w:t>0,4</w:t>
            </w:r>
          </w:p>
        </w:tc>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7C1B0" w14:textId="3339C177" w:rsidR="00353ED0" w:rsidRPr="00353ED0" w:rsidRDefault="00487333" w:rsidP="00353ED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-0,1</w:t>
            </w:r>
          </w:p>
        </w:tc>
      </w:tr>
    </w:tbl>
    <w:p w14:paraId="53EAEF40" w14:textId="77777777" w:rsidR="0075463C" w:rsidRDefault="0075463C" w:rsidP="00AB4A3D">
      <w:pPr>
        <w:spacing w:after="0" w:line="240" w:lineRule="auto"/>
        <w:rPr>
          <w:rFonts w:ascii="Times New Roman" w:eastAsia="Times New Roman" w:hAnsi="Times New Roman" w:cs="Times New Roman"/>
          <w:sz w:val="24"/>
          <w:szCs w:val="24"/>
          <w:lang w:eastAsia="ru-RU"/>
        </w:rPr>
      </w:pPr>
    </w:p>
    <w:p w14:paraId="76E95F49" w14:textId="598BE44C" w:rsidR="0075463C" w:rsidRDefault="00056A53" w:rsidP="00AB4A3D">
      <w:pPr>
        <w:spacing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0" wp14:anchorId="66C21019" wp14:editId="525AADF1">
            <wp:extent cx="9054961" cy="6501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056576" cy="6502899"/>
                    </a:xfrm>
                    <a:prstGeom prst="rect">
                      <a:avLst/>
                    </a:prstGeom>
                  </pic:spPr>
                </pic:pic>
              </a:graphicData>
            </a:graphic>
          </wp:inline>
        </w:drawing>
      </w:r>
    </w:p>
    <w:p w14:paraId="4A70C62C" w14:textId="6603F327" w:rsidR="00C5210E" w:rsidRDefault="00C5210E">
      <w:pPr>
        <w:spacing w:after="0" w:line="240" w:lineRule="auto"/>
        <w:ind w:firstLine="142"/>
        <w:jc w:val="both"/>
        <w:rPr>
          <w:rFonts w:ascii="Times New Roman" w:eastAsia="Times New Roman" w:hAnsi="Times New Roman" w:cs="Times New Roman"/>
          <w:noProof/>
          <w:sz w:val="24"/>
          <w:szCs w:val="24"/>
          <w:lang w:eastAsia="ru-RU"/>
        </w:rPr>
      </w:pPr>
    </w:p>
    <w:p w14:paraId="636F7134" w14:textId="77777777" w:rsidR="00C5210E" w:rsidRPr="0085671A" w:rsidRDefault="00C5210E">
      <w:pPr>
        <w:spacing w:after="0" w:line="240" w:lineRule="auto"/>
        <w:ind w:firstLine="142"/>
        <w:jc w:val="both"/>
        <w:rPr>
          <w:rFonts w:ascii="Times New Roman" w:eastAsia="Times New Roman" w:hAnsi="Times New Roman" w:cs="Times New Roman"/>
          <w:noProof/>
          <w:sz w:val="24"/>
          <w:szCs w:val="24"/>
          <w:lang w:val="en-US" w:eastAsia="ru-RU"/>
        </w:rPr>
      </w:pPr>
    </w:p>
    <w:p w14:paraId="4556D552" w14:textId="2B19F6CE" w:rsidR="00C5210E" w:rsidRDefault="00056A53">
      <w:pPr>
        <w:spacing w:after="0" w:line="240" w:lineRule="auto"/>
        <w:ind w:firstLine="142"/>
        <w:jc w:val="both"/>
        <w:rPr>
          <w:rFonts w:ascii="Times New Roman" w:eastAsia="Times New Roman" w:hAnsi="Times New Roman" w:cs="Times New Roman"/>
          <w:noProof/>
          <w:sz w:val="24"/>
          <w:szCs w:val="24"/>
          <w:lang w:eastAsia="ru-RU"/>
        </w:rPr>
      </w:pPr>
      <w:r>
        <w:rPr>
          <w:noProof/>
          <w:lang w:eastAsia="ru-RU"/>
        </w:rPr>
        <w:drawing>
          <wp:inline distT="0" distB="0" distL="0" distR="0" wp14:anchorId="1E1E0226" wp14:editId="1DFDF838">
            <wp:extent cx="9456986" cy="598516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458672" cy="5986230"/>
                    </a:xfrm>
                    <a:prstGeom prst="rect">
                      <a:avLst/>
                    </a:prstGeom>
                  </pic:spPr>
                </pic:pic>
              </a:graphicData>
            </a:graphic>
          </wp:inline>
        </w:drawing>
      </w:r>
    </w:p>
    <w:p w14:paraId="2F42872D" w14:textId="7BCFDC27" w:rsidR="00C5210E" w:rsidRPr="00F35072" w:rsidRDefault="00C5210E">
      <w:pPr>
        <w:spacing w:after="0" w:line="240" w:lineRule="auto"/>
        <w:ind w:firstLine="142"/>
        <w:jc w:val="both"/>
        <w:rPr>
          <w:rFonts w:ascii="Times New Roman" w:eastAsia="Times New Roman" w:hAnsi="Times New Roman" w:cs="Times New Roman"/>
          <w:noProof/>
          <w:sz w:val="24"/>
          <w:szCs w:val="24"/>
          <w:lang w:eastAsia="ru-RU"/>
        </w:rPr>
      </w:pPr>
    </w:p>
    <w:sectPr w:rsidR="00C5210E" w:rsidRPr="00F35072" w:rsidSect="008A44FD">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45C57" w14:textId="77777777" w:rsidR="006C52E5" w:rsidRDefault="006C52E5">
      <w:pPr>
        <w:spacing w:after="0" w:line="240" w:lineRule="auto"/>
      </w:pPr>
      <w:r>
        <w:separator/>
      </w:r>
    </w:p>
  </w:endnote>
  <w:endnote w:type="continuationSeparator" w:id="0">
    <w:p w14:paraId="6A614522" w14:textId="77777777" w:rsidR="006C52E5" w:rsidRDefault="006C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F3FEA" w14:textId="77777777" w:rsidR="006C52E5" w:rsidRDefault="006C52E5">
      <w:pPr>
        <w:spacing w:after="0" w:line="240" w:lineRule="auto"/>
      </w:pPr>
      <w:r>
        <w:separator/>
      </w:r>
    </w:p>
  </w:footnote>
  <w:footnote w:type="continuationSeparator" w:id="0">
    <w:p w14:paraId="2836EEA8" w14:textId="77777777" w:rsidR="006C52E5" w:rsidRDefault="006C5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358B" w14:textId="77777777" w:rsidR="00C546DD" w:rsidRDefault="00C546D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AFAE36B" w14:textId="77777777" w:rsidR="00C546DD" w:rsidRDefault="00C546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30DB" w14:textId="77777777" w:rsidR="00C546DD" w:rsidRDefault="00C546DD">
    <w:pPr>
      <w:pStyle w:val="a7"/>
      <w:jc w:val="center"/>
    </w:pPr>
    <w:r>
      <w:fldChar w:fldCharType="begin"/>
    </w:r>
    <w:r>
      <w:instrText>PAGE   \* MERGEFORMAT</w:instrText>
    </w:r>
    <w:r>
      <w:fldChar w:fldCharType="separate"/>
    </w:r>
    <w:r w:rsidR="00495082">
      <w:rPr>
        <w:noProof/>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F421" w14:textId="77777777" w:rsidR="00C546DD" w:rsidRDefault="00C546DD" w:rsidP="00E0381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59"/>
    <w:multiLevelType w:val="hybridMultilevel"/>
    <w:tmpl w:val="D8409176"/>
    <w:lvl w:ilvl="0" w:tplc="23DC1C08">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F5A25"/>
    <w:multiLevelType w:val="hybridMultilevel"/>
    <w:tmpl w:val="EBB2D0BC"/>
    <w:lvl w:ilvl="0" w:tplc="DF02F3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A8E0FA9"/>
    <w:multiLevelType w:val="hybridMultilevel"/>
    <w:tmpl w:val="0F08FA7C"/>
    <w:lvl w:ilvl="0" w:tplc="D45690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B5B61B8"/>
    <w:multiLevelType w:val="hybridMultilevel"/>
    <w:tmpl w:val="FFCCFEA4"/>
    <w:lvl w:ilvl="0" w:tplc="9138ACD6">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DB452C9"/>
    <w:multiLevelType w:val="hybridMultilevel"/>
    <w:tmpl w:val="636A37EA"/>
    <w:lvl w:ilvl="0" w:tplc="E48208A0">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5A17F49"/>
    <w:multiLevelType w:val="hybridMultilevel"/>
    <w:tmpl w:val="ED14CE90"/>
    <w:lvl w:ilvl="0" w:tplc="21EA7B2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BC73E2"/>
    <w:multiLevelType w:val="hybridMultilevel"/>
    <w:tmpl w:val="EB3C1EFC"/>
    <w:lvl w:ilvl="0" w:tplc="041C05E2">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7EA24A1"/>
    <w:multiLevelType w:val="hybridMultilevel"/>
    <w:tmpl w:val="F4761496"/>
    <w:lvl w:ilvl="0" w:tplc="A82C30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C813B99"/>
    <w:multiLevelType w:val="hybridMultilevel"/>
    <w:tmpl w:val="2BC460B6"/>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F35FB"/>
    <w:multiLevelType w:val="hybridMultilevel"/>
    <w:tmpl w:val="00A03A86"/>
    <w:lvl w:ilvl="0" w:tplc="2AF8CF96">
      <w:start w:val="1"/>
      <w:numFmt w:val="decimal"/>
      <w:lvlText w:val="%1."/>
      <w:lvlJc w:val="left"/>
      <w:pPr>
        <w:tabs>
          <w:tab w:val="num" w:pos="1068"/>
        </w:tabs>
        <w:ind w:left="1068" w:hanging="360"/>
      </w:pPr>
      <w:rPr>
        <w:rFonts w:hint="default"/>
      </w:rPr>
    </w:lvl>
    <w:lvl w:ilvl="1" w:tplc="9A06514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E072C04"/>
    <w:multiLevelType w:val="hybridMultilevel"/>
    <w:tmpl w:val="C22EF12C"/>
    <w:lvl w:ilvl="0" w:tplc="5A1409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1E1D03E6"/>
    <w:multiLevelType w:val="hybridMultilevel"/>
    <w:tmpl w:val="3648DEBA"/>
    <w:lvl w:ilvl="0" w:tplc="882801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E322A8E"/>
    <w:multiLevelType w:val="hybridMultilevel"/>
    <w:tmpl w:val="8BB2ACEA"/>
    <w:lvl w:ilvl="0" w:tplc="32E4DA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nsid w:val="1E6D7990"/>
    <w:multiLevelType w:val="hybridMultilevel"/>
    <w:tmpl w:val="9CF8530A"/>
    <w:lvl w:ilvl="0" w:tplc="EAA44DF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1FCA49D7"/>
    <w:multiLevelType w:val="hybridMultilevel"/>
    <w:tmpl w:val="C6820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087D8E"/>
    <w:multiLevelType w:val="hybridMultilevel"/>
    <w:tmpl w:val="3484F582"/>
    <w:lvl w:ilvl="0" w:tplc="CAB07B4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0D51B49"/>
    <w:multiLevelType w:val="hybridMultilevel"/>
    <w:tmpl w:val="AAC8666A"/>
    <w:lvl w:ilvl="0" w:tplc="440E597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33C13068"/>
    <w:multiLevelType w:val="hybridMultilevel"/>
    <w:tmpl w:val="C246698A"/>
    <w:lvl w:ilvl="0" w:tplc="76A0594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351700BB"/>
    <w:multiLevelType w:val="hybridMultilevel"/>
    <w:tmpl w:val="3C9A4C9A"/>
    <w:lvl w:ilvl="0" w:tplc="53CE8C34">
      <w:start w:val="1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BA2043E"/>
    <w:multiLevelType w:val="hybridMultilevel"/>
    <w:tmpl w:val="4CF6E942"/>
    <w:lvl w:ilvl="0" w:tplc="B34CEF0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0">
    <w:nsid w:val="3EAA4F2F"/>
    <w:multiLevelType w:val="hybridMultilevel"/>
    <w:tmpl w:val="C0FE7F52"/>
    <w:lvl w:ilvl="0" w:tplc="060EBD74">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3FD33467"/>
    <w:multiLevelType w:val="hybridMultilevel"/>
    <w:tmpl w:val="63485786"/>
    <w:lvl w:ilvl="0" w:tplc="A3521BFE">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0DD10F4"/>
    <w:multiLevelType w:val="hybridMultilevel"/>
    <w:tmpl w:val="7794EFEA"/>
    <w:lvl w:ilvl="0" w:tplc="4F108952">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43B5B6F"/>
    <w:multiLevelType w:val="hybridMultilevel"/>
    <w:tmpl w:val="33F47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7C13A7"/>
    <w:multiLevelType w:val="hybridMultilevel"/>
    <w:tmpl w:val="610A4D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D814C4"/>
    <w:multiLevelType w:val="hybridMultilevel"/>
    <w:tmpl w:val="D048D6E0"/>
    <w:lvl w:ilvl="0" w:tplc="71B8013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6">
    <w:nsid w:val="48563E0D"/>
    <w:multiLevelType w:val="hybridMultilevel"/>
    <w:tmpl w:val="C32E5316"/>
    <w:lvl w:ilvl="0" w:tplc="2CECE4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4B483EE7"/>
    <w:multiLevelType w:val="hybridMultilevel"/>
    <w:tmpl w:val="B1A46752"/>
    <w:lvl w:ilvl="0" w:tplc="EC7A9A6C">
      <w:start w:val="1448"/>
      <w:numFmt w:val="bullet"/>
      <w:lvlText w:val="-"/>
      <w:lvlJc w:val="left"/>
      <w:pPr>
        <w:tabs>
          <w:tab w:val="num" w:pos="1635"/>
        </w:tabs>
        <w:ind w:left="1635" w:hanging="93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nsid w:val="4D0621EB"/>
    <w:multiLevelType w:val="hybridMultilevel"/>
    <w:tmpl w:val="80B2BF14"/>
    <w:lvl w:ilvl="0" w:tplc="094E3F30">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9">
    <w:nsid w:val="4DEF067D"/>
    <w:multiLevelType w:val="hybridMultilevel"/>
    <w:tmpl w:val="6406C7D2"/>
    <w:lvl w:ilvl="0" w:tplc="64DA6B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4E7A5E4C"/>
    <w:multiLevelType w:val="hybridMultilevel"/>
    <w:tmpl w:val="4E4E704C"/>
    <w:lvl w:ilvl="0" w:tplc="79400208">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500E7D7E"/>
    <w:multiLevelType w:val="hybridMultilevel"/>
    <w:tmpl w:val="190C4DBC"/>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1304A"/>
    <w:multiLevelType w:val="hybridMultilevel"/>
    <w:tmpl w:val="08784E20"/>
    <w:lvl w:ilvl="0" w:tplc="5FAE081E">
      <w:start w:val="1"/>
      <w:numFmt w:val="bullet"/>
      <w:lvlText w:val=""/>
      <w:lvlJc w:val="left"/>
      <w:pPr>
        <w:ind w:left="1920" w:hanging="360"/>
      </w:pPr>
      <w:rPr>
        <w:rFonts w:ascii="Symbol" w:hAnsi="Symbol" w:hint="default"/>
        <w:color w:val="17365D"/>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B30017B"/>
    <w:multiLevelType w:val="hybridMultilevel"/>
    <w:tmpl w:val="3DEE5EE2"/>
    <w:lvl w:ilvl="0" w:tplc="A5EE47A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61FC50E9"/>
    <w:multiLevelType w:val="hybridMultilevel"/>
    <w:tmpl w:val="CDF0096E"/>
    <w:lvl w:ilvl="0" w:tplc="A210F05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5">
    <w:nsid w:val="62047CC7"/>
    <w:multiLevelType w:val="hybridMultilevel"/>
    <w:tmpl w:val="32AC473E"/>
    <w:lvl w:ilvl="0" w:tplc="C3926E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6">
    <w:nsid w:val="627B5C1A"/>
    <w:multiLevelType w:val="hybridMultilevel"/>
    <w:tmpl w:val="71684790"/>
    <w:lvl w:ilvl="0" w:tplc="BC34977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7">
    <w:nsid w:val="64E0213A"/>
    <w:multiLevelType w:val="hybridMultilevel"/>
    <w:tmpl w:val="34700928"/>
    <w:lvl w:ilvl="0" w:tplc="81423324">
      <w:start w:val="9"/>
      <w:numFmt w:val="bullet"/>
      <w:lvlText w:val="-"/>
      <w:lvlJc w:val="left"/>
      <w:pPr>
        <w:tabs>
          <w:tab w:val="num" w:pos="1455"/>
        </w:tabs>
        <w:ind w:left="1455" w:hanging="75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8">
    <w:nsid w:val="6B2358EA"/>
    <w:multiLevelType w:val="hybridMultilevel"/>
    <w:tmpl w:val="EB167078"/>
    <w:lvl w:ilvl="0" w:tplc="456E0722">
      <w:start w:val="14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6C9264DA"/>
    <w:multiLevelType w:val="hybridMultilevel"/>
    <w:tmpl w:val="BA9C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2320A6"/>
    <w:multiLevelType w:val="hybridMultilevel"/>
    <w:tmpl w:val="E0A4988C"/>
    <w:lvl w:ilvl="0" w:tplc="E5C42ACA">
      <w:numFmt w:val="bullet"/>
      <w:lvlText w:val=""/>
      <w:lvlJc w:val="left"/>
      <w:pPr>
        <w:tabs>
          <w:tab w:val="num" w:pos="1743"/>
        </w:tabs>
        <w:ind w:left="1743" w:hanging="1035"/>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6FAF6502"/>
    <w:multiLevelType w:val="hybridMultilevel"/>
    <w:tmpl w:val="57605572"/>
    <w:lvl w:ilvl="0" w:tplc="CA581F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5477DB3"/>
    <w:multiLevelType w:val="hybridMultilevel"/>
    <w:tmpl w:val="1A047562"/>
    <w:lvl w:ilvl="0" w:tplc="AAFAC6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95725B"/>
    <w:multiLevelType w:val="hybridMultilevel"/>
    <w:tmpl w:val="1ADA9BCE"/>
    <w:lvl w:ilvl="0" w:tplc="83EECF3E">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4">
    <w:nsid w:val="7EC93C28"/>
    <w:multiLevelType w:val="hybridMultilevel"/>
    <w:tmpl w:val="1C74DAD6"/>
    <w:lvl w:ilvl="0" w:tplc="F90E5A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5"/>
  </w:num>
  <w:num w:numId="2">
    <w:abstractNumId w:val="11"/>
  </w:num>
  <w:num w:numId="3">
    <w:abstractNumId w:val="9"/>
  </w:num>
  <w:num w:numId="4">
    <w:abstractNumId w:val="20"/>
  </w:num>
  <w:num w:numId="5">
    <w:abstractNumId w:val="37"/>
  </w:num>
  <w:num w:numId="6">
    <w:abstractNumId w:val="30"/>
  </w:num>
  <w:num w:numId="7">
    <w:abstractNumId w:val="22"/>
  </w:num>
  <w:num w:numId="8">
    <w:abstractNumId w:val="26"/>
  </w:num>
  <w:num w:numId="9">
    <w:abstractNumId w:val="19"/>
  </w:num>
  <w:num w:numId="10">
    <w:abstractNumId w:val="0"/>
  </w:num>
  <w:num w:numId="11">
    <w:abstractNumId w:val="41"/>
  </w:num>
  <w:num w:numId="12">
    <w:abstractNumId w:val="23"/>
  </w:num>
  <w:num w:numId="13">
    <w:abstractNumId w:val="14"/>
  </w:num>
  <w:num w:numId="14">
    <w:abstractNumId w:val="39"/>
  </w:num>
  <w:num w:numId="15">
    <w:abstractNumId w:val="4"/>
  </w:num>
  <w:num w:numId="16">
    <w:abstractNumId w:val="35"/>
  </w:num>
  <w:num w:numId="17">
    <w:abstractNumId w:val="1"/>
  </w:num>
  <w:num w:numId="18">
    <w:abstractNumId w:val="29"/>
  </w:num>
  <w:num w:numId="19">
    <w:abstractNumId w:val="40"/>
  </w:num>
  <w:num w:numId="20">
    <w:abstractNumId w:val="28"/>
  </w:num>
  <w:num w:numId="21">
    <w:abstractNumId w:val="13"/>
  </w:num>
  <w:num w:numId="22">
    <w:abstractNumId w:val="21"/>
  </w:num>
  <w:num w:numId="23">
    <w:abstractNumId w:val="38"/>
  </w:num>
  <w:num w:numId="24">
    <w:abstractNumId w:val="3"/>
  </w:num>
  <w:num w:numId="25">
    <w:abstractNumId w:val="27"/>
  </w:num>
  <w:num w:numId="26">
    <w:abstractNumId w:val="15"/>
  </w:num>
  <w:num w:numId="27">
    <w:abstractNumId w:val="2"/>
  </w:num>
  <w:num w:numId="28">
    <w:abstractNumId w:val="17"/>
  </w:num>
  <w:num w:numId="29">
    <w:abstractNumId w:val="18"/>
  </w:num>
  <w:num w:numId="30">
    <w:abstractNumId w:val="6"/>
  </w:num>
  <w:num w:numId="31">
    <w:abstractNumId w:val="33"/>
  </w:num>
  <w:num w:numId="32">
    <w:abstractNumId w:val="24"/>
  </w:num>
  <w:num w:numId="33">
    <w:abstractNumId w:val="16"/>
  </w:num>
  <w:num w:numId="34">
    <w:abstractNumId w:val="25"/>
  </w:num>
  <w:num w:numId="35">
    <w:abstractNumId w:val="44"/>
  </w:num>
  <w:num w:numId="36">
    <w:abstractNumId w:val="36"/>
  </w:num>
  <w:num w:numId="37">
    <w:abstractNumId w:val="34"/>
  </w:num>
  <w:num w:numId="38">
    <w:abstractNumId w:val="43"/>
  </w:num>
  <w:num w:numId="39">
    <w:abstractNumId w:val="12"/>
  </w:num>
  <w:num w:numId="40">
    <w:abstractNumId w:val="10"/>
  </w:num>
  <w:num w:numId="41">
    <w:abstractNumId w:val="8"/>
  </w:num>
  <w:num w:numId="42">
    <w:abstractNumId w:val="31"/>
  </w:num>
  <w:num w:numId="43">
    <w:abstractNumId w:val="42"/>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3D"/>
    <w:rsid w:val="00000823"/>
    <w:rsid w:val="00003670"/>
    <w:rsid w:val="0000453E"/>
    <w:rsid w:val="00005EA4"/>
    <w:rsid w:val="00006D92"/>
    <w:rsid w:val="00007088"/>
    <w:rsid w:val="0001053C"/>
    <w:rsid w:val="00011017"/>
    <w:rsid w:val="000121B2"/>
    <w:rsid w:val="00012231"/>
    <w:rsid w:val="0001666A"/>
    <w:rsid w:val="0002033F"/>
    <w:rsid w:val="000208A6"/>
    <w:rsid w:val="00020A8C"/>
    <w:rsid w:val="0002272C"/>
    <w:rsid w:val="00022C84"/>
    <w:rsid w:val="00023454"/>
    <w:rsid w:val="000235B8"/>
    <w:rsid w:val="00024F53"/>
    <w:rsid w:val="00025178"/>
    <w:rsid w:val="0002573C"/>
    <w:rsid w:val="00025B9A"/>
    <w:rsid w:val="00027041"/>
    <w:rsid w:val="00030CB9"/>
    <w:rsid w:val="00031B68"/>
    <w:rsid w:val="0003297F"/>
    <w:rsid w:val="00032FDE"/>
    <w:rsid w:val="00033CA3"/>
    <w:rsid w:val="000342D5"/>
    <w:rsid w:val="000343BC"/>
    <w:rsid w:val="00034CDE"/>
    <w:rsid w:val="0003511D"/>
    <w:rsid w:val="00035AFA"/>
    <w:rsid w:val="00036C27"/>
    <w:rsid w:val="00037342"/>
    <w:rsid w:val="00037A73"/>
    <w:rsid w:val="00037ECD"/>
    <w:rsid w:val="000403E8"/>
    <w:rsid w:val="0004047C"/>
    <w:rsid w:val="00040B9E"/>
    <w:rsid w:val="000430E8"/>
    <w:rsid w:val="00043BB4"/>
    <w:rsid w:val="00043DAA"/>
    <w:rsid w:val="00043F26"/>
    <w:rsid w:val="0004430A"/>
    <w:rsid w:val="00044513"/>
    <w:rsid w:val="00045C75"/>
    <w:rsid w:val="00051C26"/>
    <w:rsid w:val="00051C36"/>
    <w:rsid w:val="00051E8C"/>
    <w:rsid w:val="00052134"/>
    <w:rsid w:val="00052A45"/>
    <w:rsid w:val="00053AF8"/>
    <w:rsid w:val="00054795"/>
    <w:rsid w:val="000561BA"/>
    <w:rsid w:val="00056347"/>
    <w:rsid w:val="000564B6"/>
    <w:rsid w:val="00056A53"/>
    <w:rsid w:val="00060975"/>
    <w:rsid w:val="00062013"/>
    <w:rsid w:val="00063496"/>
    <w:rsid w:val="00063795"/>
    <w:rsid w:val="00063A23"/>
    <w:rsid w:val="00064039"/>
    <w:rsid w:val="00065BB6"/>
    <w:rsid w:val="00065BFF"/>
    <w:rsid w:val="00066A5D"/>
    <w:rsid w:val="00066BFE"/>
    <w:rsid w:val="00071375"/>
    <w:rsid w:val="0007248E"/>
    <w:rsid w:val="000728F7"/>
    <w:rsid w:val="00073140"/>
    <w:rsid w:val="000742F4"/>
    <w:rsid w:val="0007451C"/>
    <w:rsid w:val="00074702"/>
    <w:rsid w:val="00075180"/>
    <w:rsid w:val="00075466"/>
    <w:rsid w:val="00076535"/>
    <w:rsid w:val="00076E68"/>
    <w:rsid w:val="00080363"/>
    <w:rsid w:val="0008116A"/>
    <w:rsid w:val="0008192F"/>
    <w:rsid w:val="00081CE3"/>
    <w:rsid w:val="00082196"/>
    <w:rsid w:val="00082399"/>
    <w:rsid w:val="00082A1D"/>
    <w:rsid w:val="00084096"/>
    <w:rsid w:val="000847CA"/>
    <w:rsid w:val="00084CCC"/>
    <w:rsid w:val="000865BE"/>
    <w:rsid w:val="00086C95"/>
    <w:rsid w:val="00090955"/>
    <w:rsid w:val="00090B48"/>
    <w:rsid w:val="00090DA2"/>
    <w:rsid w:val="00091EFA"/>
    <w:rsid w:val="00094222"/>
    <w:rsid w:val="0009595F"/>
    <w:rsid w:val="000A0534"/>
    <w:rsid w:val="000A283D"/>
    <w:rsid w:val="000A5284"/>
    <w:rsid w:val="000A652A"/>
    <w:rsid w:val="000A6A58"/>
    <w:rsid w:val="000B2BFA"/>
    <w:rsid w:val="000B452F"/>
    <w:rsid w:val="000C1A51"/>
    <w:rsid w:val="000C1DA5"/>
    <w:rsid w:val="000C2F23"/>
    <w:rsid w:val="000C4B0E"/>
    <w:rsid w:val="000C4BB2"/>
    <w:rsid w:val="000D2A64"/>
    <w:rsid w:val="000D2F0E"/>
    <w:rsid w:val="000D3BB6"/>
    <w:rsid w:val="000D3F2A"/>
    <w:rsid w:val="000D42EA"/>
    <w:rsid w:val="000D44A2"/>
    <w:rsid w:val="000D7C9B"/>
    <w:rsid w:val="000D7FEF"/>
    <w:rsid w:val="000E00F7"/>
    <w:rsid w:val="000E0438"/>
    <w:rsid w:val="000E08BA"/>
    <w:rsid w:val="000E1C8E"/>
    <w:rsid w:val="000E30D7"/>
    <w:rsid w:val="000E5E5F"/>
    <w:rsid w:val="000E6F2D"/>
    <w:rsid w:val="000F2E2D"/>
    <w:rsid w:val="000F331B"/>
    <w:rsid w:val="000F3584"/>
    <w:rsid w:val="000F41C9"/>
    <w:rsid w:val="000F4525"/>
    <w:rsid w:val="000F63B1"/>
    <w:rsid w:val="000F6AD3"/>
    <w:rsid w:val="000F7464"/>
    <w:rsid w:val="001000FA"/>
    <w:rsid w:val="0010241C"/>
    <w:rsid w:val="00102632"/>
    <w:rsid w:val="00102C03"/>
    <w:rsid w:val="001035B4"/>
    <w:rsid w:val="00104C65"/>
    <w:rsid w:val="0011113F"/>
    <w:rsid w:val="00112F4F"/>
    <w:rsid w:val="00113612"/>
    <w:rsid w:val="00113BD2"/>
    <w:rsid w:val="001146CD"/>
    <w:rsid w:val="00114942"/>
    <w:rsid w:val="001159AC"/>
    <w:rsid w:val="00115F46"/>
    <w:rsid w:val="00120727"/>
    <w:rsid w:val="00120B6A"/>
    <w:rsid w:val="0012152A"/>
    <w:rsid w:val="001223B2"/>
    <w:rsid w:val="00122715"/>
    <w:rsid w:val="00124E73"/>
    <w:rsid w:val="0012568D"/>
    <w:rsid w:val="001270C8"/>
    <w:rsid w:val="00127391"/>
    <w:rsid w:val="00127D37"/>
    <w:rsid w:val="00133BE1"/>
    <w:rsid w:val="0013495B"/>
    <w:rsid w:val="0013711D"/>
    <w:rsid w:val="00140F7B"/>
    <w:rsid w:val="00141B07"/>
    <w:rsid w:val="001428F8"/>
    <w:rsid w:val="00143B20"/>
    <w:rsid w:val="001459CB"/>
    <w:rsid w:val="001472D4"/>
    <w:rsid w:val="00150399"/>
    <w:rsid w:val="001516C0"/>
    <w:rsid w:val="001524DA"/>
    <w:rsid w:val="00152B4B"/>
    <w:rsid w:val="00153E32"/>
    <w:rsid w:val="00153F5A"/>
    <w:rsid w:val="00154FBE"/>
    <w:rsid w:val="0016011F"/>
    <w:rsid w:val="0016034F"/>
    <w:rsid w:val="001613B3"/>
    <w:rsid w:val="0016220B"/>
    <w:rsid w:val="00165401"/>
    <w:rsid w:val="001669EA"/>
    <w:rsid w:val="00171AEB"/>
    <w:rsid w:val="001737DA"/>
    <w:rsid w:val="0017484A"/>
    <w:rsid w:val="001753AF"/>
    <w:rsid w:val="0017560F"/>
    <w:rsid w:val="00176F17"/>
    <w:rsid w:val="00177884"/>
    <w:rsid w:val="00180B0C"/>
    <w:rsid w:val="00181F92"/>
    <w:rsid w:val="001828B0"/>
    <w:rsid w:val="0018291D"/>
    <w:rsid w:val="00183C76"/>
    <w:rsid w:val="00184974"/>
    <w:rsid w:val="001849D5"/>
    <w:rsid w:val="00184AE2"/>
    <w:rsid w:val="00186C0F"/>
    <w:rsid w:val="00187848"/>
    <w:rsid w:val="00190456"/>
    <w:rsid w:val="00190F63"/>
    <w:rsid w:val="001912BE"/>
    <w:rsid w:val="00192542"/>
    <w:rsid w:val="0019305D"/>
    <w:rsid w:val="00194017"/>
    <w:rsid w:val="00194C41"/>
    <w:rsid w:val="00195BE4"/>
    <w:rsid w:val="00197FBC"/>
    <w:rsid w:val="001A1A87"/>
    <w:rsid w:val="001A22D5"/>
    <w:rsid w:val="001A23AF"/>
    <w:rsid w:val="001A2928"/>
    <w:rsid w:val="001A3DA9"/>
    <w:rsid w:val="001A4DB1"/>
    <w:rsid w:val="001B014A"/>
    <w:rsid w:val="001B1D88"/>
    <w:rsid w:val="001B37FE"/>
    <w:rsid w:val="001B4482"/>
    <w:rsid w:val="001B4AEE"/>
    <w:rsid w:val="001B4F2A"/>
    <w:rsid w:val="001C0CA9"/>
    <w:rsid w:val="001C2908"/>
    <w:rsid w:val="001C2DEC"/>
    <w:rsid w:val="001C370A"/>
    <w:rsid w:val="001C586D"/>
    <w:rsid w:val="001C58CF"/>
    <w:rsid w:val="001C62D8"/>
    <w:rsid w:val="001C6D91"/>
    <w:rsid w:val="001C7845"/>
    <w:rsid w:val="001D00FD"/>
    <w:rsid w:val="001D0E9A"/>
    <w:rsid w:val="001D1758"/>
    <w:rsid w:val="001D308A"/>
    <w:rsid w:val="001D3267"/>
    <w:rsid w:val="001D39C9"/>
    <w:rsid w:val="001D574F"/>
    <w:rsid w:val="001D5771"/>
    <w:rsid w:val="001D6B44"/>
    <w:rsid w:val="001D7019"/>
    <w:rsid w:val="001D7FD3"/>
    <w:rsid w:val="001E0E89"/>
    <w:rsid w:val="001E37E5"/>
    <w:rsid w:val="001E4C72"/>
    <w:rsid w:val="001E4FBA"/>
    <w:rsid w:val="001E5294"/>
    <w:rsid w:val="001E73C1"/>
    <w:rsid w:val="001F02F7"/>
    <w:rsid w:val="001F0B6E"/>
    <w:rsid w:val="001F1D47"/>
    <w:rsid w:val="001F2995"/>
    <w:rsid w:val="001F333A"/>
    <w:rsid w:val="001F3833"/>
    <w:rsid w:val="001F38FB"/>
    <w:rsid w:val="001F40E4"/>
    <w:rsid w:val="001F48F6"/>
    <w:rsid w:val="001F5D4E"/>
    <w:rsid w:val="001F6C76"/>
    <w:rsid w:val="001F7095"/>
    <w:rsid w:val="001F7C18"/>
    <w:rsid w:val="002038F3"/>
    <w:rsid w:val="00204C66"/>
    <w:rsid w:val="002078BA"/>
    <w:rsid w:val="002079B4"/>
    <w:rsid w:val="00207B01"/>
    <w:rsid w:val="0021034C"/>
    <w:rsid w:val="002111F1"/>
    <w:rsid w:val="0021164A"/>
    <w:rsid w:val="00211EE3"/>
    <w:rsid w:val="002136CA"/>
    <w:rsid w:val="00213798"/>
    <w:rsid w:val="00213882"/>
    <w:rsid w:val="00213F7C"/>
    <w:rsid w:val="00214482"/>
    <w:rsid w:val="00214C45"/>
    <w:rsid w:val="00214CA5"/>
    <w:rsid w:val="002214C4"/>
    <w:rsid w:val="002220C1"/>
    <w:rsid w:val="00222828"/>
    <w:rsid w:val="00223770"/>
    <w:rsid w:val="00223B6F"/>
    <w:rsid w:val="00224E38"/>
    <w:rsid w:val="00224FCD"/>
    <w:rsid w:val="00225A12"/>
    <w:rsid w:val="00227FAD"/>
    <w:rsid w:val="00230A11"/>
    <w:rsid w:val="002317EF"/>
    <w:rsid w:val="002319D2"/>
    <w:rsid w:val="00231DBC"/>
    <w:rsid w:val="00232215"/>
    <w:rsid w:val="002322D4"/>
    <w:rsid w:val="0023303D"/>
    <w:rsid w:val="00233348"/>
    <w:rsid w:val="00234919"/>
    <w:rsid w:val="00235633"/>
    <w:rsid w:val="00236AD8"/>
    <w:rsid w:val="00237076"/>
    <w:rsid w:val="00237C41"/>
    <w:rsid w:val="00242630"/>
    <w:rsid w:val="002433FB"/>
    <w:rsid w:val="00243AC7"/>
    <w:rsid w:val="002441CA"/>
    <w:rsid w:val="00244924"/>
    <w:rsid w:val="00245867"/>
    <w:rsid w:val="00245DE5"/>
    <w:rsid w:val="00246673"/>
    <w:rsid w:val="00246B0F"/>
    <w:rsid w:val="00247851"/>
    <w:rsid w:val="00251246"/>
    <w:rsid w:val="002518EF"/>
    <w:rsid w:val="00252AB5"/>
    <w:rsid w:val="00254BD4"/>
    <w:rsid w:val="0025650C"/>
    <w:rsid w:val="00256B3F"/>
    <w:rsid w:val="0025752C"/>
    <w:rsid w:val="00257731"/>
    <w:rsid w:val="00257B33"/>
    <w:rsid w:val="002605FB"/>
    <w:rsid w:val="002617FF"/>
    <w:rsid w:val="002629A3"/>
    <w:rsid w:val="00262A4E"/>
    <w:rsid w:val="00262D32"/>
    <w:rsid w:val="00263712"/>
    <w:rsid w:val="00264368"/>
    <w:rsid w:val="00266089"/>
    <w:rsid w:val="002662A6"/>
    <w:rsid w:val="002668DC"/>
    <w:rsid w:val="0026702F"/>
    <w:rsid w:val="002705FC"/>
    <w:rsid w:val="00271948"/>
    <w:rsid w:val="00272DD6"/>
    <w:rsid w:val="002742A4"/>
    <w:rsid w:val="00274854"/>
    <w:rsid w:val="00274EE2"/>
    <w:rsid w:val="00276534"/>
    <w:rsid w:val="00276E61"/>
    <w:rsid w:val="00277A9A"/>
    <w:rsid w:val="00277AD9"/>
    <w:rsid w:val="0028014F"/>
    <w:rsid w:val="00280F79"/>
    <w:rsid w:val="00282567"/>
    <w:rsid w:val="00282B7D"/>
    <w:rsid w:val="0028561D"/>
    <w:rsid w:val="0028630E"/>
    <w:rsid w:val="0028663E"/>
    <w:rsid w:val="00291692"/>
    <w:rsid w:val="00291FC0"/>
    <w:rsid w:val="00294225"/>
    <w:rsid w:val="002946FD"/>
    <w:rsid w:val="002976AA"/>
    <w:rsid w:val="00297A97"/>
    <w:rsid w:val="002A1948"/>
    <w:rsid w:val="002A2D69"/>
    <w:rsid w:val="002A31C3"/>
    <w:rsid w:val="002A507E"/>
    <w:rsid w:val="002A57F2"/>
    <w:rsid w:val="002A61EB"/>
    <w:rsid w:val="002A623B"/>
    <w:rsid w:val="002A6C1D"/>
    <w:rsid w:val="002A7392"/>
    <w:rsid w:val="002A7798"/>
    <w:rsid w:val="002B23EF"/>
    <w:rsid w:val="002B2546"/>
    <w:rsid w:val="002B2EBE"/>
    <w:rsid w:val="002B5426"/>
    <w:rsid w:val="002B5CAD"/>
    <w:rsid w:val="002B6831"/>
    <w:rsid w:val="002B7447"/>
    <w:rsid w:val="002C071A"/>
    <w:rsid w:val="002C0941"/>
    <w:rsid w:val="002C0EAD"/>
    <w:rsid w:val="002C30B6"/>
    <w:rsid w:val="002C3349"/>
    <w:rsid w:val="002C3608"/>
    <w:rsid w:val="002C3E0A"/>
    <w:rsid w:val="002C4D87"/>
    <w:rsid w:val="002C600F"/>
    <w:rsid w:val="002C6A43"/>
    <w:rsid w:val="002C716B"/>
    <w:rsid w:val="002D038A"/>
    <w:rsid w:val="002D06D4"/>
    <w:rsid w:val="002D1544"/>
    <w:rsid w:val="002D2086"/>
    <w:rsid w:val="002D3A37"/>
    <w:rsid w:val="002D402A"/>
    <w:rsid w:val="002D4862"/>
    <w:rsid w:val="002D4F06"/>
    <w:rsid w:val="002D684D"/>
    <w:rsid w:val="002D7A0D"/>
    <w:rsid w:val="002E2231"/>
    <w:rsid w:val="002E49A0"/>
    <w:rsid w:val="002E5A08"/>
    <w:rsid w:val="002E7043"/>
    <w:rsid w:val="002F01B7"/>
    <w:rsid w:val="002F3347"/>
    <w:rsid w:val="002F3C1E"/>
    <w:rsid w:val="002F4351"/>
    <w:rsid w:val="002F74CC"/>
    <w:rsid w:val="002F7A14"/>
    <w:rsid w:val="00302485"/>
    <w:rsid w:val="00302C53"/>
    <w:rsid w:val="0030506A"/>
    <w:rsid w:val="00306164"/>
    <w:rsid w:val="00306CF4"/>
    <w:rsid w:val="003100D1"/>
    <w:rsid w:val="00310D85"/>
    <w:rsid w:val="00311173"/>
    <w:rsid w:val="00311DD7"/>
    <w:rsid w:val="00312505"/>
    <w:rsid w:val="00312E54"/>
    <w:rsid w:val="00312F5D"/>
    <w:rsid w:val="00312FF1"/>
    <w:rsid w:val="00313BE0"/>
    <w:rsid w:val="003147EE"/>
    <w:rsid w:val="00317912"/>
    <w:rsid w:val="0032082B"/>
    <w:rsid w:val="003212EC"/>
    <w:rsid w:val="0032549A"/>
    <w:rsid w:val="00326FA0"/>
    <w:rsid w:val="003271FE"/>
    <w:rsid w:val="0032734B"/>
    <w:rsid w:val="00331E39"/>
    <w:rsid w:val="00331FED"/>
    <w:rsid w:val="00332E1B"/>
    <w:rsid w:val="003330E6"/>
    <w:rsid w:val="00334441"/>
    <w:rsid w:val="003345A4"/>
    <w:rsid w:val="003345A9"/>
    <w:rsid w:val="003353F6"/>
    <w:rsid w:val="00336299"/>
    <w:rsid w:val="00340B7E"/>
    <w:rsid w:val="0034187F"/>
    <w:rsid w:val="00341E3A"/>
    <w:rsid w:val="003459C1"/>
    <w:rsid w:val="00346D31"/>
    <w:rsid w:val="00346F55"/>
    <w:rsid w:val="0034772D"/>
    <w:rsid w:val="00347E71"/>
    <w:rsid w:val="003506E0"/>
    <w:rsid w:val="00351B11"/>
    <w:rsid w:val="0035238B"/>
    <w:rsid w:val="0035257C"/>
    <w:rsid w:val="00352C8A"/>
    <w:rsid w:val="00353ED0"/>
    <w:rsid w:val="00355C2F"/>
    <w:rsid w:val="003563BE"/>
    <w:rsid w:val="0035664F"/>
    <w:rsid w:val="00357016"/>
    <w:rsid w:val="003575EB"/>
    <w:rsid w:val="003631DD"/>
    <w:rsid w:val="00363654"/>
    <w:rsid w:val="00363953"/>
    <w:rsid w:val="00365E65"/>
    <w:rsid w:val="00366ACF"/>
    <w:rsid w:val="0036784D"/>
    <w:rsid w:val="00367C4D"/>
    <w:rsid w:val="00370154"/>
    <w:rsid w:val="00371636"/>
    <w:rsid w:val="00371AC0"/>
    <w:rsid w:val="003723A4"/>
    <w:rsid w:val="00372520"/>
    <w:rsid w:val="0037296A"/>
    <w:rsid w:val="00375EF8"/>
    <w:rsid w:val="003774A4"/>
    <w:rsid w:val="00377A7F"/>
    <w:rsid w:val="00377B45"/>
    <w:rsid w:val="003812CA"/>
    <w:rsid w:val="003815B7"/>
    <w:rsid w:val="003841F3"/>
    <w:rsid w:val="0038507A"/>
    <w:rsid w:val="003859F0"/>
    <w:rsid w:val="00385DA6"/>
    <w:rsid w:val="003871BC"/>
    <w:rsid w:val="00390151"/>
    <w:rsid w:val="003905BF"/>
    <w:rsid w:val="003909A8"/>
    <w:rsid w:val="00391666"/>
    <w:rsid w:val="0039191F"/>
    <w:rsid w:val="00392432"/>
    <w:rsid w:val="003926C3"/>
    <w:rsid w:val="00392A8D"/>
    <w:rsid w:val="00395703"/>
    <w:rsid w:val="00396494"/>
    <w:rsid w:val="00396AC2"/>
    <w:rsid w:val="003A0DA8"/>
    <w:rsid w:val="003A1FE1"/>
    <w:rsid w:val="003A4FF9"/>
    <w:rsid w:val="003A5743"/>
    <w:rsid w:val="003A6C32"/>
    <w:rsid w:val="003A73B9"/>
    <w:rsid w:val="003B071C"/>
    <w:rsid w:val="003B477E"/>
    <w:rsid w:val="003B47C5"/>
    <w:rsid w:val="003B5E43"/>
    <w:rsid w:val="003B605D"/>
    <w:rsid w:val="003C00D8"/>
    <w:rsid w:val="003C17A5"/>
    <w:rsid w:val="003C1C5C"/>
    <w:rsid w:val="003C248D"/>
    <w:rsid w:val="003C4B40"/>
    <w:rsid w:val="003C4B52"/>
    <w:rsid w:val="003C4C8A"/>
    <w:rsid w:val="003C66AA"/>
    <w:rsid w:val="003C76D3"/>
    <w:rsid w:val="003D14E3"/>
    <w:rsid w:val="003D3522"/>
    <w:rsid w:val="003D49E1"/>
    <w:rsid w:val="003D61B5"/>
    <w:rsid w:val="003D65D5"/>
    <w:rsid w:val="003D70EF"/>
    <w:rsid w:val="003D7879"/>
    <w:rsid w:val="003E1617"/>
    <w:rsid w:val="003E52CB"/>
    <w:rsid w:val="003E59B0"/>
    <w:rsid w:val="003E69FC"/>
    <w:rsid w:val="003E6C8B"/>
    <w:rsid w:val="003E6C92"/>
    <w:rsid w:val="003F0BB0"/>
    <w:rsid w:val="003F123C"/>
    <w:rsid w:val="003F27A1"/>
    <w:rsid w:val="003F30D2"/>
    <w:rsid w:val="003F32EB"/>
    <w:rsid w:val="003F45FE"/>
    <w:rsid w:val="003F5123"/>
    <w:rsid w:val="003F57BB"/>
    <w:rsid w:val="003F5A6D"/>
    <w:rsid w:val="003F5E5B"/>
    <w:rsid w:val="003F6A6A"/>
    <w:rsid w:val="004001DF"/>
    <w:rsid w:val="00401D47"/>
    <w:rsid w:val="00401D9A"/>
    <w:rsid w:val="0040409E"/>
    <w:rsid w:val="00404B9E"/>
    <w:rsid w:val="004063CD"/>
    <w:rsid w:val="00406C98"/>
    <w:rsid w:val="00406D07"/>
    <w:rsid w:val="00407AFE"/>
    <w:rsid w:val="00410492"/>
    <w:rsid w:val="00411096"/>
    <w:rsid w:val="004135D0"/>
    <w:rsid w:val="0041373B"/>
    <w:rsid w:val="00420980"/>
    <w:rsid w:val="00423310"/>
    <w:rsid w:val="00423DBF"/>
    <w:rsid w:val="00424CF5"/>
    <w:rsid w:val="0042544E"/>
    <w:rsid w:val="004261F7"/>
    <w:rsid w:val="0042704E"/>
    <w:rsid w:val="0042789C"/>
    <w:rsid w:val="0043014E"/>
    <w:rsid w:val="0043413F"/>
    <w:rsid w:val="004348AC"/>
    <w:rsid w:val="00435ECB"/>
    <w:rsid w:val="0044037B"/>
    <w:rsid w:val="004406EF"/>
    <w:rsid w:val="0044135E"/>
    <w:rsid w:val="004414D0"/>
    <w:rsid w:val="0044160D"/>
    <w:rsid w:val="004439EE"/>
    <w:rsid w:val="004443C4"/>
    <w:rsid w:val="00444ABE"/>
    <w:rsid w:val="00445A32"/>
    <w:rsid w:val="00446D59"/>
    <w:rsid w:val="004479DF"/>
    <w:rsid w:val="0045089C"/>
    <w:rsid w:val="00450C19"/>
    <w:rsid w:val="004511AF"/>
    <w:rsid w:val="0045142E"/>
    <w:rsid w:val="00454034"/>
    <w:rsid w:val="00456408"/>
    <w:rsid w:val="00456658"/>
    <w:rsid w:val="00456A18"/>
    <w:rsid w:val="00456A8B"/>
    <w:rsid w:val="00457E93"/>
    <w:rsid w:val="00457ECD"/>
    <w:rsid w:val="004607D3"/>
    <w:rsid w:val="004617B1"/>
    <w:rsid w:val="00461C43"/>
    <w:rsid w:val="00461CDC"/>
    <w:rsid w:val="0046236E"/>
    <w:rsid w:val="00462892"/>
    <w:rsid w:val="004639E4"/>
    <w:rsid w:val="00464958"/>
    <w:rsid w:val="004652B0"/>
    <w:rsid w:val="0046592A"/>
    <w:rsid w:val="0047115E"/>
    <w:rsid w:val="0047131A"/>
    <w:rsid w:val="00471572"/>
    <w:rsid w:val="00472FBC"/>
    <w:rsid w:val="004736E8"/>
    <w:rsid w:val="00474C10"/>
    <w:rsid w:val="00477BE5"/>
    <w:rsid w:val="00480411"/>
    <w:rsid w:val="00480517"/>
    <w:rsid w:val="004806AC"/>
    <w:rsid w:val="00484B1C"/>
    <w:rsid w:val="00484C62"/>
    <w:rsid w:val="00485435"/>
    <w:rsid w:val="00485E02"/>
    <w:rsid w:val="0048665F"/>
    <w:rsid w:val="00487333"/>
    <w:rsid w:val="00487366"/>
    <w:rsid w:val="004878A0"/>
    <w:rsid w:val="00490113"/>
    <w:rsid w:val="0049044E"/>
    <w:rsid w:val="004913B2"/>
    <w:rsid w:val="00492B2E"/>
    <w:rsid w:val="004936E3"/>
    <w:rsid w:val="00493F92"/>
    <w:rsid w:val="00494C4E"/>
    <w:rsid w:val="00495082"/>
    <w:rsid w:val="00497918"/>
    <w:rsid w:val="004A0BE6"/>
    <w:rsid w:val="004A2A65"/>
    <w:rsid w:val="004A2EE5"/>
    <w:rsid w:val="004A470C"/>
    <w:rsid w:val="004A51EC"/>
    <w:rsid w:val="004A5E9E"/>
    <w:rsid w:val="004A626D"/>
    <w:rsid w:val="004A6F59"/>
    <w:rsid w:val="004B06E2"/>
    <w:rsid w:val="004B43DA"/>
    <w:rsid w:val="004B5C15"/>
    <w:rsid w:val="004B6A52"/>
    <w:rsid w:val="004B7C35"/>
    <w:rsid w:val="004C1EB5"/>
    <w:rsid w:val="004C20FB"/>
    <w:rsid w:val="004C2CBE"/>
    <w:rsid w:val="004C42DF"/>
    <w:rsid w:val="004C43A5"/>
    <w:rsid w:val="004C51A2"/>
    <w:rsid w:val="004C6053"/>
    <w:rsid w:val="004C636B"/>
    <w:rsid w:val="004C67AC"/>
    <w:rsid w:val="004C78D3"/>
    <w:rsid w:val="004D0233"/>
    <w:rsid w:val="004D42D8"/>
    <w:rsid w:val="004D5660"/>
    <w:rsid w:val="004D5907"/>
    <w:rsid w:val="004D5B82"/>
    <w:rsid w:val="004D65D0"/>
    <w:rsid w:val="004D67F9"/>
    <w:rsid w:val="004D725F"/>
    <w:rsid w:val="004D7B92"/>
    <w:rsid w:val="004E0E4D"/>
    <w:rsid w:val="004E2284"/>
    <w:rsid w:val="004E2A13"/>
    <w:rsid w:val="004E387B"/>
    <w:rsid w:val="004E45A3"/>
    <w:rsid w:val="004E49EB"/>
    <w:rsid w:val="004E4CB8"/>
    <w:rsid w:val="004E6788"/>
    <w:rsid w:val="004E6AAC"/>
    <w:rsid w:val="004E7EDE"/>
    <w:rsid w:val="004E7EE0"/>
    <w:rsid w:val="004F17EE"/>
    <w:rsid w:val="004F37E8"/>
    <w:rsid w:val="004F585A"/>
    <w:rsid w:val="004F5FF5"/>
    <w:rsid w:val="00500642"/>
    <w:rsid w:val="00500CA9"/>
    <w:rsid w:val="00501CC1"/>
    <w:rsid w:val="005023D9"/>
    <w:rsid w:val="005025BB"/>
    <w:rsid w:val="0050276E"/>
    <w:rsid w:val="005033A1"/>
    <w:rsid w:val="0050384E"/>
    <w:rsid w:val="00504273"/>
    <w:rsid w:val="005047F4"/>
    <w:rsid w:val="00505CB1"/>
    <w:rsid w:val="00506337"/>
    <w:rsid w:val="00506786"/>
    <w:rsid w:val="00506B57"/>
    <w:rsid w:val="005077E0"/>
    <w:rsid w:val="005106AA"/>
    <w:rsid w:val="00510950"/>
    <w:rsid w:val="00510FEA"/>
    <w:rsid w:val="005111CC"/>
    <w:rsid w:val="00511A4D"/>
    <w:rsid w:val="00512056"/>
    <w:rsid w:val="00512A1B"/>
    <w:rsid w:val="0051450F"/>
    <w:rsid w:val="00514C2F"/>
    <w:rsid w:val="005168F2"/>
    <w:rsid w:val="00517B25"/>
    <w:rsid w:val="00520F2F"/>
    <w:rsid w:val="00521CC2"/>
    <w:rsid w:val="00521F21"/>
    <w:rsid w:val="00523263"/>
    <w:rsid w:val="005236B6"/>
    <w:rsid w:val="00523995"/>
    <w:rsid w:val="005249D3"/>
    <w:rsid w:val="00527830"/>
    <w:rsid w:val="00527A9B"/>
    <w:rsid w:val="005305E5"/>
    <w:rsid w:val="005308A1"/>
    <w:rsid w:val="005318E4"/>
    <w:rsid w:val="00531BF6"/>
    <w:rsid w:val="00532A6D"/>
    <w:rsid w:val="00532DCA"/>
    <w:rsid w:val="005331F0"/>
    <w:rsid w:val="0053461D"/>
    <w:rsid w:val="00534847"/>
    <w:rsid w:val="00536B3F"/>
    <w:rsid w:val="00536BA6"/>
    <w:rsid w:val="005371D9"/>
    <w:rsid w:val="00540A9B"/>
    <w:rsid w:val="00540F85"/>
    <w:rsid w:val="005416C5"/>
    <w:rsid w:val="0054178A"/>
    <w:rsid w:val="00543C11"/>
    <w:rsid w:val="00544BB0"/>
    <w:rsid w:val="0054509B"/>
    <w:rsid w:val="00545D51"/>
    <w:rsid w:val="00546C0C"/>
    <w:rsid w:val="00547584"/>
    <w:rsid w:val="0055041E"/>
    <w:rsid w:val="00551D74"/>
    <w:rsid w:val="00551E00"/>
    <w:rsid w:val="00551FD8"/>
    <w:rsid w:val="00552EB2"/>
    <w:rsid w:val="00553F5C"/>
    <w:rsid w:val="005561CF"/>
    <w:rsid w:val="00556920"/>
    <w:rsid w:val="005612F7"/>
    <w:rsid w:val="00561689"/>
    <w:rsid w:val="00561B99"/>
    <w:rsid w:val="0056272E"/>
    <w:rsid w:val="00563045"/>
    <w:rsid w:val="00564973"/>
    <w:rsid w:val="00564D1E"/>
    <w:rsid w:val="005654B7"/>
    <w:rsid w:val="005656F7"/>
    <w:rsid w:val="00566F92"/>
    <w:rsid w:val="00567920"/>
    <w:rsid w:val="00570D92"/>
    <w:rsid w:val="00572223"/>
    <w:rsid w:val="00572EB4"/>
    <w:rsid w:val="005735EF"/>
    <w:rsid w:val="005745E9"/>
    <w:rsid w:val="00574BBB"/>
    <w:rsid w:val="005751EB"/>
    <w:rsid w:val="00575E0E"/>
    <w:rsid w:val="00576E16"/>
    <w:rsid w:val="005771CD"/>
    <w:rsid w:val="00577502"/>
    <w:rsid w:val="0057787C"/>
    <w:rsid w:val="005802A5"/>
    <w:rsid w:val="005802DE"/>
    <w:rsid w:val="00582E0C"/>
    <w:rsid w:val="00583394"/>
    <w:rsid w:val="00585257"/>
    <w:rsid w:val="00586A30"/>
    <w:rsid w:val="0058736C"/>
    <w:rsid w:val="00587D68"/>
    <w:rsid w:val="00587ED2"/>
    <w:rsid w:val="005903F3"/>
    <w:rsid w:val="0059042B"/>
    <w:rsid w:val="005961CD"/>
    <w:rsid w:val="00597E26"/>
    <w:rsid w:val="005A00AA"/>
    <w:rsid w:val="005A069D"/>
    <w:rsid w:val="005A138E"/>
    <w:rsid w:val="005A17B2"/>
    <w:rsid w:val="005A26EE"/>
    <w:rsid w:val="005A44AA"/>
    <w:rsid w:val="005A5116"/>
    <w:rsid w:val="005A5E3F"/>
    <w:rsid w:val="005A6220"/>
    <w:rsid w:val="005A77E7"/>
    <w:rsid w:val="005B02BD"/>
    <w:rsid w:val="005B062F"/>
    <w:rsid w:val="005B0963"/>
    <w:rsid w:val="005B0D5B"/>
    <w:rsid w:val="005B390E"/>
    <w:rsid w:val="005B4C0B"/>
    <w:rsid w:val="005B4D21"/>
    <w:rsid w:val="005B5458"/>
    <w:rsid w:val="005B5FA3"/>
    <w:rsid w:val="005B7069"/>
    <w:rsid w:val="005C06B9"/>
    <w:rsid w:val="005C0BC6"/>
    <w:rsid w:val="005C352F"/>
    <w:rsid w:val="005C5D3D"/>
    <w:rsid w:val="005C6C54"/>
    <w:rsid w:val="005D11F1"/>
    <w:rsid w:val="005D1A58"/>
    <w:rsid w:val="005D2463"/>
    <w:rsid w:val="005D2988"/>
    <w:rsid w:val="005D3549"/>
    <w:rsid w:val="005D5DCA"/>
    <w:rsid w:val="005D602A"/>
    <w:rsid w:val="005D6BBB"/>
    <w:rsid w:val="005D7CD0"/>
    <w:rsid w:val="005E1BE5"/>
    <w:rsid w:val="005E1C36"/>
    <w:rsid w:val="005E1C80"/>
    <w:rsid w:val="005E2435"/>
    <w:rsid w:val="005E2BBC"/>
    <w:rsid w:val="005E4BCE"/>
    <w:rsid w:val="005E5388"/>
    <w:rsid w:val="005E57C5"/>
    <w:rsid w:val="005E6531"/>
    <w:rsid w:val="005E7ACF"/>
    <w:rsid w:val="005F023C"/>
    <w:rsid w:val="005F113A"/>
    <w:rsid w:val="005F225A"/>
    <w:rsid w:val="005F27C7"/>
    <w:rsid w:val="005F482E"/>
    <w:rsid w:val="005F56CF"/>
    <w:rsid w:val="005F6D94"/>
    <w:rsid w:val="005F6FD4"/>
    <w:rsid w:val="0060091F"/>
    <w:rsid w:val="00602779"/>
    <w:rsid w:val="0060382F"/>
    <w:rsid w:val="00604E70"/>
    <w:rsid w:val="00605080"/>
    <w:rsid w:val="00607159"/>
    <w:rsid w:val="00611EC3"/>
    <w:rsid w:val="00612187"/>
    <w:rsid w:val="00612B78"/>
    <w:rsid w:val="00613098"/>
    <w:rsid w:val="00613C85"/>
    <w:rsid w:val="00613C88"/>
    <w:rsid w:val="00613FDA"/>
    <w:rsid w:val="006143B8"/>
    <w:rsid w:val="006153F7"/>
    <w:rsid w:val="00615441"/>
    <w:rsid w:val="0061724E"/>
    <w:rsid w:val="00620ABB"/>
    <w:rsid w:val="00621B37"/>
    <w:rsid w:val="006230B9"/>
    <w:rsid w:val="00623369"/>
    <w:rsid w:val="006258B5"/>
    <w:rsid w:val="00626DF3"/>
    <w:rsid w:val="00627A28"/>
    <w:rsid w:val="00630DC6"/>
    <w:rsid w:val="0063157A"/>
    <w:rsid w:val="006327BC"/>
    <w:rsid w:val="006345B3"/>
    <w:rsid w:val="006347AD"/>
    <w:rsid w:val="0063493E"/>
    <w:rsid w:val="00640653"/>
    <w:rsid w:val="00640A43"/>
    <w:rsid w:val="00641FEE"/>
    <w:rsid w:val="0064283B"/>
    <w:rsid w:val="00642BE1"/>
    <w:rsid w:val="006434E0"/>
    <w:rsid w:val="00643E80"/>
    <w:rsid w:val="006442B8"/>
    <w:rsid w:val="00644F42"/>
    <w:rsid w:val="00645587"/>
    <w:rsid w:val="006457A4"/>
    <w:rsid w:val="00645E49"/>
    <w:rsid w:val="00650E52"/>
    <w:rsid w:val="0065125E"/>
    <w:rsid w:val="00651938"/>
    <w:rsid w:val="0065294F"/>
    <w:rsid w:val="00653B91"/>
    <w:rsid w:val="00656B30"/>
    <w:rsid w:val="00656E75"/>
    <w:rsid w:val="00657320"/>
    <w:rsid w:val="006603E1"/>
    <w:rsid w:val="00660560"/>
    <w:rsid w:val="0066064C"/>
    <w:rsid w:val="0066151F"/>
    <w:rsid w:val="006616DE"/>
    <w:rsid w:val="00664449"/>
    <w:rsid w:val="00665568"/>
    <w:rsid w:val="00666736"/>
    <w:rsid w:val="006668D9"/>
    <w:rsid w:val="00666FB2"/>
    <w:rsid w:val="00667743"/>
    <w:rsid w:val="0067143B"/>
    <w:rsid w:val="00675C18"/>
    <w:rsid w:val="00676586"/>
    <w:rsid w:val="006818A5"/>
    <w:rsid w:val="00681C23"/>
    <w:rsid w:val="006828D5"/>
    <w:rsid w:val="00682EF5"/>
    <w:rsid w:val="006854DF"/>
    <w:rsid w:val="006862B6"/>
    <w:rsid w:val="00686628"/>
    <w:rsid w:val="00686FF3"/>
    <w:rsid w:val="00693F80"/>
    <w:rsid w:val="00694123"/>
    <w:rsid w:val="00695DF7"/>
    <w:rsid w:val="00695E6B"/>
    <w:rsid w:val="006967F2"/>
    <w:rsid w:val="006A0D4B"/>
    <w:rsid w:val="006A18FB"/>
    <w:rsid w:val="006A1933"/>
    <w:rsid w:val="006A1F5F"/>
    <w:rsid w:val="006A2761"/>
    <w:rsid w:val="006A795A"/>
    <w:rsid w:val="006B042D"/>
    <w:rsid w:val="006B10C1"/>
    <w:rsid w:val="006B2220"/>
    <w:rsid w:val="006B2F25"/>
    <w:rsid w:val="006B3809"/>
    <w:rsid w:val="006B45F9"/>
    <w:rsid w:val="006B4EB5"/>
    <w:rsid w:val="006B5444"/>
    <w:rsid w:val="006B7C07"/>
    <w:rsid w:val="006C022E"/>
    <w:rsid w:val="006C0C7F"/>
    <w:rsid w:val="006C15E3"/>
    <w:rsid w:val="006C2570"/>
    <w:rsid w:val="006C2EC9"/>
    <w:rsid w:val="006C3646"/>
    <w:rsid w:val="006C3F56"/>
    <w:rsid w:val="006C47FE"/>
    <w:rsid w:val="006C4B08"/>
    <w:rsid w:val="006C52E5"/>
    <w:rsid w:val="006C55EA"/>
    <w:rsid w:val="006C575A"/>
    <w:rsid w:val="006C6925"/>
    <w:rsid w:val="006C72C6"/>
    <w:rsid w:val="006D0C2D"/>
    <w:rsid w:val="006D2BAF"/>
    <w:rsid w:val="006D36E0"/>
    <w:rsid w:val="006D4318"/>
    <w:rsid w:val="006D4E90"/>
    <w:rsid w:val="006D7066"/>
    <w:rsid w:val="006D7D33"/>
    <w:rsid w:val="006D7E6A"/>
    <w:rsid w:val="006E1332"/>
    <w:rsid w:val="006E3551"/>
    <w:rsid w:val="006E44FD"/>
    <w:rsid w:val="006E5E1A"/>
    <w:rsid w:val="006E63AC"/>
    <w:rsid w:val="006E676C"/>
    <w:rsid w:val="006E68D4"/>
    <w:rsid w:val="006E6F51"/>
    <w:rsid w:val="006E7291"/>
    <w:rsid w:val="006E75D2"/>
    <w:rsid w:val="006E7F27"/>
    <w:rsid w:val="006F005A"/>
    <w:rsid w:val="006F0A40"/>
    <w:rsid w:val="006F125B"/>
    <w:rsid w:val="006F1E5C"/>
    <w:rsid w:val="006F5254"/>
    <w:rsid w:val="006F5DF9"/>
    <w:rsid w:val="006F77EC"/>
    <w:rsid w:val="0070120C"/>
    <w:rsid w:val="00702048"/>
    <w:rsid w:val="00703FC5"/>
    <w:rsid w:val="00704339"/>
    <w:rsid w:val="0070467B"/>
    <w:rsid w:val="00706510"/>
    <w:rsid w:val="0070659A"/>
    <w:rsid w:val="00707BE6"/>
    <w:rsid w:val="00707F56"/>
    <w:rsid w:val="00710080"/>
    <w:rsid w:val="007102B2"/>
    <w:rsid w:val="00712096"/>
    <w:rsid w:val="00712E30"/>
    <w:rsid w:val="00714C1A"/>
    <w:rsid w:val="00714DC9"/>
    <w:rsid w:val="00715F8F"/>
    <w:rsid w:val="00720FBD"/>
    <w:rsid w:val="00722F0A"/>
    <w:rsid w:val="00723194"/>
    <w:rsid w:val="00723840"/>
    <w:rsid w:val="00723859"/>
    <w:rsid w:val="00724BB0"/>
    <w:rsid w:val="00725612"/>
    <w:rsid w:val="00725C92"/>
    <w:rsid w:val="00725FC6"/>
    <w:rsid w:val="00727354"/>
    <w:rsid w:val="007275A1"/>
    <w:rsid w:val="007276A3"/>
    <w:rsid w:val="00727766"/>
    <w:rsid w:val="007307C4"/>
    <w:rsid w:val="00730DAB"/>
    <w:rsid w:val="007312B2"/>
    <w:rsid w:val="007313AA"/>
    <w:rsid w:val="0073280D"/>
    <w:rsid w:val="00732EB2"/>
    <w:rsid w:val="00733A52"/>
    <w:rsid w:val="00733F09"/>
    <w:rsid w:val="00735A80"/>
    <w:rsid w:val="00735B52"/>
    <w:rsid w:val="0073651C"/>
    <w:rsid w:val="007375F7"/>
    <w:rsid w:val="007418AA"/>
    <w:rsid w:val="00742A7F"/>
    <w:rsid w:val="00744A79"/>
    <w:rsid w:val="00744A86"/>
    <w:rsid w:val="00745B82"/>
    <w:rsid w:val="0075087B"/>
    <w:rsid w:val="0075091F"/>
    <w:rsid w:val="007536C3"/>
    <w:rsid w:val="007536FB"/>
    <w:rsid w:val="0075463C"/>
    <w:rsid w:val="00754F12"/>
    <w:rsid w:val="00755342"/>
    <w:rsid w:val="00756E81"/>
    <w:rsid w:val="00757EF8"/>
    <w:rsid w:val="00760D49"/>
    <w:rsid w:val="00761828"/>
    <w:rsid w:val="007628B0"/>
    <w:rsid w:val="00764606"/>
    <w:rsid w:val="00764F50"/>
    <w:rsid w:val="00765118"/>
    <w:rsid w:val="00765299"/>
    <w:rsid w:val="00765F64"/>
    <w:rsid w:val="00766755"/>
    <w:rsid w:val="007671C9"/>
    <w:rsid w:val="00767B56"/>
    <w:rsid w:val="00767C29"/>
    <w:rsid w:val="00771181"/>
    <w:rsid w:val="00771271"/>
    <w:rsid w:val="007715E5"/>
    <w:rsid w:val="007719EF"/>
    <w:rsid w:val="00771D7A"/>
    <w:rsid w:val="007720B7"/>
    <w:rsid w:val="0077236C"/>
    <w:rsid w:val="00772B6C"/>
    <w:rsid w:val="007735E3"/>
    <w:rsid w:val="0077446F"/>
    <w:rsid w:val="00774663"/>
    <w:rsid w:val="00775D98"/>
    <w:rsid w:val="007779B5"/>
    <w:rsid w:val="00777CC0"/>
    <w:rsid w:val="0078027B"/>
    <w:rsid w:val="007819AA"/>
    <w:rsid w:val="00781F4A"/>
    <w:rsid w:val="0078327A"/>
    <w:rsid w:val="0078371E"/>
    <w:rsid w:val="00787D0C"/>
    <w:rsid w:val="0079038E"/>
    <w:rsid w:val="00791626"/>
    <w:rsid w:val="0079264B"/>
    <w:rsid w:val="00796B89"/>
    <w:rsid w:val="007A4906"/>
    <w:rsid w:val="007A5FFD"/>
    <w:rsid w:val="007A64BC"/>
    <w:rsid w:val="007A660E"/>
    <w:rsid w:val="007A6AB8"/>
    <w:rsid w:val="007A769C"/>
    <w:rsid w:val="007A77F8"/>
    <w:rsid w:val="007B1845"/>
    <w:rsid w:val="007B21C4"/>
    <w:rsid w:val="007B2DA7"/>
    <w:rsid w:val="007B3A71"/>
    <w:rsid w:val="007B535F"/>
    <w:rsid w:val="007B5625"/>
    <w:rsid w:val="007B5830"/>
    <w:rsid w:val="007B5C41"/>
    <w:rsid w:val="007C0089"/>
    <w:rsid w:val="007C062A"/>
    <w:rsid w:val="007C2530"/>
    <w:rsid w:val="007C3A89"/>
    <w:rsid w:val="007C477D"/>
    <w:rsid w:val="007C5643"/>
    <w:rsid w:val="007C5DB5"/>
    <w:rsid w:val="007C60F8"/>
    <w:rsid w:val="007C7B77"/>
    <w:rsid w:val="007D167E"/>
    <w:rsid w:val="007D1961"/>
    <w:rsid w:val="007D1D14"/>
    <w:rsid w:val="007D2AC8"/>
    <w:rsid w:val="007D39E0"/>
    <w:rsid w:val="007D472D"/>
    <w:rsid w:val="007D4E0E"/>
    <w:rsid w:val="007D603F"/>
    <w:rsid w:val="007D6A4F"/>
    <w:rsid w:val="007D73AE"/>
    <w:rsid w:val="007D78A7"/>
    <w:rsid w:val="007E0546"/>
    <w:rsid w:val="007E0E78"/>
    <w:rsid w:val="007E1D70"/>
    <w:rsid w:val="007E231E"/>
    <w:rsid w:val="007E32C4"/>
    <w:rsid w:val="007E342B"/>
    <w:rsid w:val="007E4F55"/>
    <w:rsid w:val="007E5735"/>
    <w:rsid w:val="007E6E96"/>
    <w:rsid w:val="007E706A"/>
    <w:rsid w:val="007F0390"/>
    <w:rsid w:val="007F068F"/>
    <w:rsid w:val="007F0A1E"/>
    <w:rsid w:val="007F165C"/>
    <w:rsid w:val="007F421A"/>
    <w:rsid w:val="007F4EB6"/>
    <w:rsid w:val="007F4F59"/>
    <w:rsid w:val="007F6B41"/>
    <w:rsid w:val="007F7D68"/>
    <w:rsid w:val="007F7F44"/>
    <w:rsid w:val="008009BE"/>
    <w:rsid w:val="0080147E"/>
    <w:rsid w:val="00801484"/>
    <w:rsid w:val="008019D9"/>
    <w:rsid w:val="00801D26"/>
    <w:rsid w:val="00801F84"/>
    <w:rsid w:val="00802A4F"/>
    <w:rsid w:val="00803E2C"/>
    <w:rsid w:val="008041E7"/>
    <w:rsid w:val="00804CF8"/>
    <w:rsid w:val="00806BB1"/>
    <w:rsid w:val="008078E8"/>
    <w:rsid w:val="008117AB"/>
    <w:rsid w:val="00811AE2"/>
    <w:rsid w:val="00811E3E"/>
    <w:rsid w:val="00816048"/>
    <w:rsid w:val="008163C2"/>
    <w:rsid w:val="008177B5"/>
    <w:rsid w:val="00820778"/>
    <w:rsid w:val="008219CB"/>
    <w:rsid w:val="00822EAC"/>
    <w:rsid w:val="008233E4"/>
    <w:rsid w:val="00825412"/>
    <w:rsid w:val="008254FC"/>
    <w:rsid w:val="00825A96"/>
    <w:rsid w:val="00825F32"/>
    <w:rsid w:val="0082707C"/>
    <w:rsid w:val="008335E6"/>
    <w:rsid w:val="008336DE"/>
    <w:rsid w:val="00834684"/>
    <w:rsid w:val="00834BCF"/>
    <w:rsid w:val="00834EF3"/>
    <w:rsid w:val="008350A0"/>
    <w:rsid w:val="00835164"/>
    <w:rsid w:val="00835A6C"/>
    <w:rsid w:val="00836506"/>
    <w:rsid w:val="008400C3"/>
    <w:rsid w:val="008407AE"/>
    <w:rsid w:val="0084080D"/>
    <w:rsid w:val="008435B3"/>
    <w:rsid w:val="008435FD"/>
    <w:rsid w:val="00843996"/>
    <w:rsid w:val="00844224"/>
    <w:rsid w:val="00846B40"/>
    <w:rsid w:val="00846C07"/>
    <w:rsid w:val="00847FA8"/>
    <w:rsid w:val="00851227"/>
    <w:rsid w:val="008513E3"/>
    <w:rsid w:val="00851468"/>
    <w:rsid w:val="008559A8"/>
    <w:rsid w:val="00855CE1"/>
    <w:rsid w:val="00855D83"/>
    <w:rsid w:val="0085671A"/>
    <w:rsid w:val="00857759"/>
    <w:rsid w:val="00857968"/>
    <w:rsid w:val="00861114"/>
    <w:rsid w:val="00861A9D"/>
    <w:rsid w:val="00863351"/>
    <w:rsid w:val="00863D60"/>
    <w:rsid w:val="00863DE6"/>
    <w:rsid w:val="008653C3"/>
    <w:rsid w:val="00865C6E"/>
    <w:rsid w:val="00867481"/>
    <w:rsid w:val="008704A2"/>
    <w:rsid w:val="008705A9"/>
    <w:rsid w:val="00870888"/>
    <w:rsid w:val="00872600"/>
    <w:rsid w:val="00874491"/>
    <w:rsid w:val="00874A0E"/>
    <w:rsid w:val="00874A99"/>
    <w:rsid w:val="008756CC"/>
    <w:rsid w:val="00875F33"/>
    <w:rsid w:val="00876163"/>
    <w:rsid w:val="00876578"/>
    <w:rsid w:val="00876E92"/>
    <w:rsid w:val="00877FCD"/>
    <w:rsid w:val="0088040B"/>
    <w:rsid w:val="008806D8"/>
    <w:rsid w:val="00880E2B"/>
    <w:rsid w:val="00880EED"/>
    <w:rsid w:val="008827EF"/>
    <w:rsid w:val="00883543"/>
    <w:rsid w:val="00883B98"/>
    <w:rsid w:val="00883F1E"/>
    <w:rsid w:val="0088425B"/>
    <w:rsid w:val="0088429A"/>
    <w:rsid w:val="008847CE"/>
    <w:rsid w:val="00884DA7"/>
    <w:rsid w:val="008906C3"/>
    <w:rsid w:val="00890A63"/>
    <w:rsid w:val="0089233B"/>
    <w:rsid w:val="00893D24"/>
    <w:rsid w:val="0089400E"/>
    <w:rsid w:val="008940AF"/>
    <w:rsid w:val="00894FBD"/>
    <w:rsid w:val="008A10E2"/>
    <w:rsid w:val="008A1947"/>
    <w:rsid w:val="008A2786"/>
    <w:rsid w:val="008A44FD"/>
    <w:rsid w:val="008A6366"/>
    <w:rsid w:val="008A7776"/>
    <w:rsid w:val="008A79D5"/>
    <w:rsid w:val="008B0B32"/>
    <w:rsid w:val="008B1C64"/>
    <w:rsid w:val="008B2778"/>
    <w:rsid w:val="008B3117"/>
    <w:rsid w:val="008B3711"/>
    <w:rsid w:val="008B4F3F"/>
    <w:rsid w:val="008B51ED"/>
    <w:rsid w:val="008B55F2"/>
    <w:rsid w:val="008B5CE3"/>
    <w:rsid w:val="008B7F4A"/>
    <w:rsid w:val="008C09A7"/>
    <w:rsid w:val="008C157D"/>
    <w:rsid w:val="008C1C84"/>
    <w:rsid w:val="008C2EC4"/>
    <w:rsid w:val="008C5111"/>
    <w:rsid w:val="008C5372"/>
    <w:rsid w:val="008C5E8B"/>
    <w:rsid w:val="008C6C36"/>
    <w:rsid w:val="008C6F89"/>
    <w:rsid w:val="008C73EA"/>
    <w:rsid w:val="008D062A"/>
    <w:rsid w:val="008D65FA"/>
    <w:rsid w:val="008D7035"/>
    <w:rsid w:val="008D73FD"/>
    <w:rsid w:val="008D7621"/>
    <w:rsid w:val="008D7902"/>
    <w:rsid w:val="008E2FD8"/>
    <w:rsid w:val="008E4B7E"/>
    <w:rsid w:val="008E6675"/>
    <w:rsid w:val="008E69C7"/>
    <w:rsid w:val="008F1172"/>
    <w:rsid w:val="008F14D9"/>
    <w:rsid w:val="008F1C3F"/>
    <w:rsid w:val="008F29A9"/>
    <w:rsid w:val="008F314B"/>
    <w:rsid w:val="008F31CC"/>
    <w:rsid w:val="008F3D73"/>
    <w:rsid w:val="008F41CF"/>
    <w:rsid w:val="008F6CF4"/>
    <w:rsid w:val="008F796C"/>
    <w:rsid w:val="008F7F41"/>
    <w:rsid w:val="009013D7"/>
    <w:rsid w:val="00901C62"/>
    <w:rsid w:val="009028A5"/>
    <w:rsid w:val="00904158"/>
    <w:rsid w:val="009046C9"/>
    <w:rsid w:val="00904F1C"/>
    <w:rsid w:val="00905127"/>
    <w:rsid w:val="009061E2"/>
    <w:rsid w:val="009062AF"/>
    <w:rsid w:val="009062DE"/>
    <w:rsid w:val="00906D3D"/>
    <w:rsid w:val="00910704"/>
    <w:rsid w:val="00910DF6"/>
    <w:rsid w:val="00911713"/>
    <w:rsid w:val="00911C54"/>
    <w:rsid w:val="00917BB6"/>
    <w:rsid w:val="009207AD"/>
    <w:rsid w:val="009210B9"/>
    <w:rsid w:val="00923476"/>
    <w:rsid w:val="009249A7"/>
    <w:rsid w:val="00924C7F"/>
    <w:rsid w:val="0092617B"/>
    <w:rsid w:val="00927DE2"/>
    <w:rsid w:val="0093036C"/>
    <w:rsid w:val="00930400"/>
    <w:rsid w:val="009309F0"/>
    <w:rsid w:val="00931B6A"/>
    <w:rsid w:val="00932624"/>
    <w:rsid w:val="00932FE4"/>
    <w:rsid w:val="009331A5"/>
    <w:rsid w:val="009334B3"/>
    <w:rsid w:val="009341C0"/>
    <w:rsid w:val="00934AA4"/>
    <w:rsid w:val="00934E6D"/>
    <w:rsid w:val="009360C5"/>
    <w:rsid w:val="0093672C"/>
    <w:rsid w:val="00936F05"/>
    <w:rsid w:val="00936FF1"/>
    <w:rsid w:val="00941FA7"/>
    <w:rsid w:val="0094359B"/>
    <w:rsid w:val="00946F3D"/>
    <w:rsid w:val="009519FF"/>
    <w:rsid w:val="00952734"/>
    <w:rsid w:val="0095275E"/>
    <w:rsid w:val="00952B5C"/>
    <w:rsid w:val="00954974"/>
    <w:rsid w:val="00956D5B"/>
    <w:rsid w:val="00956E23"/>
    <w:rsid w:val="009571DA"/>
    <w:rsid w:val="00957E56"/>
    <w:rsid w:val="00961019"/>
    <w:rsid w:val="00963C7E"/>
    <w:rsid w:val="00965D97"/>
    <w:rsid w:val="00966A93"/>
    <w:rsid w:val="00967106"/>
    <w:rsid w:val="009702BA"/>
    <w:rsid w:val="00970886"/>
    <w:rsid w:val="009711B2"/>
    <w:rsid w:val="0097197A"/>
    <w:rsid w:val="00971E6D"/>
    <w:rsid w:val="00972835"/>
    <w:rsid w:val="00972F13"/>
    <w:rsid w:val="00974B1D"/>
    <w:rsid w:val="00975C83"/>
    <w:rsid w:val="00977896"/>
    <w:rsid w:val="00977B12"/>
    <w:rsid w:val="00977CE8"/>
    <w:rsid w:val="00981717"/>
    <w:rsid w:val="009823FB"/>
    <w:rsid w:val="00982453"/>
    <w:rsid w:val="00982B2D"/>
    <w:rsid w:val="00982BCD"/>
    <w:rsid w:val="00983103"/>
    <w:rsid w:val="00983DAD"/>
    <w:rsid w:val="00984A29"/>
    <w:rsid w:val="00985E40"/>
    <w:rsid w:val="00985EA6"/>
    <w:rsid w:val="0098692E"/>
    <w:rsid w:val="009908DC"/>
    <w:rsid w:val="00990CB3"/>
    <w:rsid w:val="009918ED"/>
    <w:rsid w:val="009920D6"/>
    <w:rsid w:val="00992554"/>
    <w:rsid w:val="0099356F"/>
    <w:rsid w:val="00993804"/>
    <w:rsid w:val="00993ADB"/>
    <w:rsid w:val="0099410A"/>
    <w:rsid w:val="00994B41"/>
    <w:rsid w:val="009950C2"/>
    <w:rsid w:val="009A01B7"/>
    <w:rsid w:val="009A1791"/>
    <w:rsid w:val="009A1D46"/>
    <w:rsid w:val="009A32F4"/>
    <w:rsid w:val="009A4B1F"/>
    <w:rsid w:val="009A5159"/>
    <w:rsid w:val="009A550B"/>
    <w:rsid w:val="009A58DE"/>
    <w:rsid w:val="009A5A62"/>
    <w:rsid w:val="009A5A96"/>
    <w:rsid w:val="009B0CC7"/>
    <w:rsid w:val="009B133E"/>
    <w:rsid w:val="009B2242"/>
    <w:rsid w:val="009B33BE"/>
    <w:rsid w:val="009B4013"/>
    <w:rsid w:val="009B488D"/>
    <w:rsid w:val="009B4B07"/>
    <w:rsid w:val="009B5A65"/>
    <w:rsid w:val="009B5BA7"/>
    <w:rsid w:val="009B686E"/>
    <w:rsid w:val="009B6D4C"/>
    <w:rsid w:val="009C25B0"/>
    <w:rsid w:val="009C30F8"/>
    <w:rsid w:val="009C3129"/>
    <w:rsid w:val="009C3512"/>
    <w:rsid w:val="009C514F"/>
    <w:rsid w:val="009C537D"/>
    <w:rsid w:val="009C66DC"/>
    <w:rsid w:val="009C6A8C"/>
    <w:rsid w:val="009D0A8F"/>
    <w:rsid w:val="009D1831"/>
    <w:rsid w:val="009D3699"/>
    <w:rsid w:val="009D4B68"/>
    <w:rsid w:val="009D5AC5"/>
    <w:rsid w:val="009E1B07"/>
    <w:rsid w:val="009E1CDB"/>
    <w:rsid w:val="009E27A8"/>
    <w:rsid w:val="009E2D35"/>
    <w:rsid w:val="009E2F90"/>
    <w:rsid w:val="009E50E3"/>
    <w:rsid w:val="009E534A"/>
    <w:rsid w:val="009E5A6B"/>
    <w:rsid w:val="009E5D22"/>
    <w:rsid w:val="009E6FC4"/>
    <w:rsid w:val="009E752B"/>
    <w:rsid w:val="009F0628"/>
    <w:rsid w:val="009F1018"/>
    <w:rsid w:val="009F1979"/>
    <w:rsid w:val="009F25CB"/>
    <w:rsid w:val="009F2781"/>
    <w:rsid w:val="009F3310"/>
    <w:rsid w:val="009F441A"/>
    <w:rsid w:val="009F473C"/>
    <w:rsid w:val="009F7EAA"/>
    <w:rsid w:val="00A01719"/>
    <w:rsid w:val="00A01CD3"/>
    <w:rsid w:val="00A02B30"/>
    <w:rsid w:val="00A032D4"/>
    <w:rsid w:val="00A070DC"/>
    <w:rsid w:val="00A142D4"/>
    <w:rsid w:val="00A16126"/>
    <w:rsid w:val="00A1714A"/>
    <w:rsid w:val="00A17999"/>
    <w:rsid w:val="00A2014C"/>
    <w:rsid w:val="00A20173"/>
    <w:rsid w:val="00A20DD9"/>
    <w:rsid w:val="00A22745"/>
    <w:rsid w:val="00A24C97"/>
    <w:rsid w:val="00A24EB6"/>
    <w:rsid w:val="00A257C2"/>
    <w:rsid w:val="00A258AD"/>
    <w:rsid w:val="00A26E73"/>
    <w:rsid w:val="00A26F1F"/>
    <w:rsid w:val="00A30AC0"/>
    <w:rsid w:val="00A319FA"/>
    <w:rsid w:val="00A31D89"/>
    <w:rsid w:val="00A33A5A"/>
    <w:rsid w:val="00A33F44"/>
    <w:rsid w:val="00A41C31"/>
    <w:rsid w:val="00A42412"/>
    <w:rsid w:val="00A42975"/>
    <w:rsid w:val="00A43A5B"/>
    <w:rsid w:val="00A44B4F"/>
    <w:rsid w:val="00A44FCF"/>
    <w:rsid w:val="00A45413"/>
    <w:rsid w:val="00A45EC3"/>
    <w:rsid w:val="00A47BC4"/>
    <w:rsid w:val="00A47C76"/>
    <w:rsid w:val="00A5202A"/>
    <w:rsid w:val="00A5202B"/>
    <w:rsid w:val="00A5593A"/>
    <w:rsid w:val="00A5623A"/>
    <w:rsid w:val="00A565FD"/>
    <w:rsid w:val="00A60BE3"/>
    <w:rsid w:val="00A61CAD"/>
    <w:rsid w:val="00A622EC"/>
    <w:rsid w:val="00A64D84"/>
    <w:rsid w:val="00A650B0"/>
    <w:rsid w:val="00A650DB"/>
    <w:rsid w:val="00A65DA9"/>
    <w:rsid w:val="00A662ED"/>
    <w:rsid w:val="00A67216"/>
    <w:rsid w:val="00A67458"/>
    <w:rsid w:val="00A6749B"/>
    <w:rsid w:val="00A67D9D"/>
    <w:rsid w:val="00A67F99"/>
    <w:rsid w:val="00A710B5"/>
    <w:rsid w:val="00A72FD7"/>
    <w:rsid w:val="00A741B5"/>
    <w:rsid w:val="00A75BC6"/>
    <w:rsid w:val="00A75E3B"/>
    <w:rsid w:val="00A77F0D"/>
    <w:rsid w:val="00A8027E"/>
    <w:rsid w:val="00A80425"/>
    <w:rsid w:val="00A81E58"/>
    <w:rsid w:val="00A83BE9"/>
    <w:rsid w:val="00A83CC8"/>
    <w:rsid w:val="00A83E19"/>
    <w:rsid w:val="00A844CA"/>
    <w:rsid w:val="00A84743"/>
    <w:rsid w:val="00A8577E"/>
    <w:rsid w:val="00A870EB"/>
    <w:rsid w:val="00A879CB"/>
    <w:rsid w:val="00A90346"/>
    <w:rsid w:val="00A91062"/>
    <w:rsid w:val="00A91E97"/>
    <w:rsid w:val="00A92041"/>
    <w:rsid w:val="00A93AB3"/>
    <w:rsid w:val="00A95A84"/>
    <w:rsid w:val="00A95D40"/>
    <w:rsid w:val="00A973F0"/>
    <w:rsid w:val="00AA3AFC"/>
    <w:rsid w:val="00AA51C0"/>
    <w:rsid w:val="00AA574D"/>
    <w:rsid w:val="00AA57DA"/>
    <w:rsid w:val="00AA5D0E"/>
    <w:rsid w:val="00AB0808"/>
    <w:rsid w:val="00AB0AE2"/>
    <w:rsid w:val="00AB1DD7"/>
    <w:rsid w:val="00AB310B"/>
    <w:rsid w:val="00AB3787"/>
    <w:rsid w:val="00AB4A3D"/>
    <w:rsid w:val="00AB4A73"/>
    <w:rsid w:val="00AB5894"/>
    <w:rsid w:val="00AB6E3A"/>
    <w:rsid w:val="00AC1267"/>
    <w:rsid w:val="00AC1C17"/>
    <w:rsid w:val="00AC1D7B"/>
    <w:rsid w:val="00AC1FDF"/>
    <w:rsid w:val="00AC2BB0"/>
    <w:rsid w:val="00AC4933"/>
    <w:rsid w:val="00AC498F"/>
    <w:rsid w:val="00AC5464"/>
    <w:rsid w:val="00AC5DFA"/>
    <w:rsid w:val="00AC68AA"/>
    <w:rsid w:val="00AC7114"/>
    <w:rsid w:val="00AC7164"/>
    <w:rsid w:val="00AC7457"/>
    <w:rsid w:val="00AC759F"/>
    <w:rsid w:val="00AD1194"/>
    <w:rsid w:val="00AD2A5A"/>
    <w:rsid w:val="00AD4ADB"/>
    <w:rsid w:val="00AD6BEF"/>
    <w:rsid w:val="00AE001D"/>
    <w:rsid w:val="00AE1C18"/>
    <w:rsid w:val="00AE1F97"/>
    <w:rsid w:val="00AE3D04"/>
    <w:rsid w:val="00AE6CD2"/>
    <w:rsid w:val="00AE7FEE"/>
    <w:rsid w:val="00AF00B6"/>
    <w:rsid w:val="00AF028F"/>
    <w:rsid w:val="00AF14E1"/>
    <w:rsid w:val="00AF1529"/>
    <w:rsid w:val="00AF3075"/>
    <w:rsid w:val="00AF4B2C"/>
    <w:rsid w:val="00AF5C52"/>
    <w:rsid w:val="00AF6018"/>
    <w:rsid w:val="00AF6E70"/>
    <w:rsid w:val="00AF6EA0"/>
    <w:rsid w:val="00AF7F71"/>
    <w:rsid w:val="00B006B7"/>
    <w:rsid w:val="00B01ABD"/>
    <w:rsid w:val="00B04D18"/>
    <w:rsid w:val="00B0547A"/>
    <w:rsid w:val="00B057BB"/>
    <w:rsid w:val="00B06247"/>
    <w:rsid w:val="00B06341"/>
    <w:rsid w:val="00B06517"/>
    <w:rsid w:val="00B06867"/>
    <w:rsid w:val="00B069E0"/>
    <w:rsid w:val="00B06E11"/>
    <w:rsid w:val="00B0701A"/>
    <w:rsid w:val="00B1212D"/>
    <w:rsid w:val="00B137D4"/>
    <w:rsid w:val="00B16A8E"/>
    <w:rsid w:val="00B16BBD"/>
    <w:rsid w:val="00B172B2"/>
    <w:rsid w:val="00B1744D"/>
    <w:rsid w:val="00B2062F"/>
    <w:rsid w:val="00B2147D"/>
    <w:rsid w:val="00B2475F"/>
    <w:rsid w:val="00B25912"/>
    <w:rsid w:val="00B26683"/>
    <w:rsid w:val="00B3061A"/>
    <w:rsid w:val="00B309BE"/>
    <w:rsid w:val="00B333C3"/>
    <w:rsid w:val="00B3498C"/>
    <w:rsid w:val="00B35447"/>
    <w:rsid w:val="00B35452"/>
    <w:rsid w:val="00B35863"/>
    <w:rsid w:val="00B36133"/>
    <w:rsid w:val="00B40CB3"/>
    <w:rsid w:val="00B42F65"/>
    <w:rsid w:val="00B45231"/>
    <w:rsid w:val="00B46452"/>
    <w:rsid w:val="00B47947"/>
    <w:rsid w:val="00B50093"/>
    <w:rsid w:val="00B528D0"/>
    <w:rsid w:val="00B52B8F"/>
    <w:rsid w:val="00B5306F"/>
    <w:rsid w:val="00B53498"/>
    <w:rsid w:val="00B5484E"/>
    <w:rsid w:val="00B5489F"/>
    <w:rsid w:val="00B5500D"/>
    <w:rsid w:val="00B56480"/>
    <w:rsid w:val="00B56519"/>
    <w:rsid w:val="00B565D2"/>
    <w:rsid w:val="00B57150"/>
    <w:rsid w:val="00B573B5"/>
    <w:rsid w:val="00B578F5"/>
    <w:rsid w:val="00B57B0F"/>
    <w:rsid w:val="00B57B59"/>
    <w:rsid w:val="00B6050D"/>
    <w:rsid w:val="00B62484"/>
    <w:rsid w:val="00B634B5"/>
    <w:rsid w:val="00B63C18"/>
    <w:rsid w:val="00B642CA"/>
    <w:rsid w:val="00B64F43"/>
    <w:rsid w:val="00B66080"/>
    <w:rsid w:val="00B66235"/>
    <w:rsid w:val="00B6659F"/>
    <w:rsid w:val="00B66A0D"/>
    <w:rsid w:val="00B66BF9"/>
    <w:rsid w:val="00B66DFA"/>
    <w:rsid w:val="00B6767C"/>
    <w:rsid w:val="00B72DA1"/>
    <w:rsid w:val="00B7353B"/>
    <w:rsid w:val="00B7440E"/>
    <w:rsid w:val="00B750BE"/>
    <w:rsid w:val="00B759CC"/>
    <w:rsid w:val="00B77F7B"/>
    <w:rsid w:val="00B80119"/>
    <w:rsid w:val="00B804B5"/>
    <w:rsid w:val="00B80984"/>
    <w:rsid w:val="00B80CC0"/>
    <w:rsid w:val="00B82B71"/>
    <w:rsid w:val="00B84F8B"/>
    <w:rsid w:val="00B851EE"/>
    <w:rsid w:val="00B8527F"/>
    <w:rsid w:val="00B86214"/>
    <w:rsid w:val="00B878D2"/>
    <w:rsid w:val="00B87E49"/>
    <w:rsid w:val="00B91B40"/>
    <w:rsid w:val="00B91EE5"/>
    <w:rsid w:val="00B93592"/>
    <w:rsid w:val="00B9439D"/>
    <w:rsid w:val="00B94569"/>
    <w:rsid w:val="00B94A78"/>
    <w:rsid w:val="00B95091"/>
    <w:rsid w:val="00B9555A"/>
    <w:rsid w:val="00B95914"/>
    <w:rsid w:val="00BA0193"/>
    <w:rsid w:val="00BA1BD7"/>
    <w:rsid w:val="00BA1DDD"/>
    <w:rsid w:val="00BA22D3"/>
    <w:rsid w:val="00BA318C"/>
    <w:rsid w:val="00BA42F8"/>
    <w:rsid w:val="00BA4367"/>
    <w:rsid w:val="00BA777E"/>
    <w:rsid w:val="00BA7815"/>
    <w:rsid w:val="00BB035A"/>
    <w:rsid w:val="00BB119A"/>
    <w:rsid w:val="00BB2BC4"/>
    <w:rsid w:val="00BB3391"/>
    <w:rsid w:val="00BB4398"/>
    <w:rsid w:val="00BB46B5"/>
    <w:rsid w:val="00BB7ED6"/>
    <w:rsid w:val="00BC029C"/>
    <w:rsid w:val="00BC0E94"/>
    <w:rsid w:val="00BC15AC"/>
    <w:rsid w:val="00BC1E53"/>
    <w:rsid w:val="00BC2821"/>
    <w:rsid w:val="00BC3D46"/>
    <w:rsid w:val="00BC4CDF"/>
    <w:rsid w:val="00BC4D33"/>
    <w:rsid w:val="00BC5C2F"/>
    <w:rsid w:val="00BC5CB7"/>
    <w:rsid w:val="00BD186D"/>
    <w:rsid w:val="00BD2825"/>
    <w:rsid w:val="00BD3832"/>
    <w:rsid w:val="00BD3D88"/>
    <w:rsid w:val="00BD3FC7"/>
    <w:rsid w:val="00BD4652"/>
    <w:rsid w:val="00BD5362"/>
    <w:rsid w:val="00BD5A40"/>
    <w:rsid w:val="00BD6502"/>
    <w:rsid w:val="00BD6E22"/>
    <w:rsid w:val="00BD716F"/>
    <w:rsid w:val="00BD7586"/>
    <w:rsid w:val="00BD7680"/>
    <w:rsid w:val="00BE045F"/>
    <w:rsid w:val="00BE1374"/>
    <w:rsid w:val="00BE4D8F"/>
    <w:rsid w:val="00BE577E"/>
    <w:rsid w:val="00BE5934"/>
    <w:rsid w:val="00BE60D6"/>
    <w:rsid w:val="00BF1261"/>
    <w:rsid w:val="00BF13DE"/>
    <w:rsid w:val="00BF1B61"/>
    <w:rsid w:val="00BF3500"/>
    <w:rsid w:val="00BF35A9"/>
    <w:rsid w:val="00BF3E20"/>
    <w:rsid w:val="00BF471B"/>
    <w:rsid w:val="00BF50F9"/>
    <w:rsid w:val="00BF59C6"/>
    <w:rsid w:val="00BF5A10"/>
    <w:rsid w:val="00BF6D6A"/>
    <w:rsid w:val="00C004A1"/>
    <w:rsid w:val="00C03521"/>
    <w:rsid w:val="00C03531"/>
    <w:rsid w:val="00C03D05"/>
    <w:rsid w:val="00C0499F"/>
    <w:rsid w:val="00C050B2"/>
    <w:rsid w:val="00C05A09"/>
    <w:rsid w:val="00C079C6"/>
    <w:rsid w:val="00C07E9A"/>
    <w:rsid w:val="00C104D0"/>
    <w:rsid w:val="00C1107E"/>
    <w:rsid w:val="00C118D2"/>
    <w:rsid w:val="00C13904"/>
    <w:rsid w:val="00C13D90"/>
    <w:rsid w:val="00C151CC"/>
    <w:rsid w:val="00C162F7"/>
    <w:rsid w:val="00C16620"/>
    <w:rsid w:val="00C20AC8"/>
    <w:rsid w:val="00C20C04"/>
    <w:rsid w:val="00C22AEC"/>
    <w:rsid w:val="00C234D9"/>
    <w:rsid w:val="00C268B8"/>
    <w:rsid w:val="00C278C6"/>
    <w:rsid w:val="00C279F5"/>
    <w:rsid w:val="00C30429"/>
    <w:rsid w:val="00C3151F"/>
    <w:rsid w:val="00C3228E"/>
    <w:rsid w:val="00C32C00"/>
    <w:rsid w:val="00C33B21"/>
    <w:rsid w:val="00C33CD3"/>
    <w:rsid w:val="00C34B67"/>
    <w:rsid w:val="00C35C9E"/>
    <w:rsid w:val="00C35ED6"/>
    <w:rsid w:val="00C40A20"/>
    <w:rsid w:val="00C41007"/>
    <w:rsid w:val="00C4284F"/>
    <w:rsid w:val="00C44DB2"/>
    <w:rsid w:val="00C45489"/>
    <w:rsid w:val="00C461B5"/>
    <w:rsid w:val="00C46C5E"/>
    <w:rsid w:val="00C50731"/>
    <w:rsid w:val="00C51107"/>
    <w:rsid w:val="00C51437"/>
    <w:rsid w:val="00C5210E"/>
    <w:rsid w:val="00C526CA"/>
    <w:rsid w:val="00C52D96"/>
    <w:rsid w:val="00C53E3F"/>
    <w:rsid w:val="00C546DD"/>
    <w:rsid w:val="00C56F1A"/>
    <w:rsid w:val="00C57161"/>
    <w:rsid w:val="00C57C2B"/>
    <w:rsid w:val="00C608B6"/>
    <w:rsid w:val="00C619D7"/>
    <w:rsid w:val="00C62894"/>
    <w:rsid w:val="00C62B4E"/>
    <w:rsid w:val="00C6586D"/>
    <w:rsid w:val="00C65E9F"/>
    <w:rsid w:val="00C705F1"/>
    <w:rsid w:val="00C70CE3"/>
    <w:rsid w:val="00C718C8"/>
    <w:rsid w:val="00C71F75"/>
    <w:rsid w:val="00C7233B"/>
    <w:rsid w:val="00C73D9E"/>
    <w:rsid w:val="00C74DF9"/>
    <w:rsid w:val="00C75441"/>
    <w:rsid w:val="00C7615F"/>
    <w:rsid w:val="00C76BE1"/>
    <w:rsid w:val="00C771B5"/>
    <w:rsid w:val="00C77A53"/>
    <w:rsid w:val="00C8024E"/>
    <w:rsid w:val="00C82E78"/>
    <w:rsid w:val="00C83451"/>
    <w:rsid w:val="00C842BE"/>
    <w:rsid w:val="00C85FFE"/>
    <w:rsid w:val="00C86AF3"/>
    <w:rsid w:val="00C86F7E"/>
    <w:rsid w:val="00C90870"/>
    <w:rsid w:val="00C90F36"/>
    <w:rsid w:val="00C91E96"/>
    <w:rsid w:val="00C93245"/>
    <w:rsid w:val="00C9487C"/>
    <w:rsid w:val="00C97637"/>
    <w:rsid w:val="00CA2129"/>
    <w:rsid w:val="00CA3069"/>
    <w:rsid w:val="00CA3511"/>
    <w:rsid w:val="00CA6C2B"/>
    <w:rsid w:val="00CA71FD"/>
    <w:rsid w:val="00CA7DA0"/>
    <w:rsid w:val="00CB17C8"/>
    <w:rsid w:val="00CB311E"/>
    <w:rsid w:val="00CB3619"/>
    <w:rsid w:val="00CB3B04"/>
    <w:rsid w:val="00CB45B7"/>
    <w:rsid w:val="00CB5515"/>
    <w:rsid w:val="00CB56A1"/>
    <w:rsid w:val="00CC0503"/>
    <w:rsid w:val="00CC0A38"/>
    <w:rsid w:val="00CC4D33"/>
    <w:rsid w:val="00CD0411"/>
    <w:rsid w:val="00CD04D2"/>
    <w:rsid w:val="00CD0839"/>
    <w:rsid w:val="00CD108E"/>
    <w:rsid w:val="00CD13FB"/>
    <w:rsid w:val="00CD15C0"/>
    <w:rsid w:val="00CD15EC"/>
    <w:rsid w:val="00CD2957"/>
    <w:rsid w:val="00CD2AE3"/>
    <w:rsid w:val="00CD5574"/>
    <w:rsid w:val="00CD62E7"/>
    <w:rsid w:val="00CD658D"/>
    <w:rsid w:val="00CD6E97"/>
    <w:rsid w:val="00CD7E8F"/>
    <w:rsid w:val="00CE021E"/>
    <w:rsid w:val="00CE1102"/>
    <w:rsid w:val="00CE4FB8"/>
    <w:rsid w:val="00CE5401"/>
    <w:rsid w:val="00CE6C51"/>
    <w:rsid w:val="00CE7EB5"/>
    <w:rsid w:val="00CF0EA3"/>
    <w:rsid w:val="00CF25DE"/>
    <w:rsid w:val="00CF2959"/>
    <w:rsid w:val="00CF3C0E"/>
    <w:rsid w:val="00CF4276"/>
    <w:rsid w:val="00CF44E1"/>
    <w:rsid w:val="00CF4D64"/>
    <w:rsid w:val="00CF57FE"/>
    <w:rsid w:val="00CF64FA"/>
    <w:rsid w:val="00D024A8"/>
    <w:rsid w:val="00D02B6D"/>
    <w:rsid w:val="00D03B67"/>
    <w:rsid w:val="00D04A1F"/>
    <w:rsid w:val="00D04EF0"/>
    <w:rsid w:val="00D0592D"/>
    <w:rsid w:val="00D06FA3"/>
    <w:rsid w:val="00D06FC8"/>
    <w:rsid w:val="00D07400"/>
    <w:rsid w:val="00D113AE"/>
    <w:rsid w:val="00D1193A"/>
    <w:rsid w:val="00D11944"/>
    <w:rsid w:val="00D11EC2"/>
    <w:rsid w:val="00D13A1B"/>
    <w:rsid w:val="00D1564C"/>
    <w:rsid w:val="00D158D7"/>
    <w:rsid w:val="00D17137"/>
    <w:rsid w:val="00D1768A"/>
    <w:rsid w:val="00D205ED"/>
    <w:rsid w:val="00D2146E"/>
    <w:rsid w:val="00D22A01"/>
    <w:rsid w:val="00D22FA0"/>
    <w:rsid w:val="00D23935"/>
    <w:rsid w:val="00D2395E"/>
    <w:rsid w:val="00D23D15"/>
    <w:rsid w:val="00D2596A"/>
    <w:rsid w:val="00D26C9A"/>
    <w:rsid w:val="00D27BF0"/>
    <w:rsid w:val="00D30CF2"/>
    <w:rsid w:val="00D32A64"/>
    <w:rsid w:val="00D32FDF"/>
    <w:rsid w:val="00D3494D"/>
    <w:rsid w:val="00D34DC9"/>
    <w:rsid w:val="00D35345"/>
    <w:rsid w:val="00D3595B"/>
    <w:rsid w:val="00D35B6D"/>
    <w:rsid w:val="00D362C1"/>
    <w:rsid w:val="00D36D96"/>
    <w:rsid w:val="00D379FF"/>
    <w:rsid w:val="00D37A01"/>
    <w:rsid w:val="00D37CC4"/>
    <w:rsid w:val="00D406E4"/>
    <w:rsid w:val="00D41970"/>
    <w:rsid w:val="00D41A64"/>
    <w:rsid w:val="00D426C0"/>
    <w:rsid w:val="00D43019"/>
    <w:rsid w:val="00D436C0"/>
    <w:rsid w:val="00D45159"/>
    <w:rsid w:val="00D4722F"/>
    <w:rsid w:val="00D50C33"/>
    <w:rsid w:val="00D50F26"/>
    <w:rsid w:val="00D518A0"/>
    <w:rsid w:val="00D52DE1"/>
    <w:rsid w:val="00D531C7"/>
    <w:rsid w:val="00D55062"/>
    <w:rsid w:val="00D60166"/>
    <w:rsid w:val="00D61358"/>
    <w:rsid w:val="00D6201B"/>
    <w:rsid w:val="00D62FFE"/>
    <w:rsid w:val="00D63D6F"/>
    <w:rsid w:val="00D6422A"/>
    <w:rsid w:val="00D64D82"/>
    <w:rsid w:val="00D706E6"/>
    <w:rsid w:val="00D72E78"/>
    <w:rsid w:val="00D75E9C"/>
    <w:rsid w:val="00D763FD"/>
    <w:rsid w:val="00D817FA"/>
    <w:rsid w:val="00D81BCD"/>
    <w:rsid w:val="00D82561"/>
    <w:rsid w:val="00D82AE3"/>
    <w:rsid w:val="00D830A5"/>
    <w:rsid w:val="00D84BFD"/>
    <w:rsid w:val="00D869B5"/>
    <w:rsid w:val="00D86CE0"/>
    <w:rsid w:val="00D87AD9"/>
    <w:rsid w:val="00D903E9"/>
    <w:rsid w:val="00D918F3"/>
    <w:rsid w:val="00D92B08"/>
    <w:rsid w:val="00D92B43"/>
    <w:rsid w:val="00D9366A"/>
    <w:rsid w:val="00D93BA6"/>
    <w:rsid w:val="00D943EA"/>
    <w:rsid w:val="00D95966"/>
    <w:rsid w:val="00D963D9"/>
    <w:rsid w:val="00D973FA"/>
    <w:rsid w:val="00DA0A4E"/>
    <w:rsid w:val="00DA0B48"/>
    <w:rsid w:val="00DA0C0B"/>
    <w:rsid w:val="00DA0C32"/>
    <w:rsid w:val="00DA2EEA"/>
    <w:rsid w:val="00DA382F"/>
    <w:rsid w:val="00DA3964"/>
    <w:rsid w:val="00DA44A3"/>
    <w:rsid w:val="00DA478A"/>
    <w:rsid w:val="00DA557C"/>
    <w:rsid w:val="00DA5790"/>
    <w:rsid w:val="00DA5E63"/>
    <w:rsid w:val="00DB277F"/>
    <w:rsid w:val="00DB4786"/>
    <w:rsid w:val="00DB4835"/>
    <w:rsid w:val="00DB52C5"/>
    <w:rsid w:val="00DB5693"/>
    <w:rsid w:val="00DB59BB"/>
    <w:rsid w:val="00DB657C"/>
    <w:rsid w:val="00DC056E"/>
    <w:rsid w:val="00DC11AD"/>
    <w:rsid w:val="00DC190C"/>
    <w:rsid w:val="00DC1AE5"/>
    <w:rsid w:val="00DC22CA"/>
    <w:rsid w:val="00DC2C26"/>
    <w:rsid w:val="00DC41BB"/>
    <w:rsid w:val="00DC4638"/>
    <w:rsid w:val="00DC596F"/>
    <w:rsid w:val="00DC5BC4"/>
    <w:rsid w:val="00DC5C2F"/>
    <w:rsid w:val="00DC6020"/>
    <w:rsid w:val="00DC7A6B"/>
    <w:rsid w:val="00DD1984"/>
    <w:rsid w:val="00DD27D4"/>
    <w:rsid w:val="00DD2A82"/>
    <w:rsid w:val="00DD46BD"/>
    <w:rsid w:val="00DD4952"/>
    <w:rsid w:val="00DD4BFB"/>
    <w:rsid w:val="00DD532F"/>
    <w:rsid w:val="00DD63AB"/>
    <w:rsid w:val="00DD7178"/>
    <w:rsid w:val="00DD7C71"/>
    <w:rsid w:val="00DE0FE8"/>
    <w:rsid w:val="00DE1A37"/>
    <w:rsid w:val="00DE2AF5"/>
    <w:rsid w:val="00DE3B06"/>
    <w:rsid w:val="00DE47C0"/>
    <w:rsid w:val="00DE6A54"/>
    <w:rsid w:val="00DE6DD7"/>
    <w:rsid w:val="00DE7EAE"/>
    <w:rsid w:val="00DF016C"/>
    <w:rsid w:val="00DF0BA9"/>
    <w:rsid w:val="00DF167E"/>
    <w:rsid w:val="00DF2CBE"/>
    <w:rsid w:val="00DF3779"/>
    <w:rsid w:val="00DF4D02"/>
    <w:rsid w:val="00DF72A8"/>
    <w:rsid w:val="00E01352"/>
    <w:rsid w:val="00E02A68"/>
    <w:rsid w:val="00E02D99"/>
    <w:rsid w:val="00E03812"/>
    <w:rsid w:val="00E03DB4"/>
    <w:rsid w:val="00E04101"/>
    <w:rsid w:val="00E049FC"/>
    <w:rsid w:val="00E04D92"/>
    <w:rsid w:val="00E053B8"/>
    <w:rsid w:val="00E0557E"/>
    <w:rsid w:val="00E13F1D"/>
    <w:rsid w:val="00E150FE"/>
    <w:rsid w:val="00E15DC4"/>
    <w:rsid w:val="00E161E8"/>
    <w:rsid w:val="00E16616"/>
    <w:rsid w:val="00E1729B"/>
    <w:rsid w:val="00E1791D"/>
    <w:rsid w:val="00E20876"/>
    <w:rsid w:val="00E214AF"/>
    <w:rsid w:val="00E21F30"/>
    <w:rsid w:val="00E221DB"/>
    <w:rsid w:val="00E236F3"/>
    <w:rsid w:val="00E23998"/>
    <w:rsid w:val="00E24533"/>
    <w:rsid w:val="00E26EA6"/>
    <w:rsid w:val="00E30BDE"/>
    <w:rsid w:val="00E30C8E"/>
    <w:rsid w:val="00E31439"/>
    <w:rsid w:val="00E3201B"/>
    <w:rsid w:val="00E34090"/>
    <w:rsid w:val="00E3451D"/>
    <w:rsid w:val="00E36F67"/>
    <w:rsid w:val="00E4043A"/>
    <w:rsid w:val="00E40F78"/>
    <w:rsid w:val="00E42722"/>
    <w:rsid w:val="00E4329C"/>
    <w:rsid w:val="00E43A52"/>
    <w:rsid w:val="00E45DDD"/>
    <w:rsid w:val="00E4638A"/>
    <w:rsid w:val="00E47A94"/>
    <w:rsid w:val="00E50689"/>
    <w:rsid w:val="00E50817"/>
    <w:rsid w:val="00E51E12"/>
    <w:rsid w:val="00E52982"/>
    <w:rsid w:val="00E53818"/>
    <w:rsid w:val="00E54906"/>
    <w:rsid w:val="00E55DC6"/>
    <w:rsid w:val="00E56321"/>
    <w:rsid w:val="00E56832"/>
    <w:rsid w:val="00E60D21"/>
    <w:rsid w:val="00E6257E"/>
    <w:rsid w:val="00E6398D"/>
    <w:rsid w:val="00E64A77"/>
    <w:rsid w:val="00E6694B"/>
    <w:rsid w:val="00E676DF"/>
    <w:rsid w:val="00E70148"/>
    <w:rsid w:val="00E70E76"/>
    <w:rsid w:val="00E73379"/>
    <w:rsid w:val="00E73E0B"/>
    <w:rsid w:val="00E74F0E"/>
    <w:rsid w:val="00E75D8D"/>
    <w:rsid w:val="00E816DC"/>
    <w:rsid w:val="00E82620"/>
    <w:rsid w:val="00E82CDB"/>
    <w:rsid w:val="00E83417"/>
    <w:rsid w:val="00E8496E"/>
    <w:rsid w:val="00E857A5"/>
    <w:rsid w:val="00E86184"/>
    <w:rsid w:val="00E86196"/>
    <w:rsid w:val="00E8708C"/>
    <w:rsid w:val="00E870C5"/>
    <w:rsid w:val="00E90792"/>
    <w:rsid w:val="00E90DDB"/>
    <w:rsid w:val="00E93293"/>
    <w:rsid w:val="00E93704"/>
    <w:rsid w:val="00E940E9"/>
    <w:rsid w:val="00E95BC5"/>
    <w:rsid w:val="00E96430"/>
    <w:rsid w:val="00E9767A"/>
    <w:rsid w:val="00EA0042"/>
    <w:rsid w:val="00EA07F6"/>
    <w:rsid w:val="00EA0A22"/>
    <w:rsid w:val="00EA0A39"/>
    <w:rsid w:val="00EA1966"/>
    <w:rsid w:val="00EA19BA"/>
    <w:rsid w:val="00EA2BFE"/>
    <w:rsid w:val="00EA444C"/>
    <w:rsid w:val="00EA5F3B"/>
    <w:rsid w:val="00EA607E"/>
    <w:rsid w:val="00EA6824"/>
    <w:rsid w:val="00EA7F08"/>
    <w:rsid w:val="00EB0B4C"/>
    <w:rsid w:val="00EB158B"/>
    <w:rsid w:val="00EB1C5E"/>
    <w:rsid w:val="00EB3805"/>
    <w:rsid w:val="00EB3863"/>
    <w:rsid w:val="00EB38E8"/>
    <w:rsid w:val="00EB4247"/>
    <w:rsid w:val="00EB44F8"/>
    <w:rsid w:val="00EB4F59"/>
    <w:rsid w:val="00EB4F88"/>
    <w:rsid w:val="00EB526A"/>
    <w:rsid w:val="00EB5C38"/>
    <w:rsid w:val="00EB5FAA"/>
    <w:rsid w:val="00EB68FF"/>
    <w:rsid w:val="00EB7643"/>
    <w:rsid w:val="00EC0F72"/>
    <w:rsid w:val="00EC1793"/>
    <w:rsid w:val="00EC21CD"/>
    <w:rsid w:val="00EC2509"/>
    <w:rsid w:val="00EC52F2"/>
    <w:rsid w:val="00EC5467"/>
    <w:rsid w:val="00EC7C73"/>
    <w:rsid w:val="00EC7D90"/>
    <w:rsid w:val="00ED1E23"/>
    <w:rsid w:val="00ED2426"/>
    <w:rsid w:val="00ED2880"/>
    <w:rsid w:val="00ED3092"/>
    <w:rsid w:val="00ED4051"/>
    <w:rsid w:val="00ED46E2"/>
    <w:rsid w:val="00ED75DE"/>
    <w:rsid w:val="00EE05E2"/>
    <w:rsid w:val="00EE27D2"/>
    <w:rsid w:val="00EE2872"/>
    <w:rsid w:val="00EE2995"/>
    <w:rsid w:val="00EE375E"/>
    <w:rsid w:val="00EE6417"/>
    <w:rsid w:val="00EE6895"/>
    <w:rsid w:val="00EE6BE9"/>
    <w:rsid w:val="00EF07D2"/>
    <w:rsid w:val="00EF0A6C"/>
    <w:rsid w:val="00EF0CF7"/>
    <w:rsid w:val="00EF1002"/>
    <w:rsid w:val="00EF2D61"/>
    <w:rsid w:val="00EF33D9"/>
    <w:rsid w:val="00EF343A"/>
    <w:rsid w:val="00EF3D98"/>
    <w:rsid w:val="00EF4FCC"/>
    <w:rsid w:val="00EF634D"/>
    <w:rsid w:val="00F00746"/>
    <w:rsid w:val="00F00A03"/>
    <w:rsid w:val="00F00ACD"/>
    <w:rsid w:val="00F013F7"/>
    <w:rsid w:val="00F01C08"/>
    <w:rsid w:val="00F02F04"/>
    <w:rsid w:val="00F05CB0"/>
    <w:rsid w:val="00F07734"/>
    <w:rsid w:val="00F07DA1"/>
    <w:rsid w:val="00F07F3F"/>
    <w:rsid w:val="00F105F2"/>
    <w:rsid w:val="00F20605"/>
    <w:rsid w:val="00F21278"/>
    <w:rsid w:val="00F216F4"/>
    <w:rsid w:val="00F218DD"/>
    <w:rsid w:val="00F2332C"/>
    <w:rsid w:val="00F251E7"/>
    <w:rsid w:val="00F253BD"/>
    <w:rsid w:val="00F26603"/>
    <w:rsid w:val="00F30CFD"/>
    <w:rsid w:val="00F3127E"/>
    <w:rsid w:val="00F31BA8"/>
    <w:rsid w:val="00F32670"/>
    <w:rsid w:val="00F34DC9"/>
    <w:rsid w:val="00F35072"/>
    <w:rsid w:val="00F3607B"/>
    <w:rsid w:val="00F36155"/>
    <w:rsid w:val="00F379C5"/>
    <w:rsid w:val="00F37D2E"/>
    <w:rsid w:val="00F37EB5"/>
    <w:rsid w:val="00F4251F"/>
    <w:rsid w:val="00F431D0"/>
    <w:rsid w:val="00F440FD"/>
    <w:rsid w:val="00F4448B"/>
    <w:rsid w:val="00F44ED7"/>
    <w:rsid w:val="00F467E1"/>
    <w:rsid w:val="00F47756"/>
    <w:rsid w:val="00F47835"/>
    <w:rsid w:val="00F47F80"/>
    <w:rsid w:val="00F50403"/>
    <w:rsid w:val="00F50F9F"/>
    <w:rsid w:val="00F5168F"/>
    <w:rsid w:val="00F52D06"/>
    <w:rsid w:val="00F53379"/>
    <w:rsid w:val="00F53B7B"/>
    <w:rsid w:val="00F53F3C"/>
    <w:rsid w:val="00F55373"/>
    <w:rsid w:val="00F5577B"/>
    <w:rsid w:val="00F55CDA"/>
    <w:rsid w:val="00F560C3"/>
    <w:rsid w:val="00F56B3A"/>
    <w:rsid w:val="00F56E8C"/>
    <w:rsid w:val="00F60055"/>
    <w:rsid w:val="00F60A26"/>
    <w:rsid w:val="00F60A3F"/>
    <w:rsid w:val="00F61999"/>
    <w:rsid w:val="00F62249"/>
    <w:rsid w:val="00F64358"/>
    <w:rsid w:val="00F65190"/>
    <w:rsid w:val="00F65B36"/>
    <w:rsid w:val="00F66CD3"/>
    <w:rsid w:val="00F67106"/>
    <w:rsid w:val="00F67CCA"/>
    <w:rsid w:val="00F718E2"/>
    <w:rsid w:val="00F7252A"/>
    <w:rsid w:val="00F74624"/>
    <w:rsid w:val="00F74D39"/>
    <w:rsid w:val="00F75CAC"/>
    <w:rsid w:val="00F76047"/>
    <w:rsid w:val="00F765A2"/>
    <w:rsid w:val="00F768FB"/>
    <w:rsid w:val="00F7698D"/>
    <w:rsid w:val="00F77BD1"/>
    <w:rsid w:val="00F77CC8"/>
    <w:rsid w:val="00F77DDA"/>
    <w:rsid w:val="00F77F03"/>
    <w:rsid w:val="00F80B21"/>
    <w:rsid w:val="00F81BD0"/>
    <w:rsid w:val="00F82788"/>
    <w:rsid w:val="00F85F99"/>
    <w:rsid w:val="00F85FC5"/>
    <w:rsid w:val="00F862AA"/>
    <w:rsid w:val="00F8633E"/>
    <w:rsid w:val="00F8699D"/>
    <w:rsid w:val="00F874F5"/>
    <w:rsid w:val="00F903A7"/>
    <w:rsid w:val="00F91D45"/>
    <w:rsid w:val="00F9214F"/>
    <w:rsid w:val="00F92E8B"/>
    <w:rsid w:val="00F947BC"/>
    <w:rsid w:val="00FA04F2"/>
    <w:rsid w:val="00FA072C"/>
    <w:rsid w:val="00FA25E5"/>
    <w:rsid w:val="00FA6FDF"/>
    <w:rsid w:val="00FA7B73"/>
    <w:rsid w:val="00FB6A2E"/>
    <w:rsid w:val="00FC0B50"/>
    <w:rsid w:val="00FC2106"/>
    <w:rsid w:val="00FC2DA6"/>
    <w:rsid w:val="00FC45FD"/>
    <w:rsid w:val="00FC47BE"/>
    <w:rsid w:val="00FC4D31"/>
    <w:rsid w:val="00FC57E3"/>
    <w:rsid w:val="00FC60AF"/>
    <w:rsid w:val="00FC73FE"/>
    <w:rsid w:val="00FC7507"/>
    <w:rsid w:val="00FC7570"/>
    <w:rsid w:val="00FC7723"/>
    <w:rsid w:val="00FC78D4"/>
    <w:rsid w:val="00FD10EE"/>
    <w:rsid w:val="00FD3AA2"/>
    <w:rsid w:val="00FD41EB"/>
    <w:rsid w:val="00FD5A59"/>
    <w:rsid w:val="00FD605C"/>
    <w:rsid w:val="00FE0BA2"/>
    <w:rsid w:val="00FE12AE"/>
    <w:rsid w:val="00FE2757"/>
    <w:rsid w:val="00FE3BDD"/>
    <w:rsid w:val="00FE3CF7"/>
    <w:rsid w:val="00FE3E47"/>
    <w:rsid w:val="00FE452F"/>
    <w:rsid w:val="00FE4CF6"/>
    <w:rsid w:val="00FE550E"/>
    <w:rsid w:val="00FE5B34"/>
    <w:rsid w:val="00FE6052"/>
    <w:rsid w:val="00FE62B4"/>
    <w:rsid w:val="00FE7C30"/>
    <w:rsid w:val="00FE7EA0"/>
    <w:rsid w:val="00FF5447"/>
    <w:rsid w:val="00FF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35"/>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uiPriority w:val="34"/>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9B22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35"/>
  </w:style>
  <w:style w:type="paragraph" w:styleId="1">
    <w:name w:val="heading 1"/>
    <w:basedOn w:val="a"/>
    <w:next w:val="a"/>
    <w:link w:val="10"/>
    <w:qFormat/>
    <w:rsid w:val="00AB4A3D"/>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AB4A3D"/>
    <w:pPr>
      <w:keepNext/>
      <w:spacing w:after="0" w:line="240" w:lineRule="auto"/>
      <w:ind w:left="705"/>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B4A3D"/>
    <w:pPr>
      <w:keepNext/>
      <w:spacing w:after="0" w:line="240" w:lineRule="auto"/>
      <w:ind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AB4A3D"/>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B4A3D"/>
    <w:pPr>
      <w:keepNext/>
      <w:spacing w:after="0" w:line="240" w:lineRule="auto"/>
      <w:jc w:val="center"/>
      <w:outlineLvl w:val="4"/>
    </w:pPr>
    <w:rPr>
      <w:rFonts w:ascii="Times New Roman CYR" w:eastAsia="Times New Roman" w:hAnsi="Times New Roman CYR" w:cs="Times New Roman"/>
      <w:b/>
      <w:sz w:val="28"/>
      <w:szCs w:val="20"/>
      <w:lang w:eastAsia="ru-RU"/>
    </w:rPr>
  </w:style>
  <w:style w:type="paragraph" w:styleId="6">
    <w:name w:val="heading 6"/>
    <w:basedOn w:val="a"/>
    <w:next w:val="a"/>
    <w:link w:val="60"/>
    <w:qFormat/>
    <w:rsid w:val="00AB4A3D"/>
    <w:pPr>
      <w:keepNext/>
      <w:spacing w:after="0" w:line="240" w:lineRule="auto"/>
      <w:ind w:firstLine="720"/>
      <w:jc w:val="center"/>
      <w:outlineLvl w:val="5"/>
    </w:pPr>
    <w:rPr>
      <w:rFonts w:ascii="Times New Roman" w:eastAsia="Times New Roman" w:hAnsi="Times New Roman" w:cs="Times New Roman"/>
      <w:sz w:val="24"/>
      <w:szCs w:val="24"/>
      <w:u w:val="single"/>
      <w:lang w:eastAsia="ru-RU"/>
    </w:rPr>
  </w:style>
  <w:style w:type="paragraph" w:styleId="7">
    <w:name w:val="heading 7"/>
    <w:basedOn w:val="a"/>
    <w:next w:val="a"/>
    <w:link w:val="70"/>
    <w:qFormat/>
    <w:rsid w:val="00AB4A3D"/>
    <w:pPr>
      <w:keepNext/>
      <w:spacing w:after="0" w:line="240" w:lineRule="auto"/>
      <w:ind w:left="180"/>
      <w:jc w:val="center"/>
      <w:outlineLvl w:val="6"/>
    </w:pPr>
    <w:rPr>
      <w:rFonts w:ascii="Times New Roman" w:eastAsia="Times New Roman" w:hAnsi="Times New Roman" w:cs="Times New Roman"/>
      <w:b/>
      <w:szCs w:val="26"/>
      <w:lang w:eastAsia="ru-RU"/>
    </w:rPr>
  </w:style>
  <w:style w:type="paragraph" w:styleId="8">
    <w:name w:val="heading 8"/>
    <w:basedOn w:val="a"/>
    <w:next w:val="a"/>
    <w:link w:val="80"/>
    <w:qFormat/>
    <w:rsid w:val="00AB4A3D"/>
    <w:pPr>
      <w:keepNext/>
      <w:spacing w:after="0" w:line="240" w:lineRule="auto"/>
      <w:jc w:val="right"/>
      <w:outlineLvl w:val="7"/>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A3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B4A3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B4A3D"/>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B4A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B4A3D"/>
    <w:rPr>
      <w:rFonts w:ascii="Times New Roman CYR" w:eastAsia="Times New Roman" w:hAnsi="Times New Roman CYR" w:cs="Times New Roman"/>
      <w:b/>
      <w:sz w:val="28"/>
      <w:szCs w:val="20"/>
      <w:lang w:eastAsia="ru-RU"/>
    </w:rPr>
  </w:style>
  <w:style w:type="character" w:customStyle="1" w:styleId="60">
    <w:name w:val="Заголовок 6 Знак"/>
    <w:basedOn w:val="a0"/>
    <w:link w:val="6"/>
    <w:rsid w:val="00AB4A3D"/>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rsid w:val="00AB4A3D"/>
    <w:rPr>
      <w:rFonts w:ascii="Times New Roman" w:eastAsia="Times New Roman" w:hAnsi="Times New Roman" w:cs="Times New Roman"/>
      <w:b/>
      <w:szCs w:val="26"/>
      <w:lang w:eastAsia="ru-RU"/>
    </w:rPr>
  </w:style>
  <w:style w:type="character" w:customStyle="1" w:styleId="80">
    <w:name w:val="Заголовок 8 Знак"/>
    <w:basedOn w:val="a0"/>
    <w:link w:val="8"/>
    <w:rsid w:val="00AB4A3D"/>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AB4A3D"/>
  </w:style>
  <w:style w:type="paragraph" w:styleId="a3">
    <w:name w:val="Body Text"/>
    <w:basedOn w:val="a"/>
    <w:link w:val="a4"/>
    <w:rsid w:val="00AB4A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AB4A3D"/>
    <w:rPr>
      <w:rFonts w:ascii="Times New Roman" w:eastAsia="Times New Roman" w:hAnsi="Times New Roman" w:cs="Times New Roman"/>
      <w:b/>
      <w:bCs/>
      <w:sz w:val="24"/>
      <w:szCs w:val="24"/>
      <w:lang w:eastAsia="ru-RU"/>
    </w:rPr>
  </w:style>
  <w:style w:type="paragraph" w:styleId="a5">
    <w:name w:val="Body Text Indent"/>
    <w:basedOn w:val="a"/>
    <w:link w:val="a6"/>
    <w:rsid w:val="00AB4A3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B4A3D"/>
    <w:rPr>
      <w:rFonts w:ascii="Times New Roman" w:eastAsia="Times New Roman" w:hAnsi="Times New Roman" w:cs="Times New Roman"/>
      <w:sz w:val="24"/>
      <w:szCs w:val="24"/>
      <w:lang w:eastAsia="ru-RU"/>
    </w:rPr>
  </w:style>
  <w:style w:type="paragraph" w:styleId="21">
    <w:name w:val="Body Text Indent 2"/>
    <w:basedOn w:val="a"/>
    <w:link w:val="22"/>
    <w:rsid w:val="00AB4A3D"/>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4A3D"/>
    <w:rPr>
      <w:rFonts w:ascii="Times New Roman" w:eastAsia="Times New Roman" w:hAnsi="Times New Roman" w:cs="Times New Roman"/>
      <w:sz w:val="24"/>
      <w:szCs w:val="24"/>
      <w:lang w:eastAsia="ru-RU"/>
    </w:rPr>
  </w:style>
  <w:style w:type="paragraph" w:styleId="31">
    <w:name w:val="Body Text Indent 3"/>
    <w:basedOn w:val="a"/>
    <w:link w:val="32"/>
    <w:rsid w:val="00AB4A3D"/>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B4A3D"/>
    <w:rPr>
      <w:rFonts w:ascii="Times New Roman" w:eastAsia="Times New Roman" w:hAnsi="Times New Roman" w:cs="Times New Roman"/>
      <w:sz w:val="24"/>
      <w:szCs w:val="24"/>
      <w:lang w:eastAsia="ru-RU"/>
    </w:rPr>
  </w:style>
  <w:style w:type="paragraph" w:customStyle="1" w:styleId="210">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paragraph" w:styleId="a7">
    <w:name w:val="header"/>
    <w:basedOn w:val="a"/>
    <w:link w:val="a8"/>
    <w:uiPriority w:val="99"/>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B4A3D"/>
    <w:rPr>
      <w:rFonts w:ascii="Times New Roman" w:eastAsia="Times New Roman" w:hAnsi="Times New Roman" w:cs="Times New Roman"/>
      <w:sz w:val="24"/>
      <w:szCs w:val="24"/>
      <w:lang w:eastAsia="ru-RU"/>
    </w:rPr>
  </w:style>
  <w:style w:type="character" w:styleId="a9">
    <w:name w:val="page number"/>
    <w:basedOn w:val="a0"/>
    <w:rsid w:val="00AB4A3D"/>
  </w:style>
  <w:style w:type="paragraph" w:customStyle="1" w:styleId="xl43">
    <w:name w:val="xl43"/>
    <w:basedOn w:val="a"/>
    <w:rsid w:val="00AB4A3D"/>
    <w:pPr>
      <w:spacing w:before="100" w:beforeAutospacing="1" w:after="100" w:afterAutospacing="1" w:line="240" w:lineRule="auto"/>
      <w:jc w:val="center"/>
    </w:pPr>
    <w:rPr>
      <w:rFonts w:ascii="Arial" w:eastAsia="Times New Roman" w:hAnsi="Arial" w:cs="Arial"/>
      <w:sz w:val="18"/>
      <w:szCs w:val="18"/>
      <w:lang w:eastAsia="ru-RU"/>
    </w:rPr>
  </w:style>
  <w:style w:type="paragraph" w:styleId="aa">
    <w:name w:val="footnote text"/>
    <w:basedOn w:val="a"/>
    <w:link w:val="ab"/>
    <w:semiHidden/>
    <w:rsid w:val="00AB4A3D"/>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AB4A3D"/>
    <w:rPr>
      <w:rFonts w:ascii="Times New Roman" w:eastAsia="Times New Roman" w:hAnsi="Times New Roman" w:cs="Times New Roman"/>
      <w:sz w:val="20"/>
      <w:szCs w:val="20"/>
      <w:lang w:eastAsia="ru-RU"/>
    </w:rPr>
  </w:style>
  <w:style w:type="paragraph" w:styleId="23">
    <w:name w:val="Body Text 2"/>
    <w:basedOn w:val="a"/>
    <w:link w:val="24"/>
    <w:rsid w:val="00AB4A3D"/>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4A3D"/>
    <w:rPr>
      <w:rFonts w:ascii="Times New Roman" w:eastAsia="Times New Roman" w:hAnsi="Times New Roman" w:cs="Times New Roman"/>
      <w:sz w:val="24"/>
      <w:szCs w:val="24"/>
      <w:lang w:eastAsia="ru-RU"/>
    </w:rPr>
  </w:style>
  <w:style w:type="paragraph" w:styleId="ac">
    <w:name w:val="footer"/>
    <w:basedOn w:val="a"/>
    <w:link w:val="ad"/>
    <w:rsid w:val="00AB4A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AB4A3D"/>
    <w:rPr>
      <w:rFonts w:ascii="Times New Roman" w:eastAsia="Times New Roman" w:hAnsi="Times New Roman" w:cs="Times New Roman"/>
      <w:sz w:val="24"/>
      <w:szCs w:val="24"/>
      <w:lang w:eastAsia="ru-RU"/>
    </w:rPr>
  </w:style>
  <w:style w:type="paragraph" w:styleId="ae">
    <w:name w:val="Normal (Web)"/>
    <w:basedOn w:val="a"/>
    <w:uiPriority w:val="99"/>
    <w:rsid w:val="00AB4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rsid w:val="00AB4A3D"/>
    <w:pPr>
      <w:spacing w:after="0" w:line="240" w:lineRule="auto"/>
      <w:ind w:left="-180" w:right="175" w:firstLine="888"/>
      <w:jc w:val="both"/>
    </w:pPr>
    <w:rPr>
      <w:rFonts w:ascii="Times New Roman" w:eastAsia="Times New Roman" w:hAnsi="Times New Roman" w:cs="Times New Roman"/>
      <w:sz w:val="24"/>
      <w:szCs w:val="28"/>
      <w:lang w:eastAsia="ru-RU"/>
    </w:rPr>
  </w:style>
  <w:style w:type="table" w:styleId="af0">
    <w:name w:val="Table Grid"/>
    <w:basedOn w:val="a1"/>
    <w:rsid w:val="00AB4A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AB4A3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AB4A3D"/>
    <w:rPr>
      <w:rFonts w:ascii="Tahoma" w:eastAsia="Times New Roman" w:hAnsi="Tahoma" w:cs="Tahoma"/>
      <w:sz w:val="16"/>
      <w:szCs w:val="16"/>
      <w:lang w:eastAsia="ru-RU"/>
    </w:rPr>
  </w:style>
  <w:style w:type="paragraph" w:styleId="af3">
    <w:name w:val="No Spacing"/>
    <w:uiPriority w:val="1"/>
    <w:qFormat/>
    <w:rsid w:val="00AB4A3D"/>
    <w:pPr>
      <w:spacing w:after="0" w:line="240" w:lineRule="auto"/>
    </w:pPr>
    <w:rPr>
      <w:rFonts w:ascii="Calibri" w:eastAsia="Calibri" w:hAnsi="Calibri" w:cs="Times New Roman"/>
    </w:rPr>
  </w:style>
  <w:style w:type="paragraph" w:customStyle="1" w:styleId="211">
    <w:name w:val="Основной текст 21"/>
    <w:basedOn w:val="a"/>
    <w:rsid w:val="00AB4A3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_"/>
    <w:link w:val="26"/>
    <w:locked/>
    <w:rsid w:val="00AB4A3D"/>
    <w:rPr>
      <w:sz w:val="28"/>
      <w:szCs w:val="28"/>
      <w:shd w:val="clear" w:color="auto" w:fill="FFFFFF"/>
    </w:rPr>
  </w:style>
  <w:style w:type="paragraph" w:customStyle="1" w:styleId="26">
    <w:name w:val="Основной текст (2)"/>
    <w:basedOn w:val="a"/>
    <w:link w:val="25"/>
    <w:rsid w:val="00AB4A3D"/>
    <w:pPr>
      <w:shd w:val="clear" w:color="auto" w:fill="FFFFFF"/>
      <w:spacing w:after="0" w:line="240" w:lineRule="atLeast"/>
    </w:pPr>
    <w:rPr>
      <w:sz w:val="28"/>
      <w:szCs w:val="28"/>
      <w:shd w:val="clear" w:color="auto" w:fill="FFFFFF"/>
    </w:rPr>
  </w:style>
  <w:style w:type="paragraph" w:styleId="af4">
    <w:name w:val="List Paragraph"/>
    <w:basedOn w:val="a"/>
    <w:uiPriority w:val="34"/>
    <w:qFormat/>
    <w:rsid w:val="00AB4A3D"/>
    <w:pPr>
      <w:ind w:left="720"/>
      <w:contextualSpacing/>
    </w:pPr>
    <w:rPr>
      <w:rFonts w:ascii="Calibri" w:eastAsia="Calibri" w:hAnsi="Calibri" w:cs="Times New Roman"/>
    </w:rPr>
  </w:style>
  <w:style w:type="character" w:styleId="af5">
    <w:name w:val="Hyperlink"/>
    <w:uiPriority w:val="99"/>
    <w:unhideWhenUsed/>
    <w:rsid w:val="00AB4A3D"/>
    <w:rPr>
      <w:color w:val="0000FF"/>
      <w:u w:val="single"/>
    </w:rPr>
  </w:style>
  <w:style w:type="character" w:styleId="af6">
    <w:name w:val="Strong"/>
    <w:qFormat/>
    <w:rsid w:val="00AB4A3D"/>
    <w:rPr>
      <w:b/>
      <w:bCs/>
    </w:rPr>
  </w:style>
  <w:style w:type="character" w:customStyle="1" w:styleId="af7">
    <w:name w:val="Основной текст_"/>
    <w:link w:val="33"/>
    <w:rsid w:val="00AB4A3D"/>
    <w:rPr>
      <w:sz w:val="25"/>
      <w:szCs w:val="25"/>
      <w:shd w:val="clear" w:color="auto" w:fill="FFFFFF"/>
    </w:rPr>
  </w:style>
  <w:style w:type="paragraph" w:customStyle="1" w:styleId="33">
    <w:name w:val="Основной текст3"/>
    <w:basedOn w:val="a"/>
    <w:link w:val="af7"/>
    <w:rsid w:val="00AB4A3D"/>
    <w:pPr>
      <w:shd w:val="clear" w:color="auto" w:fill="FFFFFF"/>
      <w:spacing w:before="540" w:after="0" w:line="0" w:lineRule="atLeast"/>
    </w:pPr>
    <w:rPr>
      <w:sz w:val="25"/>
      <w:szCs w:val="25"/>
    </w:rPr>
  </w:style>
  <w:style w:type="paragraph" w:customStyle="1" w:styleId="ConsPlusNormal">
    <w:name w:val="ConsPlusNormal"/>
    <w:rsid w:val="00AB4A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6F5DF9"/>
  </w:style>
  <w:style w:type="table" w:styleId="-1">
    <w:name w:val="Light Shading Accent 1"/>
    <w:basedOn w:val="a1"/>
    <w:uiPriority w:val="60"/>
    <w:rsid w:val="00993AD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 - Акцент 11"/>
    <w:basedOn w:val="a1"/>
    <w:next w:val="-1"/>
    <w:uiPriority w:val="60"/>
    <w:rsid w:val="008B37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2">
    <w:name w:val="Неразрешенное упоминание1"/>
    <w:basedOn w:val="a0"/>
    <w:uiPriority w:val="99"/>
    <w:semiHidden/>
    <w:unhideWhenUsed/>
    <w:rsid w:val="0028014F"/>
    <w:rPr>
      <w:color w:val="808080"/>
      <w:shd w:val="clear" w:color="auto" w:fill="E6E6E6"/>
    </w:rPr>
  </w:style>
  <w:style w:type="table" w:customStyle="1" w:styleId="-12">
    <w:name w:val="Светлая заливка - Акцент 12"/>
    <w:basedOn w:val="a1"/>
    <w:next w:val="-1"/>
    <w:uiPriority w:val="60"/>
    <w:rsid w:val="00C03531"/>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8">
    <w:name w:val="caption"/>
    <w:basedOn w:val="a"/>
    <w:next w:val="a"/>
    <w:uiPriority w:val="35"/>
    <w:unhideWhenUsed/>
    <w:qFormat/>
    <w:rsid w:val="00F01C08"/>
    <w:pPr>
      <w:spacing w:line="240" w:lineRule="auto"/>
    </w:pPr>
    <w:rPr>
      <w:b/>
      <w:bCs/>
      <w:color w:val="4F81BD" w:themeColor="accent1"/>
      <w:sz w:val="18"/>
      <w:szCs w:val="18"/>
    </w:rPr>
  </w:style>
  <w:style w:type="table" w:customStyle="1" w:styleId="-121">
    <w:name w:val="Светлая заливка - Акцент 121"/>
    <w:basedOn w:val="a1"/>
    <w:next w:val="-1"/>
    <w:uiPriority w:val="60"/>
    <w:rsid w:val="00234919"/>
    <w:pPr>
      <w:spacing w:after="0" w:line="240" w:lineRule="auto"/>
    </w:pPr>
    <w:rPr>
      <w:rFonts w:ascii="Calibri" w:eastAsia="Calibri" w:hAnsi="Calibri"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228bf8a64b8551e1msonormal">
    <w:name w:val="228bf8a64b8551e1msonormal"/>
    <w:basedOn w:val="a"/>
    <w:rsid w:val="004A2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9B22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552">
      <w:bodyDiv w:val="1"/>
      <w:marLeft w:val="0"/>
      <w:marRight w:val="0"/>
      <w:marTop w:val="0"/>
      <w:marBottom w:val="0"/>
      <w:divBdr>
        <w:top w:val="none" w:sz="0" w:space="0" w:color="auto"/>
        <w:left w:val="none" w:sz="0" w:space="0" w:color="auto"/>
        <w:bottom w:val="none" w:sz="0" w:space="0" w:color="auto"/>
        <w:right w:val="none" w:sz="0" w:space="0" w:color="auto"/>
      </w:divBdr>
    </w:div>
    <w:div w:id="27803790">
      <w:bodyDiv w:val="1"/>
      <w:marLeft w:val="0"/>
      <w:marRight w:val="0"/>
      <w:marTop w:val="0"/>
      <w:marBottom w:val="0"/>
      <w:divBdr>
        <w:top w:val="none" w:sz="0" w:space="0" w:color="auto"/>
        <w:left w:val="none" w:sz="0" w:space="0" w:color="auto"/>
        <w:bottom w:val="none" w:sz="0" w:space="0" w:color="auto"/>
        <w:right w:val="none" w:sz="0" w:space="0" w:color="auto"/>
      </w:divBdr>
    </w:div>
    <w:div w:id="84805995">
      <w:bodyDiv w:val="1"/>
      <w:marLeft w:val="0"/>
      <w:marRight w:val="0"/>
      <w:marTop w:val="0"/>
      <w:marBottom w:val="0"/>
      <w:divBdr>
        <w:top w:val="none" w:sz="0" w:space="0" w:color="auto"/>
        <w:left w:val="none" w:sz="0" w:space="0" w:color="auto"/>
        <w:bottom w:val="none" w:sz="0" w:space="0" w:color="auto"/>
        <w:right w:val="none" w:sz="0" w:space="0" w:color="auto"/>
      </w:divBdr>
    </w:div>
    <w:div w:id="87510420">
      <w:bodyDiv w:val="1"/>
      <w:marLeft w:val="0"/>
      <w:marRight w:val="0"/>
      <w:marTop w:val="0"/>
      <w:marBottom w:val="0"/>
      <w:divBdr>
        <w:top w:val="none" w:sz="0" w:space="0" w:color="auto"/>
        <w:left w:val="none" w:sz="0" w:space="0" w:color="auto"/>
        <w:bottom w:val="none" w:sz="0" w:space="0" w:color="auto"/>
        <w:right w:val="none" w:sz="0" w:space="0" w:color="auto"/>
      </w:divBdr>
    </w:div>
    <w:div w:id="125317541">
      <w:bodyDiv w:val="1"/>
      <w:marLeft w:val="0"/>
      <w:marRight w:val="0"/>
      <w:marTop w:val="0"/>
      <w:marBottom w:val="0"/>
      <w:divBdr>
        <w:top w:val="none" w:sz="0" w:space="0" w:color="auto"/>
        <w:left w:val="none" w:sz="0" w:space="0" w:color="auto"/>
        <w:bottom w:val="none" w:sz="0" w:space="0" w:color="auto"/>
        <w:right w:val="none" w:sz="0" w:space="0" w:color="auto"/>
      </w:divBdr>
    </w:div>
    <w:div w:id="131556376">
      <w:bodyDiv w:val="1"/>
      <w:marLeft w:val="0"/>
      <w:marRight w:val="0"/>
      <w:marTop w:val="0"/>
      <w:marBottom w:val="0"/>
      <w:divBdr>
        <w:top w:val="none" w:sz="0" w:space="0" w:color="auto"/>
        <w:left w:val="none" w:sz="0" w:space="0" w:color="auto"/>
        <w:bottom w:val="none" w:sz="0" w:space="0" w:color="auto"/>
        <w:right w:val="none" w:sz="0" w:space="0" w:color="auto"/>
      </w:divBdr>
    </w:div>
    <w:div w:id="132262088">
      <w:bodyDiv w:val="1"/>
      <w:marLeft w:val="0"/>
      <w:marRight w:val="0"/>
      <w:marTop w:val="0"/>
      <w:marBottom w:val="0"/>
      <w:divBdr>
        <w:top w:val="none" w:sz="0" w:space="0" w:color="auto"/>
        <w:left w:val="none" w:sz="0" w:space="0" w:color="auto"/>
        <w:bottom w:val="none" w:sz="0" w:space="0" w:color="auto"/>
        <w:right w:val="none" w:sz="0" w:space="0" w:color="auto"/>
      </w:divBdr>
    </w:div>
    <w:div w:id="143133884">
      <w:bodyDiv w:val="1"/>
      <w:marLeft w:val="0"/>
      <w:marRight w:val="0"/>
      <w:marTop w:val="0"/>
      <w:marBottom w:val="0"/>
      <w:divBdr>
        <w:top w:val="none" w:sz="0" w:space="0" w:color="auto"/>
        <w:left w:val="none" w:sz="0" w:space="0" w:color="auto"/>
        <w:bottom w:val="none" w:sz="0" w:space="0" w:color="auto"/>
        <w:right w:val="none" w:sz="0" w:space="0" w:color="auto"/>
      </w:divBdr>
    </w:div>
    <w:div w:id="145630259">
      <w:bodyDiv w:val="1"/>
      <w:marLeft w:val="0"/>
      <w:marRight w:val="0"/>
      <w:marTop w:val="0"/>
      <w:marBottom w:val="0"/>
      <w:divBdr>
        <w:top w:val="none" w:sz="0" w:space="0" w:color="auto"/>
        <w:left w:val="none" w:sz="0" w:space="0" w:color="auto"/>
        <w:bottom w:val="none" w:sz="0" w:space="0" w:color="auto"/>
        <w:right w:val="none" w:sz="0" w:space="0" w:color="auto"/>
      </w:divBdr>
    </w:div>
    <w:div w:id="224875702">
      <w:bodyDiv w:val="1"/>
      <w:marLeft w:val="0"/>
      <w:marRight w:val="0"/>
      <w:marTop w:val="0"/>
      <w:marBottom w:val="0"/>
      <w:divBdr>
        <w:top w:val="none" w:sz="0" w:space="0" w:color="auto"/>
        <w:left w:val="none" w:sz="0" w:space="0" w:color="auto"/>
        <w:bottom w:val="none" w:sz="0" w:space="0" w:color="auto"/>
        <w:right w:val="none" w:sz="0" w:space="0" w:color="auto"/>
      </w:divBdr>
    </w:div>
    <w:div w:id="230234259">
      <w:bodyDiv w:val="1"/>
      <w:marLeft w:val="0"/>
      <w:marRight w:val="0"/>
      <w:marTop w:val="0"/>
      <w:marBottom w:val="0"/>
      <w:divBdr>
        <w:top w:val="none" w:sz="0" w:space="0" w:color="auto"/>
        <w:left w:val="none" w:sz="0" w:space="0" w:color="auto"/>
        <w:bottom w:val="none" w:sz="0" w:space="0" w:color="auto"/>
        <w:right w:val="none" w:sz="0" w:space="0" w:color="auto"/>
      </w:divBdr>
    </w:div>
    <w:div w:id="241374296">
      <w:bodyDiv w:val="1"/>
      <w:marLeft w:val="0"/>
      <w:marRight w:val="0"/>
      <w:marTop w:val="0"/>
      <w:marBottom w:val="0"/>
      <w:divBdr>
        <w:top w:val="none" w:sz="0" w:space="0" w:color="auto"/>
        <w:left w:val="none" w:sz="0" w:space="0" w:color="auto"/>
        <w:bottom w:val="none" w:sz="0" w:space="0" w:color="auto"/>
        <w:right w:val="none" w:sz="0" w:space="0" w:color="auto"/>
      </w:divBdr>
    </w:div>
    <w:div w:id="274018792">
      <w:bodyDiv w:val="1"/>
      <w:marLeft w:val="0"/>
      <w:marRight w:val="0"/>
      <w:marTop w:val="0"/>
      <w:marBottom w:val="0"/>
      <w:divBdr>
        <w:top w:val="none" w:sz="0" w:space="0" w:color="auto"/>
        <w:left w:val="none" w:sz="0" w:space="0" w:color="auto"/>
        <w:bottom w:val="none" w:sz="0" w:space="0" w:color="auto"/>
        <w:right w:val="none" w:sz="0" w:space="0" w:color="auto"/>
      </w:divBdr>
    </w:div>
    <w:div w:id="305940298">
      <w:bodyDiv w:val="1"/>
      <w:marLeft w:val="0"/>
      <w:marRight w:val="0"/>
      <w:marTop w:val="0"/>
      <w:marBottom w:val="0"/>
      <w:divBdr>
        <w:top w:val="none" w:sz="0" w:space="0" w:color="auto"/>
        <w:left w:val="none" w:sz="0" w:space="0" w:color="auto"/>
        <w:bottom w:val="none" w:sz="0" w:space="0" w:color="auto"/>
        <w:right w:val="none" w:sz="0" w:space="0" w:color="auto"/>
      </w:divBdr>
    </w:div>
    <w:div w:id="327876829">
      <w:bodyDiv w:val="1"/>
      <w:marLeft w:val="0"/>
      <w:marRight w:val="0"/>
      <w:marTop w:val="0"/>
      <w:marBottom w:val="0"/>
      <w:divBdr>
        <w:top w:val="none" w:sz="0" w:space="0" w:color="auto"/>
        <w:left w:val="none" w:sz="0" w:space="0" w:color="auto"/>
        <w:bottom w:val="none" w:sz="0" w:space="0" w:color="auto"/>
        <w:right w:val="none" w:sz="0" w:space="0" w:color="auto"/>
      </w:divBdr>
    </w:div>
    <w:div w:id="341781089">
      <w:bodyDiv w:val="1"/>
      <w:marLeft w:val="0"/>
      <w:marRight w:val="0"/>
      <w:marTop w:val="0"/>
      <w:marBottom w:val="0"/>
      <w:divBdr>
        <w:top w:val="none" w:sz="0" w:space="0" w:color="auto"/>
        <w:left w:val="none" w:sz="0" w:space="0" w:color="auto"/>
        <w:bottom w:val="none" w:sz="0" w:space="0" w:color="auto"/>
        <w:right w:val="none" w:sz="0" w:space="0" w:color="auto"/>
      </w:divBdr>
    </w:div>
    <w:div w:id="391082587">
      <w:bodyDiv w:val="1"/>
      <w:marLeft w:val="0"/>
      <w:marRight w:val="0"/>
      <w:marTop w:val="0"/>
      <w:marBottom w:val="0"/>
      <w:divBdr>
        <w:top w:val="none" w:sz="0" w:space="0" w:color="auto"/>
        <w:left w:val="none" w:sz="0" w:space="0" w:color="auto"/>
        <w:bottom w:val="none" w:sz="0" w:space="0" w:color="auto"/>
        <w:right w:val="none" w:sz="0" w:space="0" w:color="auto"/>
      </w:divBdr>
    </w:div>
    <w:div w:id="426386571">
      <w:bodyDiv w:val="1"/>
      <w:marLeft w:val="0"/>
      <w:marRight w:val="0"/>
      <w:marTop w:val="0"/>
      <w:marBottom w:val="0"/>
      <w:divBdr>
        <w:top w:val="none" w:sz="0" w:space="0" w:color="auto"/>
        <w:left w:val="none" w:sz="0" w:space="0" w:color="auto"/>
        <w:bottom w:val="none" w:sz="0" w:space="0" w:color="auto"/>
        <w:right w:val="none" w:sz="0" w:space="0" w:color="auto"/>
      </w:divBdr>
    </w:div>
    <w:div w:id="522986911">
      <w:bodyDiv w:val="1"/>
      <w:marLeft w:val="0"/>
      <w:marRight w:val="0"/>
      <w:marTop w:val="0"/>
      <w:marBottom w:val="0"/>
      <w:divBdr>
        <w:top w:val="none" w:sz="0" w:space="0" w:color="auto"/>
        <w:left w:val="none" w:sz="0" w:space="0" w:color="auto"/>
        <w:bottom w:val="none" w:sz="0" w:space="0" w:color="auto"/>
        <w:right w:val="none" w:sz="0" w:space="0" w:color="auto"/>
      </w:divBdr>
    </w:div>
    <w:div w:id="601648721">
      <w:bodyDiv w:val="1"/>
      <w:marLeft w:val="0"/>
      <w:marRight w:val="0"/>
      <w:marTop w:val="0"/>
      <w:marBottom w:val="0"/>
      <w:divBdr>
        <w:top w:val="none" w:sz="0" w:space="0" w:color="auto"/>
        <w:left w:val="none" w:sz="0" w:space="0" w:color="auto"/>
        <w:bottom w:val="none" w:sz="0" w:space="0" w:color="auto"/>
        <w:right w:val="none" w:sz="0" w:space="0" w:color="auto"/>
      </w:divBdr>
    </w:div>
    <w:div w:id="634872070">
      <w:bodyDiv w:val="1"/>
      <w:marLeft w:val="0"/>
      <w:marRight w:val="0"/>
      <w:marTop w:val="0"/>
      <w:marBottom w:val="0"/>
      <w:divBdr>
        <w:top w:val="none" w:sz="0" w:space="0" w:color="auto"/>
        <w:left w:val="none" w:sz="0" w:space="0" w:color="auto"/>
        <w:bottom w:val="none" w:sz="0" w:space="0" w:color="auto"/>
        <w:right w:val="none" w:sz="0" w:space="0" w:color="auto"/>
      </w:divBdr>
    </w:div>
    <w:div w:id="636185384">
      <w:bodyDiv w:val="1"/>
      <w:marLeft w:val="0"/>
      <w:marRight w:val="0"/>
      <w:marTop w:val="0"/>
      <w:marBottom w:val="0"/>
      <w:divBdr>
        <w:top w:val="none" w:sz="0" w:space="0" w:color="auto"/>
        <w:left w:val="none" w:sz="0" w:space="0" w:color="auto"/>
        <w:bottom w:val="none" w:sz="0" w:space="0" w:color="auto"/>
        <w:right w:val="none" w:sz="0" w:space="0" w:color="auto"/>
      </w:divBdr>
    </w:div>
    <w:div w:id="654644522">
      <w:bodyDiv w:val="1"/>
      <w:marLeft w:val="0"/>
      <w:marRight w:val="0"/>
      <w:marTop w:val="0"/>
      <w:marBottom w:val="0"/>
      <w:divBdr>
        <w:top w:val="none" w:sz="0" w:space="0" w:color="auto"/>
        <w:left w:val="none" w:sz="0" w:space="0" w:color="auto"/>
        <w:bottom w:val="none" w:sz="0" w:space="0" w:color="auto"/>
        <w:right w:val="none" w:sz="0" w:space="0" w:color="auto"/>
      </w:divBdr>
    </w:div>
    <w:div w:id="655845911">
      <w:bodyDiv w:val="1"/>
      <w:marLeft w:val="0"/>
      <w:marRight w:val="0"/>
      <w:marTop w:val="0"/>
      <w:marBottom w:val="0"/>
      <w:divBdr>
        <w:top w:val="none" w:sz="0" w:space="0" w:color="auto"/>
        <w:left w:val="none" w:sz="0" w:space="0" w:color="auto"/>
        <w:bottom w:val="none" w:sz="0" w:space="0" w:color="auto"/>
        <w:right w:val="none" w:sz="0" w:space="0" w:color="auto"/>
      </w:divBdr>
    </w:div>
    <w:div w:id="685786616">
      <w:bodyDiv w:val="1"/>
      <w:marLeft w:val="0"/>
      <w:marRight w:val="0"/>
      <w:marTop w:val="0"/>
      <w:marBottom w:val="0"/>
      <w:divBdr>
        <w:top w:val="none" w:sz="0" w:space="0" w:color="auto"/>
        <w:left w:val="none" w:sz="0" w:space="0" w:color="auto"/>
        <w:bottom w:val="none" w:sz="0" w:space="0" w:color="auto"/>
        <w:right w:val="none" w:sz="0" w:space="0" w:color="auto"/>
      </w:divBdr>
    </w:div>
    <w:div w:id="757293547">
      <w:bodyDiv w:val="1"/>
      <w:marLeft w:val="0"/>
      <w:marRight w:val="0"/>
      <w:marTop w:val="0"/>
      <w:marBottom w:val="0"/>
      <w:divBdr>
        <w:top w:val="none" w:sz="0" w:space="0" w:color="auto"/>
        <w:left w:val="none" w:sz="0" w:space="0" w:color="auto"/>
        <w:bottom w:val="none" w:sz="0" w:space="0" w:color="auto"/>
        <w:right w:val="none" w:sz="0" w:space="0" w:color="auto"/>
      </w:divBdr>
    </w:div>
    <w:div w:id="786389647">
      <w:bodyDiv w:val="1"/>
      <w:marLeft w:val="0"/>
      <w:marRight w:val="0"/>
      <w:marTop w:val="0"/>
      <w:marBottom w:val="0"/>
      <w:divBdr>
        <w:top w:val="none" w:sz="0" w:space="0" w:color="auto"/>
        <w:left w:val="none" w:sz="0" w:space="0" w:color="auto"/>
        <w:bottom w:val="none" w:sz="0" w:space="0" w:color="auto"/>
        <w:right w:val="none" w:sz="0" w:space="0" w:color="auto"/>
      </w:divBdr>
    </w:div>
    <w:div w:id="787428058">
      <w:bodyDiv w:val="1"/>
      <w:marLeft w:val="0"/>
      <w:marRight w:val="0"/>
      <w:marTop w:val="0"/>
      <w:marBottom w:val="0"/>
      <w:divBdr>
        <w:top w:val="none" w:sz="0" w:space="0" w:color="auto"/>
        <w:left w:val="none" w:sz="0" w:space="0" w:color="auto"/>
        <w:bottom w:val="none" w:sz="0" w:space="0" w:color="auto"/>
        <w:right w:val="none" w:sz="0" w:space="0" w:color="auto"/>
      </w:divBdr>
    </w:div>
    <w:div w:id="829638644">
      <w:bodyDiv w:val="1"/>
      <w:marLeft w:val="0"/>
      <w:marRight w:val="0"/>
      <w:marTop w:val="0"/>
      <w:marBottom w:val="0"/>
      <w:divBdr>
        <w:top w:val="none" w:sz="0" w:space="0" w:color="auto"/>
        <w:left w:val="none" w:sz="0" w:space="0" w:color="auto"/>
        <w:bottom w:val="none" w:sz="0" w:space="0" w:color="auto"/>
        <w:right w:val="none" w:sz="0" w:space="0" w:color="auto"/>
      </w:divBdr>
    </w:div>
    <w:div w:id="859204201">
      <w:bodyDiv w:val="1"/>
      <w:marLeft w:val="0"/>
      <w:marRight w:val="0"/>
      <w:marTop w:val="0"/>
      <w:marBottom w:val="0"/>
      <w:divBdr>
        <w:top w:val="none" w:sz="0" w:space="0" w:color="auto"/>
        <w:left w:val="none" w:sz="0" w:space="0" w:color="auto"/>
        <w:bottom w:val="none" w:sz="0" w:space="0" w:color="auto"/>
        <w:right w:val="none" w:sz="0" w:space="0" w:color="auto"/>
      </w:divBdr>
    </w:div>
    <w:div w:id="906452490">
      <w:bodyDiv w:val="1"/>
      <w:marLeft w:val="0"/>
      <w:marRight w:val="0"/>
      <w:marTop w:val="0"/>
      <w:marBottom w:val="0"/>
      <w:divBdr>
        <w:top w:val="none" w:sz="0" w:space="0" w:color="auto"/>
        <w:left w:val="none" w:sz="0" w:space="0" w:color="auto"/>
        <w:bottom w:val="none" w:sz="0" w:space="0" w:color="auto"/>
        <w:right w:val="none" w:sz="0" w:space="0" w:color="auto"/>
      </w:divBdr>
    </w:div>
    <w:div w:id="921065086">
      <w:bodyDiv w:val="1"/>
      <w:marLeft w:val="0"/>
      <w:marRight w:val="0"/>
      <w:marTop w:val="0"/>
      <w:marBottom w:val="0"/>
      <w:divBdr>
        <w:top w:val="none" w:sz="0" w:space="0" w:color="auto"/>
        <w:left w:val="none" w:sz="0" w:space="0" w:color="auto"/>
        <w:bottom w:val="none" w:sz="0" w:space="0" w:color="auto"/>
        <w:right w:val="none" w:sz="0" w:space="0" w:color="auto"/>
      </w:divBdr>
    </w:div>
    <w:div w:id="928201796">
      <w:bodyDiv w:val="1"/>
      <w:marLeft w:val="0"/>
      <w:marRight w:val="0"/>
      <w:marTop w:val="0"/>
      <w:marBottom w:val="0"/>
      <w:divBdr>
        <w:top w:val="none" w:sz="0" w:space="0" w:color="auto"/>
        <w:left w:val="none" w:sz="0" w:space="0" w:color="auto"/>
        <w:bottom w:val="none" w:sz="0" w:space="0" w:color="auto"/>
        <w:right w:val="none" w:sz="0" w:space="0" w:color="auto"/>
      </w:divBdr>
    </w:div>
    <w:div w:id="958494228">
      <w:bodyDiv w:val="1"/>
      <w:marLeft w:val="0"/>
      <w:marRight w:val="0"/>
      <w:marTop w:val="0"/>
      <w:marBottom w:val="0"/>
      <w:divBdr>
        <w:top w:val="none" w:sz="0" w:space="0" w:color="auto"/>
        <w:left w:val="none" w:sz="0" w:space="0" w:color="auto"/>
        <w:bottom w:val="none" w:sz="0" w:space="0" w:color="auto"/>
        <w:right w:val="none" w:sz="0" w:space="0" w:color="auto"/>
      </w:divBdr>
    </w:div>
    <w:div w:id="1048603405">
      <w:bodyDiv w:val="1"/>
      <w:marLeft w:val="0"/>
      <w:marRight w:val="0"/>
      <w:marTop w:val="0"/>
      <w:marBottom w:val="0"/>
      <w:divBdr>
        <w:top w:val="none" w:sz="0" w:space="0" w:color="auto"/>
        <w:left w:val="none" w:sz="0" w:space="0" w:color="auto"/>
        <w:bottom w:val="none" w:sz="0" w:space="0" w:color="auto"/>
        <w:right w:val="none" w:sz="0" w:space="0" w:color="auto"/>
      </w:divBdr>
    </w:div>
    <w:div w:id="1059133610">
      <w:bodyDiv w:val="1"/>
      <w:marLeft w:val="0"/>
      <w:marRight w:val="0"/>
      <w:marTop w:val="0"/>
      <w:marBottom w:val="0"/>
      <w:divBdr>
        <w:top w:val="none" w:sz="0" w:space="0" w:color="auto"/>
        <w:left w:val="none" w:sz="0" w:space="0" w:color="auto"/>
        <w:bottom w:val="none" w:sz="0" w:space="0" w:color="auto"/>
        <w:right w:val="none" w:sz="0" w:space="0" w:color="auto"/>
      </w:divBdr>
    </w:div>
    <w:div w:id="1077090008">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5657108">
      <w:bodyDiv w:val="1"/>
      <w:marLeft w:val="0"/>
      <w:marRight w:val="0"/>
      <w:marTop w:val="0"/>
      <w:marBottom w:val="0"/>
      <w:divBdr>
        <w:top w:val="none" w:sz="0" w:space="0" w:color="auto"/>
        <w:left w:val="none" w:sz="0" w:space="0" w:color="auto"/>
        <w:bottom w:val="none" w:sz="0" w:space="0" w:color="auto"/>
        <w:right w:val="none" w:sz="0" w:space="0" w:color="auto"/>
      </w:divBdr>
    </w:div>
    <w:div w:id="1133905006">
      <w:bodyDiv w:val="1"/>
      <w:marLeft w:val="0"/>
      <w:marRight w:val="0"/>
      <w:marTop w:val="0"/>
      <w:marBottom w:val="0"/>
      <w:divBdr>
        <w:top w:val="none" w:sz="0" w:space="0" w:color="auto"/>
        <w:left w:val="none" w:sz="0" w:space="0" w:color="auto"/>
        <w:bottom w:val="none" w:sz="0" w:space="0" w:color="auto"/>
        <w:right w:val="none" w:sz="0" w:space="0" w:color="auto"/>
      </w:divBdr>
    </w:div>
    <w:div w:id="1137796965">
      <w:bodyDiv w:val="1"/>
      <w:marLeft w:val="0"/>
      <w:marRight w:val="0"/>
      <w:marTop w:val="0"/>
      <w:marBottom w:val="0"/>
      <w:divBdr>
        <w:top w:val="none" w:sz="0" w:space="0" w:color="auto"/>
        <w:left w:val="none" w:sz="0" w:space="0" w:color="auto"/>
        <w:bottom w:val="none" w:sz="0" w:space="0" w:color="auto"/>
        <w:right w:val="none" w:sz="0" w:space="0" w:color="auto"/>
      </w:divBdr>
    </w:div>
    <w:div w:id="1156072843">
      <w:bodyDiv w:val="1"/>
      <w:marLeft w:val="0"/>
      <w:marRight w:val="0"/>
      <w:marTop w:val="0"/>
      <w:marBottom w:val="0"/>
      <w:divBdr>
        <w:top w:val="none" w:sz="0" w:space="0" w:color="auto"/>
        <w:left w:val="none" w:sz="0" w:space="0" w:color="auto"/>
        <w:bottom w:val="none" w:sz="0" w:space="0" w:color="auto"/>
        <w:right w:val="none" w:sz="0" w:space="0" w:color="auto"/>
      </w:divBdr>
    </w:div>
    <w:div w:id="1173834257">
      <w:bodyDiv w:val="1"/>
      <w:marLeft w:val="0"/>
      <w:marRight w:val="0"/>
      <w:marTop w:val="0"/>
      <w:marBottom w:val="0"/>
      <w:divBdr>
        <w:top w:val="none" w:sz="0" w:space="0" w:color="auto"/>
        <w:left w:val="none" w:sz="0" w:space="0" w:color="auto"/>
        <w:bottom w:val="none" w:sz="0" w:space="0" w:color="auto"/>
        <w:right w:val="none" w:sz="0" w:space="0" w:color="auto"/>
      </w:divBdr>
    </w:div>
    <w:div w:id="1175877858">
      <w:bodyDiv w:val="1"/>
      <w:marLeft w:val="0"/>
      <w:marRight w:val="0"/>
      <w:marTop w:val="0"/>
      <w:marBottom w:val="0"/>
      <w:divBdr>
        <w:top w:val="none" w:sz="0" w:space="0" w:color="auto"/>
        <w:left w:val="none" w:sz="0" w:space="0" w:color="auto"/>
        <w:bottom w:val="none" w:sz="0" w:space="0" w:color="auto"/>
        <w:right w:val="none" w:sz="0" w:space="0" w:color="auto"/>
      </w:divBdr>
    </w:div>
    <w:div w:id="1205483980">
      <w:bodyDiv w:val="1"/>
      <w:marLeft w:val="0"/>
      <w:marRight w:val="0"/>
      <w:marTop w:val="0"/>
      <w:marBottom w:val="0"/>
      <w:divBdr>
        <w:top w:val="none" w:sz="0" w:space="0" w:color="auto"/>
        <w:left w:val="none" w:sz="0" w:space="0" w:color="auto"/>
        <w:bottom w:val="none" w:sz="0" w:space="0" w:color="auto"/>
        <w:right w:val="none" w:sz="0" w:space="0" w:color="auto"/>
      </w:divBdr>
    </w:div>
    <w:div w:id="1222402326">
      <w:bodyDiv w:val="1"/>
      <w:marLeft w:val="0"/>
      <w:marRight w:val="0"/>
      <w:marTop w:val="0"/>
      <w:marBottom w:val="0"/>
      <w:divBdr>
        <w:top w:val="none" w:sz="0" w:space="0" w:color="auto"/>
        <w:left w:val="none" w:sz="0" w:space="0" w:color="auto"/>
        <w:bottom w:val="none" w:sz="0" w:space="0" w:color="auto"/>
        <w:right w:val="none" w:sz="0" w:space="0" w:color="auto"/>
      </w:divBdr>
    </w:div>
    <w:div w:id="1226065277">
      <w:bodyDiv w:val="1"/>
      <w:marLeft w:val="0"/>
      <w:marRight w:val="0"/>
      <w:marTop w:val="0"/>
      <w:marBottom w:val="0"/>
      <w:divBdr>
        <w:top w:val="none" w:sz="0" w:space="0" w:color="auto"/>
        <w:left w:val="none" w:sz="0" w:space="0" w:color="auto"/>
        <w:bottom w:val="none" w:sz="0" w:space="0" w:color="auto"/>
        <w:right w:val="none" w:sz="0" w:space="0" w:color="auto"/>
      </w:divBdr>
    </w:div>
    <w:div w:id="1238053205">
      <w:bodyDiv w:val="1"/>
      <w:marLeft w:val="0"/>
      <w:marRight w:val="0"/>
      <w:marTop w:val="0"/>
      <w:marBottom w:val="0"/>
      <w:divBdr>
        <w:top w:val="none" w:sz="0" w:space="0" w:color="auto"/>
        <w:left w:val="none" w:sz="0" w:space="0" w:color="auto"/>
        <w:bottom w:val="none" w:sz="0" w:space="0" w:color="auto"/>
        <w:right w:val="none" w:sz="0" w:space="0" w:color="auto"/>
      </w:divBdr>
    </w:div>
    <w:div w:id="1278609608">
      <w:bodyDiv w:val="1"/>
      <w:marLeft w:val="0"/>
      <w:marRight w:val="0"/>
      <w:marTop w:val="0"/>
      <w:marBottom w:val="0"/>
      <w:divBdr>
        <w:top w:val="none" w:sz="0" w:space="0" w:color="auto"/>
        <w:left w:val="none" w:sz="0" w:space="0" w:color="auto"/>
        <w:bottom w:val="none" w:sz="0" w:space="0" w:color="auto"/>
        <w:right w:val="none" w:sz="0" w:space="0" w:color="auto"/>
      </w:divBdr>
    </w:div>
    <w:div w:id="1405029621">
      <w:bodyDiv w:val="1"/>
      <w:marLeft w:val="0"/>
      <w:marRight w:val="0"/>
      <w:marTop w:val="0"/>
      <w:marBottom w:val="0"/>
      <w:divBdr>
        <w:top w:val="none" w:sz="0" w:space="0" w:color="auto"/>
        <w:left w:val="none" w:sz="0" w:space="0" w:color="auto"/>
        <w:bottom w:val="none" w:sz="0" w:space="0" w:color="auto"/>
        <w:right w:val="none" w:sz="0" w:space="0" w:color="auto"/>
      </w:divBdr>
    </w:div>
    <w:div w:id="1406606676">
      <w:bodyDiv w:val="1"/>
      <w:marLeft w:val="0"/>
      <w:marRight w:val="0"/>
      <w:marTop w:val="0"/>
      <w:marBottom w:val="0"/>
      <w:divBdr>
        <w:top w:val="none" w:sz="0" w:space="0" w:color="auto"/>
        <w:left w:val="none" w:sz="0" w:space="0" w:color="auto"/>
        <w:bottom w:val="none" w:sz="0" w:space="0" w:color="auto"/>
        <w:right w:val="none" w:sz="0" w:space="0" w:color="auto"/>
      </w:divBdr>
    </w:div>
    <w:div w:id="1409762599">
      <w:bodyDiv w:val="1"/>
      <w:marLeft w:val="0"/>
      <w:marRight w:val="0"/>
      <w:marTop w:val="0"/>
      <w:marBottom w:val="0"/>
      <w:divBdr>
        <w:top w:val="none" w:sz="0" w:space="0" w:color="auto"/>
        <w:left w:val="none" w:sz="0" w:space="0" w:color="auto"/>
        <w:bottom w:val="none" w:sz="0" w:space="0" w:color="auto"/>
        <w:right w:val="none" w:sz="0" w:space="0" w:color="auto"/>
      </w:divBdr>
    </w:div>
    <w:div w:id="1431051881">
      <w:bodyDiv w:val="1"/>
      <w:marLeft w:val="0"/>
      <w:marRight w:val="0"/>
      <w:marTop w:val="0"/>
      <w:marBottom w:val="0"/>
      <w:divBdr>
        <w:top w:val="none" w:sz="0" w:space="0" w:color="auto"/>
        <w:left w:val="none" w:sz="0" w:space="0" w:color="auto"/>
        <w:bottom w:val="none" w:sz="0" w:space="0" w:color="auto"/>
        <w:right w:val="none" w:sz="0" w:space="0" w:color="auto"/>
      </w:divBdr>
    </w:div>
    <w:div w:id="1456172822">
      <w:bodyDiv w:val="1"/>
      <w:marLeft w:val="0"/>
      <w:marRight w:val="0"/>
      <w:marTop w:val="0"/>
      <w:marBottom w:val="0"/>
      <w:divBdr>
        <w:top w:val="none" w:sz="0" w:space="0" w:color="auto"/>
        <w:left w:val="none" w:sz="0" w:space="0" w:color="auto"/>
        <w:bottom w:val="none" w:sz="0" w:space="0" w:color="auto"/>
        <w:right w:val="none" w:sz="0" w:space="0" w:color="auto"/>
      </w:divBdr>
    </w:div>
    <w:div w:id="1541699136">
      <w:bodyDiv w:val="1"/>
      <w:marLeft w:val="0"/>
      <w:marRight w:val="0"/>
      <w:marTop w:val="0"/>
      <w:marBottom w:val="0"/>
      <w:divBdr>
        <w:top w:val="none" w:sz="0" w:space="0" w:color="auto"/>
        <w:left w:val="none" w:sz="0" w:space="0" w:color="auto"/>
        <w:bottom w:val="none" w:sz="0" w:space="0" w:color="auto"/>
        <w:right w:val="none" w:sz="0" w:space="0" w:color="auto"/>
      </w:divBdr>
    </w:div>
    <w:div w:id="1569998342">
      <w:bodyDiv w:val="1"/>
      <w:marLeft w:val="0"/>
      <w:marRight w:val="0"/>
      <w:marTop w:val="0"/>
      <w:marBottom w:val="0"/>
      <w:divBdr>
        <w:top w:val="none" w:sz="0" w:space="0" w:color="auto"/>
        <w:left w:val="none" w:sz="0" w:space="0" w:color="auto"/>
        <w:bottom w:val="none" w:sz="0" w:space="0" w:color="auto"/>
        <w:right w:val="none" w:sz="0" w:space="0" w:color="auto"/>
      </w:divBdr>
    </w:div>
    <w:div w:id="1584147186">
      <w:bodyDiv w:val="1"/>
      <w:marLeft w:val="0"/>
      <w:marRight w:val="0"/>
      <w:marTop w:val="0"/>
      <w:marBottom w:val="0"/>
      <w:divBdr>
        <w:top w:val="none" w:sz="0" w:space="0" w:color="auto"/>
        <w:left w:val="none" w:sz="0" w:space="0" w:color="auto"/>
        <w:bottom w:val="none" w:sz="0" w:space="0" w:color="auto"/>
        <w:right w:val="none" w:sz="0" w:space="0" w:color="auto"/>
      </w:divBdr>
    </w:div>
    <w:div w:id="1590428513">
      <w:bodyDiv w:val="1"/>
      <w:marLeft w:val="0"/>
      <w:marRight w:val="0"/>
      <w:marTop w:val="0"/>
      <w:marBottom w:val="0"/>
      <w:divBdr>
        <w:top w:val="none" w:sz="0" w:space="0" w:color="auto"/>
        <w:left w:val="none" w:sz="0" w:space="0" w:color="auto"/>
        <w:bottom w:val="none" w:sz="0" w:space="0" w:color="auto"/>
        <w:right w:val="none" w:sz="0" w:space="0" w:color="auto"/>
      </w:divBdr>
    </w:div>
    <w:div w:id="1596936172">
      <w:bodyDiv w:val="1"/>
      <w:marLeft w:val="0"/>
      <w:marRight w:val="0"/>
      <w:marTop w:val="0"/>
      <w:marBottom w:val="0"/>
      <w:divBdr>
        <w:top w:val="none" w:sz="0" w:space="0" w:color="auto"/>
        <w:left w:val="none" w:sz="0" w:space="0" w:color="auto"/>
        <w:bottom w:val="none" w:sz="0" w:space="0" w:color="auto"/>
        <w:right w:val="none" w:sz="0" w:space="0" w:color="auto"/>
      </w:divBdr>
    </w:div>
    <w:div w:id="1613397604">
      <w:bodyDiv w:val="1"/>
      <w:marLeft w:val="0"/>
      <w:marRight w:val="0"/>
      <w:marTop w:val="0"/>
      <w:marBottom w:val="0"/>
      <w:divBdr>
        <w:top w:val="none" w:sz="0" w:space="0" w:color="auto"/>
        <w:left w:val="none" w:sz="0" w:space="0" w:color="auto"/>
        <w:bottom w:val="none" w:sz="0" w:space="0" w:color="auto"/>
        <w:right w:val="none" w:sz="0" w:space="0" w:color="auto"/>
      </w:divBdr>
    </w:div>
    <w:div w:id="1680035874">
      <w:bodyDiv w:val="1"/>
      <w:marLeft w:val="0"/>
      <w:marRight w:val="0"/>
      <w:marTop w:val="0"/>
      <w:marBottom w:val="0"/>
      <w:divBdr>
        <w:top w:val="none" w:sz="0" w:space="0" w:color="auto"/>
        <w:left w:val="none" w:sz="0" w:space="0" w:color="auto"/>
        <w:bottom w:val="none" w:sz="0" w:space="0" w:color="auto"/>
        <w:right w:val="none" w:sz="0" w:space="0" w:color="auto"/>
      </w:divBdr>
    </w:div>
    <w:div w:id="1726951695">
      <w:bodyDiv w:val="1"/>
      <w:marLeft w:val="0"/>
      <w:marRight w:val="0"/>
      <w:marTop w:val="0"/>
      <w:marBottom w:val="0"/>
      <w:divBdr>
        <w:top w:val="none" w:sz="0" w:space="0" w:color="auto"/>
        <w:left w:val="none" w:sz="0" w:space="0" w:color="auto"/>
        <w:bottom w:val="none" w:sz="0" w:space="0" w:color="auto"/>
        <w:right w:val="none" w:sz="0" w:space="0" w:color="auto"/>
      </w:divBdr>
    </w:div>
    <w:div w:id="1835297581">
      <w:bodyDiv w:val="1"/>
      <w:marLeft w:val="0"/>
      <w:marRight w:val="0"/>
      <w:marTop w:val="0"/>
      <w:marBottom w:val="0"/>
      <w:divBdr>
        <w:top w:val="none" w:sz="0" w:space="0" w:color="auto"/>
        <w:left w:val="none" w:sz="0" w:space="0" w:color="auto"/>
        <w:bottom w:val="none" w:sz="0" w:space="0" w:color="auto"/>
        <w:right w:val="none" w:sz="0" w:space="0" w:color="auto"/>
      </w:divBdr>
    </w:div>
    <w:div w:id="1916932345">
      <w:bodyDiv w:val="1"/>
      <w:marLeft w:val="0"/>
      <w:marRight w:val="0"/>
      <w:marTop w:val="0"/>
      <w:marBottom w:val="0"/>
      <w:divBdr>
        <w:top w:val="none" w:sz="0" w:space="0" w:color="auto"/>
        <w:left w:val="none" w:sz="0" w:space="0" w:color="auto"/>
        <w:bottom w:val="none" w:sz="0" w:space="0" w:color="auto"/>
        <w:right w:val="none" w:sz="0" w:space="0" w:color="auto"/>
      </w:divBdr>
    </w:div>
    <w:div w:id="2001694276">
      <w:bodyDiv w:val="1"/>
      <w:marLeft w:val="0"/>
      <w:marRight w:val="0"/>
      <w:marTop w:val="0"/>
      <w:marBottom w:val="0"/>
      <w:divBdr>
        <w:top w:val="none" w:sz="0" w:space="0" w:color="auto"/>
        <w:left w:val="none" w:sz="0" w:space="0" w:color="auto"/>
        <w:bottom w:val="none" w:sz="0" w:space="0" w:color="auto"/>
        <w:right w:val="none" w:sz="0" w:space="0" w:color="auto"/>
      </w:divBdr>
    </w:div>
    <w:div w:id="2005863834">
      <w:bodyDiv w:val="1"/>
      <w:marLeft w:val="0"/>
      <w:marRight w:val="0"/>
      <w:marTop w:val="0"/>
      <w:marBottom w:val="0"/>
      <w:divBdr>
        <w:top w:val="none" w:sz="0" w:space="0" w:color="auto"/>
        <w:left w:val="none" w:sz="0" w:space="0" w:color="auto"/>
        <w:bottom w:val="none" w:sz="0" w:space="0" w:color="auto"/>
        <w:right w:val="none" w:sz="0" w:space="0" w:color="auto"/>
      </w:divBdr>
    </w:div>
    <w:div w:id="20921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ktzn_l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ok.ru/group/56442060734604" TargetMode="External"/><Relationship Id="rId10" Type="http://schemas.openxmlformats.org/officeDocument/2006/relationships/image" Target="media/image2.pn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me/ktzn_lo"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5;&#1082;&#1072;&#1090;&#1077;&#1088;&#1080;&#1085;&#1072;\&#1040;&#1053;&#1040;&#1051;&#1048;&#1047;\2022\&#1040;&#1085;&#1072;&#1083;&#1080;&#1079;%20&#1079;&#1072;%202022\&#1043;&#1088;&#1072;&#1092;&#1080;&#1082;%20&#1095;&#1080;&#1089;&#1083;%20&#1073;&#1077;&#1079;&#1088;%20202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5;&#1082;&#1072;&#1090;&#1077;&#1088;&#1080;&#1085;&#1072;\&#1040;&#1053;&#1040;&#1051;&#1048;&#1047;\2022\&#1040;&#1085;&#1072;&#1083;&#1080;&#1079;%20&#1079;&#1072;%202022\&#1074;&#1072;&#1082;_%20&#1079;&#1072;%20%2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ЧИСЛЕННОСТЬ БЕЗРАБОТНЫХ ГРАЖДАН, </a:t>
            </a:r>
          </a:p>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СОСТОЯВШИХ НА УЧЕТЕ В СЛУЖБЕ ЗАНЯТОСТИ НАСЕЛЕНИЯ </a:t>
            </a:r>
          </a:p>
          <a:p>
            <a:pPr>
              <a:defRPr sz="1200" b="0" i="0" u="none" strike="noStrike" baseline="0">
                <a:solidFill>
                  <a:srgbClr val="000000"/>
                </a:solidFill>
                <a:latin typeface="Calibri"/>
                <a:ea typeface="Calibri"/>
                <a:cs typeface="Calibri"/>
              </a:defRPr>
            </a:pPr>
            <a:r>
              <a:rPr lang="ru-RU" sz="1200" b="1" i="0" u="none" strike="noStrike" baseline="0">
                <a:solidFill>
                  <a:srgbClr val="003366"/>
                </a:solidFill>
                <a:latin typeface="Calibri"/>
                <a:cs typeface="Calibri"/>
              </a:rPr>
              <a:t>ЛЕНИНГРАДСКОЙ ОБЛАСТИ НА НАЧАЛО МЕСЯЦА </a:t>
            </a:r>
          </a:p>
        </c:rich>
      </c:tx>
      <c:layout>
        <c:manualLayout>
          <c:xMode val="edge"/>
          <c:yMode val="edge"/>
          <c:x val="0.20871375860626118"/>
          <c:y val="0"/>
        </c:manualLayout>
      </c:layout>
      <c:overlay val="0"/>
    </c:title>
    <c:autoTitleDeleted val="0"/>
    <c:plotArea>
      <c:layout>
        <c:manualLayout>
          <c:layoutTarget val="inner"/>
          <c:xMode val="edge"/>
          <c:yMode val="edge"/>
          <c:x val="7.5038989691505964E-2"/>
          <c:y val="0.24920831548776068"/>
          <c:w val="0.89506193182805793"/>
          <c:h val="0.5432046255724311"/>
        </c:manualLayout>
      </c:layout>
      <c:lineChart>
        <c:grouping val="standard"/>
        <c:varyColors val="0"/>
        <c:ser>
          <c:idx val="0"/>
          <c:order val="0"/>
          <c:dPt>
            <c:idx val="10"/>
            <c:bubble3D val="0"/>
          </c:dPt>
          <c:dLbls>
            <c:dLbl>
              <c:idx val="0"/>
              <c:layout>
                <c:manualLayout>
                  <c:x val="-3.8846818060785882E-2"/>
                  <c:y val="-6.762296972292689E-2"/>
                </c:manualLayout>
              </c:layout>
              <c:dLblPos val="r"/>
              <c:showLegendKey val="0"/>
              <c:showVal val="1"/>
              <c:showCatName val="0"/>
              <c:showSerName val="0"/>
              <c:showPercent val="0"/>
              <c:showBubbleSize val="0"/>
            </c:dLbl>
            <c:dLbl>
              <c:idx val="1"/>
              <c:layout>
                <c:manualLayout>
                  <c:x val="-4.0869565217391303E-2"/>
                  <c:y val="-6.1933910980792671E-2"/>
                </c:manualLayout>
              </c:layout>
              <c:dLblPos val="r"/>
              <c:showLegendKey val="0"/>
              <c:showVal val="1"/>
              <c:showCatName val="0"/>
              <c:showSerName val="0"/>
              <c:showPercent val="0"/>
              <c:showBubbleSize val="0"/>
            </c:dLbl>
            <c:dLbl>
              <c:idx val="2"/>
              <c:layout>
                <c:manualLayout>
                  <c:x val="-4.0590513142378944E-2"/>
                  <c:y val="-6.288801765888051E-2"/>
                </c:manualLayout>
              </c:layout>
              <c:dLblPos val="r"/>
              <c:showLegendKey val="0"/>
              <c:showVal val="1"/>
              <c:showCatName val="0"/>
              <c:showSerName val="0"/>
              <c:showPercent val="0"/>
              <c:showBubbleSize val="0"/>
            </c:dLbl>
            <c:dLbl>
              <c:idx val="3"/>
              <c:layout>
                <c:manualLayout>
                  <c:x val="-4.4403666932937728E-2"/>
                  <c:y val="-7.2851118505584289E-2"/>
                </c:manualLayout>
              </c:layout>
              <c:dLblPos val="r"/>
              <c:showLegendKey val="0"/>
              <c:showVal val="1"/>
              <c:showCatName val="0"/>
              <c:showSerName val="0"/>
              <c:showPercent val="0"/>
              <c:showBubbleSize val="0"/>
            </c:dLbl>
            <c:dLbl>
              <c:idx val="4"/>
              <c:layout>
                <c:manualLayout>
                  <c:x val="-4.6710182966259652E-2"/>
                  <c:y val="-8.5033769314400556E-2"/>
                </c:manualLayout>
              </c:layout>
              <c:dLblPos val="r"/>
              <c:showLegendKey val="0"/>
              <c:showVal val="1"/>
              <c:showCatName val="0"/>
              <c:showSerName val="0"/>
              <c:showPercent val="0"/>
              <c:showBubbleSize val="0"/>
            </c:dLbl>
            <c:dLbl>
              <c:idx val="5"/>
              <c:layout>
                <c:manualLayout>
                  <c:x val="-4.0832287268439273E-2"/>
                  <c:y val="-8.4595921325733861E-2"/>
                </c:manualLayout>
              </c:layout>
              <c:dLblPos val="r"/>
              <c:showLegendKey val="0"/>
              <c:showVal val="1"/>
              <c:showCatName val="0"/>
              <c:showSerName val="0"/>
              <c:showPercent val="0"/>
              <c:showBubbleSize val="0"/>
            </c:dLbl>
            <c:dLbl>
              <c:idx val="6"/>
              <c:layout>
                <c:manualLayout>
                  <c:x val="-4.0135628796395102E-2"/>
                  <c:y val="-8.8793212012393943E-2"/>
                </c:manualLayout>
              </c:layout>
              <c:dLblPos val="r"/>
              <c:showLegendKey val="0"/>
              <c:showVal val="1"/>
              <c:showCatName val="0"/>
              <c:showSerName val="0"/>
              <c:showPercent val="0"/>
              <c:showBubbleSize val="0"/>
            </c:dLbl>
            <c:dLbl>
              <c:idx val="7"/>
              <c:layout>
                <c:manualLayout>
                  <c:x val="-4.2712841052610119E-2"/>
                  <c:y val="-8.6993223234269113E-2"/>
                </c:manualLayout>
              </c:layout>
              <c:dLblPos val="r"/>
              <c:showLegendKey val="0"/>
              <c:showVal val="1"/>
              <c:showCatName val="0"/>
              <c:showSerName val="0"/>
              <c:showPercent val="0"/>
              <c:showBubbleSize val="0"/>
            </c:dLbl>
            <c:dLbl>
              <c:idx val="8"/>
              <c:layout>
                <c:manualLayout>
                  <c:x val="-4.3279232468972591E-2"/>
                  <c:y val="-6.2259212847800199E-2"/>
                </c:manualLayout>
              </c:layout>
              <c:dLblPos val="r"/>
              <c:showLegendKey val="0"/>
              <c:showVal val="1"/>
              <c:showCatName val="0"/>
              <c:showSerName val="0"/>
              <c:showPercent val="0"/>
              <c:showBubbleSize val="0"/>
            </c:dLbl>
            <c:dLbl>
              <c:idx val="9"/>
              <c:layout>
                <c:manualLayout>
                  <c:x val="-4.1366207629913922E-2"/>
                  <c:y val="-5.585102337267224E-2"/>
                </c:manualLayout>
              </c:layout>
              <c:dLblPos val="r"/>
              <c:showLegendKey val="0"/>
              <c:showVal val="1"/>
              <c:showCatName val="0"/>
              <c:showSerName val="0"/>
              <c:showPercent val="0"/>
              <c:showBubbleSize val="0"/>
            </c:dLbl>
            <c:dLbl>
              <c:idx val="10"/>
              <c:layout>
                <c:manualLayout>
                  <c:x val="-3.6894979475971007E-2"/>
                  <c:y val="-5.2296182692127852E-2"/>
                </c:manualLayout>
              </c:layout>
              <c:dLblPos val="r"/>
              <c:showLegendKey val="0"/>
              <c:showVal val="1"/>
              <c:showCatName val="0"/>
              <c:showSerName val="0"/>
              <c:showPercent val="0"/>
              <c:showBubbleSize val="0"/>
            </c:dLbl>
            <c:dLbl>
              <c:idx val="11"/>
              <c:layout>
                <c:manualLayout>
                  <c:x val="-4.1959389801132542E-2"/>
                  <c:y val="-5.7750302007073512E-2"/>
                </c:manualLayout>
              </c:layout>
              <c:dLblPos val="r"/>
              <c:showLegendKey val="0"/>
              <c:showVal val="1"/>
              <c:showCatName val="0"/>
              <c:showSerName val="0"/>
              <c:showPercent val="0"/>
              <c:showBubbleSize val="0"/>
            </c:dLbl>
            <c:dLbl>
              <c:idx val="12"/>
              <c:layout>
                <c:manualLayout>
                  <c:x val="-3.5186425815042749E-2"/>
                  <c:y val="-5.0134101408345337E-2"/>
                </c:manualLayout>
              </c:layout>
              <c:dLblPos val="r"/>
              <c:showLegendKey val="0"/>
              <c:showVal val="1"/>
              <c:showCatName val="0"/>
              <c:showSerName val="0"/>
              <c:showPercent val="0"/>
              <c:showBubbleSize val="0"/>
            </c:dLbl>
            <c:dLbl>
              <c:idx val="13"/>
              <c:layout>
                <c:manualLayout>
                  <c:x val="-3.2305320615184367E-2"/>
                  <c:y val="-4.9044582016321593E-2"/>
                </c:manualLayout>
              </c:layout>
              <c:dLblPos val="r"/>
              <c:showLegendKey val="0"/>
              <c:showVal val="1"/>
              <c:showCatName val="0"/>
              <c:showSerName val="0"/>
              <c:showPercent val="0"/>
              <c:showBubbleSize val="0"/>
            </c:dLbl>
            <c:dLbl>
              <c:idx val="14"/>
              <c:layout>
                <c:manualLayout>
                  <c:x val="-3.3838416745276559E-2"/>
                  <c:y val="-4.764409199443894E-2"/>
                </c:manualLayout>
              </c:layout>
              <c:dLblPos val="r"/>
              <c:showLegendKey val="0"/>
              <c:showVal val="1"/>
              <c:showCatName val="0"/>
              <c:showSerName val="0"/>
              <c:showPercent val="0"/>
              <c:showBubbleSize val="0"/>
            </c:dLbl>
            <c:dLbl>
              <c:idx val="15"/>
              <c:layout>
                <c:manualLayout>
                  <c:x val="-2.5843030915666958E-2"/>
                  <c:y val="-4.9582234524722414E-2"/>
                </c:manualLayout>
              </c:layout>
              <c:dLblPos val="r"/>
              <c:showLegendKey val="0"/>
              <c:showVal val="1"/>
              <c:showCatName val="0"/>
              <c:showSerName val="0"/>
              <c:showPercent val="0"/>
              <c:showBubbleSize val="0"/>
            </c:dLbl>
            <c:dLbl>
              <c:idx val="16"/>
              <c:layout>
                <c:manualLayout>
                  <c:x val="-7.592124988171545E-3"/>
                  <c:y val="9.9457357571523519E-2"/>
                </c:manualLayout>
              </c:layout>
              <c:dLblPos val="r"/>
              <c:showLegendKey val="0"/>
              <c:showVal val="1"/>
              <c:showCatName val="0"/>
              <c:showSerName val="0"/>
              <c:showPercent val="0"/>
              <c:showBubbleSize val="0"/>
            </c:dLbl>
            <c:dLbl>
              <c:idx val="17"/>
              <c:layout>
                <c:manualLayout>
                  <c:x val="-2.111242261700198E-2"/>
                  <c:y val="0.11674574643049471"/>
                </c:manualLayout>
              </c:layout>
              <c:dLblPos val="r"/>
              <c:showLegendKey val="0"/>
              <c:showVal val="1"/>
              <c:showCatName val="0"/>
              <c:showSerName val="0"/>
              <c:showPercent val="0"/>
              <c:showBubbleSize val="0"/>
            </c:dLbl>
            <c:dLbl>
              <c:idx val="18"/>
              <c:layout>
                <c:manualLayout>
                  <c:x val="-2.6073152146304294E-2"/>
                  <c:y val="8.5424823283411194E-2"/>
                </c:manualLayout>
              </c:layout>
              <c:spPr/>
              <c:txPr>
                <a:bodyPr/>
                <a:lstStyle/>
                <a:p>
                  <a:pPr>
                    <a:defRPr sz="12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dLbl>
              <c:idx val="19"/>
              <c:layout>
                <c:manualLayout>
                  <c:x val="-3.0278987403802249E-2"/>
                  <c:y val="5.8922576026970236E-2"/>
                </c:manualLayout>
              </c:layout>
              <c:dLblPos val="r"/>
              <c:showLegendKey val="0"/>
              <c:showVal val="1"/>
              <c:showCatName val="0"/>
              <c:showSerName val="0"/>
              <c:showPercent val="0"/>
              <c:showBubbleSize val="0"/>
            </c:dLbl>
            <c:dLbl>
              <c:idx val="20"/>
              <c:layout>
                <c:manualLayout>
                  <c:x val="-3.0042269205597945E-2"/>
                  <c:y val="8.1818550736020845E-2"/>
                </c:manualLayout>
              </c:layout>
              <c:dLblPos val="r"/>
              <c:showLegendKey val="0"/>
              <c:showVal val="1"/>
              <c:showCatName val="0"/>
              <c:showSerName val="0"/>
              <c:showPercent val="0"/>
              <c:showBubbleSize val="0"/>
            </c:dLbl>
            <c:dLbl>
              <c:idx val="21"/>
              <c:layout>
                <c:manualLayout>
                  <c:x val="-3.0494380135723646E-2"/>
                  <c:y val="6.2701534570952358E-2"/>
                </c:manualLayout>
              </c:layout>
              <c:dLblPos val="r"/>
              <c:showLegendKey val="0"/>
              <c:showVal val="1"/>
              <c:showCatName val="0"/>
              <c:showSerName val="0"/>
              <c:showPercent val="0"/>
              <c:showBubbleSize val="0"/>
            </c:dLbl>
            <c:dLbl>
              <c:idx val="22"/>
              <c:layout>
                <c:manualLayout>
                  <c:x val="-2.9318059860041833E-2"/>
                  <c:y val="6.591183401344905E-2"/>
                </c:manualLayout>
              </c:layout>
              <c:dLblPos val="r"/>
              <c:showLegendKey val="0"/>
              <c:showVal val="1"/>
              <c:showCatName val="0"/>
              <c:showSerName val="0"/>
              <c:showPercent val="0"/>
              <c:showBubbleSize val="0"/>
            </c:dLbl>
            <c:dLbl>
              <c:idx val="23"/>
              <c:layout>
                <c:manualLayout>
                  <c:x val="-2.9500874282230714E-2"/>
                  <c:y val="6.5254784757744697E-2"/>
                </c:manualLayout>
              </c:layout>
              <c:dLblPos val="r"/>
              <c:showLegendKey val="0"/>
              <c:showVal val="1"/>
              <c:showCatName val="0"/>
              <c:showSerName val="0"/>
              <c:showPercent val="0"/>
              <c:showBubbleSize val="0"/>
            </c:dLbl>
            <c:dLbl>
              <c:idx val="24"/>
              <c:layout>
                <c:manualLayout>
                  <c:x val="-2.9433560026137069E-2"/>
                  <c:y val="6.2410943157652742E-2"/>
                </c:manualLayout>
              </c:layout>
              <c:spPr/>
              <c:txPr>
                <a:bodyPr/>
                <a:lstStyle/>
                <a:p>
                  <a:pPr>
                    <a:defRPr sz="1200" b="1"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dLbl>
            <c:txPr>
              <a:bodyPr/>
              <a:lstStyle/>
              <a:p>
                <a:pPr>
                  <a:defRPr sz="1200" b="0" i="0" u="none" strike="noStrike" baseline="0">
                    <a:solidFill>
                      <a:srgbClr val="003366"/>
                    </a:solidFill>
                    <a:latin typeface="Calibri"/>
                    <a:ea typeface="Calibri"/>
                    <a:cs typeface="Calibri"/>
                  </a:defRPr>
                </a:pPr>
                <a:endParaRPr lang="ru-RU"/>
              </a:p>
            </c:txPr>
            <c:dLblPos val="r"/>
            <c:showLegendKey val="0"/>
            <c:showVal val="1"/>
            <c:showCatName val="0"/>
            <c:showSerName val="0"/>
            <c:showPercent val="0"/>
            <c:showBubbleSize val="0"/>
            <c:showLeaderLines val="0"/>
          </c:dLbls>
          <c:cat>
            <c:numRef>
              <c:f>Sheet1!$A$122:$A$134</c:f>
              <c:numCache>
                <c:formatCode>m/d/yyyy</c:formatCode>
                <c:ptCount val="13"/>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pt idx="12">
                  <c:v>44927</c:v>
                </c:pt>
              </c:numCache>
            </c:numRef>
          </c:cat>
          <c:val>
            <c:numRef>
              <c:f>Sheet1!$B$122:$B$134</c:f>
              <c:numCache>
                <c:formatCode>General</c:formatCode>
                <c:ptCount val="13"/>
                <c:pt idx="0">
                  <c:v>4415</c:v>
                </c:pt>
                <c:pt idx="1">
                  <c:v>3817</c:v>
                </c:pt>
                <c:pt idx="2">
                  <c:v>3802</c:v>
                </c:pt>
                <c:pt idx="3">
                  <c:v>3903</c:v>
                </c:pt>
                <c:pt idx="4">
                  <c:v>4212</c:v>
                </c:pt>
                <c:pt idx="5">
                  <c:v>4025</c:v>
                </c:pt>
                <c:pt idx="6">
                  <c:v>4319</c:v>
                </c:pt>
                <c:pt idx="7">
                  <c:v>4585</c:v>
                </c:pt>
                <c:pt idx="8">
                  <c:v>4670</c:v>
                </c:pt>
                <c:pt idx="9">
                  <c:v>4582</c:v>
                </c:pt>
                <c:pt idx="10">
                  <c:v>4122</c:v>
                </c:pt>
                <c:pt idx="11">
                  <c:v>3880</c:v>
                </c:pt>
                <c:pt idx="12">
                  <c:v>4002</c:v>
                </c:pt>
              </c:numCache>
            </c:numRef>
          </c:val>
          <c:smooth val="1"/>
        </c:ser>
        <c:dLbls>
          <c:showLegendKey val="0"/>
          <c:showVal val="0"/>
          <c:showCatName val="0"/>
          <c:showSerName val="0"/>
          <c:showPercent val="0"/>
          <c:showBubbleSize val="0"/>
        </c:dLbls>
        <c:marker val="1"/>
        <c:smooth val="0"/>
        <c:axId val="184843648"/>
        <c:axId val="184861824"/>
      </c:lineChart>
      <c:dateAx>
        <c:axId val="184843648"/>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050" b="0" i="0" u="none" strike="noStrike" baseline="0">
                <a:solidFill>
                  <a:srgbClr val="003366"/>
                </a:solidFill>
                <a:latin typeface="Calibri"/>
                <a:ea typeface="Calibri"/>
                <a:cs typeface="Calibri"/>
              </a:defRPr>
            </a:pPr>
            <a:endParaRPr lang="ru-RU"/>
          </a:p>
        </c:txPr>
        <c:crossAx val="184861824"/>
        <c:crosses val="autoZero"/>
        <c:auto val="1"/>
        <c:lblOffset val="100"/>
        <c:baseTimeUnit val="months"/>
        <c:majorUnit val="1"/>
        <c:majorTimeUnit val="months"/>
        <c:minorUnit val="1"/>
        <c:minorTimeUnit val="months"/>
      </c:dateAx>
      <c:valAx>
        <c:axId val="184861824"/>
        <c:scaling>
          <c:orientation val="minMax"/>
          <c:max val="600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rot="0" vert="horz"/>
          <a:lstStyle/>
          <a:p>
            <a:pPr>
              <a:defRPr sz="800" b="0" i="0" u="none" strike="noStrike" baseline="0">
                <a:solidFill>
                  <a:srgbClr val="003366"/>
                </a:solidFill>
                <a:latin typeface="Calibri"/>
                <a:ea typeface="Calibri"/>
                <a:cs typeface="Calibri"/>
              </a:defRPr>
            </a:pPr>
            <a:endParaRPr lang="ru-RU"/>
          </a:p>
        </c:txPr>
        <c:crossAx val="184843648"/>
        <c:crosses val="autoZero"/>
        <c:crossBetween val="between"/>
      </c:valAx>
      <c:spPr>
        <a:gradFill>
          <a:gsLst>
            <a:gs pos="100000">
              <a:srgbClr val="D8E2F4"/>
            </a:gs>
            <a:gs pos="100000">
              <a:srgbClr val="E4EBF7"/>
            </a:gs>
            <a:gs pos="90000">
              <a:srgbClr val="BBCCEB">
                <a:lumMod val="0"/>
                <a:lumOff val="100000"/>
                <a:alpha val="0"/>
              </a:srgbClr>
            </a:gs>
            <a:gs pos="100000">
              <a:schemeClr val="accent1">
                <a:tint val="44500"/>
                <a:satMod val="160000"/>
              </a:schemeClr>
            </a:gs>
          </a:gsLst>
          <a:lin ang="5400000" scaled="0"/>
        </a:gradFill>
      </c:spPr>
    </c:plotArea>
    <c:plotVisOnly val="1"/>
    <c:dispBlanksAs val="gap"/>
    <c:showDLblsOverMax val="0"/>
  </c:chart>
  <c:spPr>
    <a:ln>
      <a:solidFill>
        <a:schemeClr val="accent1"/>
      </a:solid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b="1" i="0" u="none" strike="noStrike" baseline="0">
                <a:solidFill>
                  <a:srgbClr val="000080"/>
                </a:solidFill>
                <a:latin typeface="Calibri"/>
                <a:ea typeface="Calibri"/>
                <a:cs typeface="Calibri"/>
              </a:defRPr>
            </a:pPr>
            <a:r>
              <a:rPr lang="ru-RU" sz="1100"/>
              <a:t>КОЛИЧЕСТВО ВАКАНСИЙ, ЗАЯВЛЕННЫХ ПРЕДПРИЯТИЯМИ В СЛУЖБУ ЗАНЯТОСТИ НАСЕЛЕНИЯ ЛЕНИНГРАДСКОЙ ОБЛАСТИ </a:t>
            </a:r>
          </a:p>
        </c:rich>
      </c:tx>
      <c:layout>
        <c:manualLayout>
          <c:xMode val="edge"/>
          <c:yMode val="edge"/>
          <c:x val="0.17024661234464922"/>
          <c:y val="1.8976677759516825E-2"/>
        </c:manualLayout>
      </c:layout>
      <c:overlay val="0"/>
    </c:title>
    <c:autoTitleDeleted val="0"/>
    <c:plotArea>
      <c:layout>
        <c:manualLayout>
          <c:layoutTarget val="inner"/>
          <c:xMode val="edge"/>
          <c:yMode val="edge"/>
          <c:x val="7.966601248977645E-2"/>
          <c:y val="0.2374817624504687"/>
          <c:w val="0.88518635170603677"/>
          <c:h val="0.57660596766601435"/>
        </c:manualLayout>
      </c:layout>
      <c:barChart>
        <c:barDir val="col"/>
        <c:grouping val="clustered"/>
        <c:varyColors val="0"/>
        <c:ser>
          <c:idx val="0"/>
          <c:order val="0"/>
          <c:invertIfNegative val="0"/>
          <c:dLbls>
            <c:dLbl>
              <c:idx val="0"/>
              <c:layout>
                <c:manualLayout>
                  <c:x val="0"/>
                  <c:y val="2.088758760862779E-2"/>
                </c:manualLayout>
              </c:layout>
              <c:dLblPos val="outEnd"/>
              <c:showLegendKey val="0"/>
              <c:showVal val="1"/>
              <c:showCatName val="0"/>
              <c:showSerName val="0"/>
              <c:showPercent val="0"/>
              <c:showBubbleSize val="0"/>
            </c:dLbl>
            <c:dLbl>
              <c:idx val="4"/>
              <c:layout>
                <c:manualLayout>
                  <c:x val="4.125147222281772E-3"/>
                  <c:y val="1.6710070086902232E-2"/>
                </c:manualLayout>
              </c:layout>
              <c:dLblPos val="outEnd"/>
              <c:showLegendKey val="0"/>
              <c:showVal val="1"/>
              <c:showCatName val="0"/>
              <c:showSerName val="0"/>
              <c:showPercent val="0"/>
              <c:showBubbleSize val="0"/>
            </c:dLbl>
            <c:dLbl>
              <c:idx val="6"/>
              <c:layout>
                <c:manualLayout>
                  <c:x val="5.5003817062790391E-3"/>
                  <c:y val="2.5343190703718543E-3"/>
                </c:manualLayout>
              </c:layout>
              <c:dLblPos val="outEnd"/>
              <c:showLegendKey val="0"/>
              <c:showVal val="1"/>
              <c:showCatName val="0"/>
              <c:showSerName val="0"/>
              <c:showPercent val="0"/>
              <c:showBubbleSize val="0"/>
            </c:dLbl>
            <c:dLbl>
              <c:idx val="10"/>
              <c:layout>
                <c:manualLayout>
                  <c:x val="3.6832412523020259E-3"/>
                  <c:y val="7.18562874251497E-3"/>
                </c:manualLayout>
              </c:layout>
              <c:dLblPos val="outEnd"/>
              <c:showLegendKey val="0"/>
              <c:showVal val="1"/>
              <c:showCatName val="0"/>
              <c:showSerName val="0"/>
              <c:showPercent val="0"/>
              <c:showBubbleSize val="0"/>
            </c:dLbl>
            <c:dLbl>
              <c:idx val="11"/>
              <c:layout>
                <c:manualLayout>
                  <c:x val="5.5029040456743925E-3"/>
                  <c:y val="0"/>
                </c:manualLayout>
              </c:layout>
              <c:dLblPos val="outEnd"/>
              <c:showLegendKey val="0"/>
              <c:showVal val="1"/>
              <c:showCatName val="0"/>
              <c:showSerName val="0"/>
              <c:showPercent val="0"/>
              <c:showBubbleSize val="0"/>
            </c:dLbl>
            <c:dLbl>
              <c:idx val="13"/>
              <c:layout>
                <c:manualLayout>
                  <c:x val="-2.8496769855349273E-3"/>
                  <c:y val="4.4028406967849387E-3"/>
                </c:manualLayout>
              </c:layout>
              <c:dLblPos val="outEnd"/>
              <c:showLegendKey val="0"/>
              <c:showVal val="1"/>
              <c:showCatName val="0"/>
              <c:showSerName val="0"/>
              <c:showPercent val="0"/>
              <c:showBubbleSize val="0"/>
            </c:dLbl>
            <c:txPr>
              <a:bodyPr/>
              <a:lstStyle/>
              <a:p>
                <a:pPr>
                  <a:defRPr sz="1100" b="0" i="0" u="none" strike="noStrike" baseline="0">
                    <a:solidFill>
                      <a:srgbClr val="000080"/>
                    </a:solidFill>
                    <a:latin typeface="Calibri"/>
                    <a:ea typeface="Calibri"/>
                    <a:cs typeface="Calibri"/>
                  </a:defRPr>
                </a:pPr>
                <a:endParaRPr lang="ru-RU"/>
              </a:p>
            </c:txPr>
            <c:dLblPos val="outEnd"/>
            <c:showLegendKey val="0"/>
            <c:showVal val="1"/>
            <c:showCatName val="0"/>
            <c:showSerName val="0"/>
            <c:showPercent val="0"/>
            <c:showBubbleSize val="0"/>
            <c:showLeaderLines val="0"/>
          </c:dLbls>
          <c:cat>
            <c:numRef>
              <c:f>Лист1!$A$121:$A$132</c:f>
              <c:numCache>
                <c:formatCode>dd/mm/yy;@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Лист1!$B$121:$B$131</c:f>
              <c:numCache>
                <c:formatCode>General</c:formatCode>
                <c:ptCount val="11"/>
                <c:pt idx="0">
                  <c:v>54720</c:v>
                </c:pt>
                <c:pt idx="1">
                  <c:v>44876</c:v>
                </c:pt>
                <c:pt idx="2">
                  <c:v>57995</c:v>
                </c:pt>
                <c:pt idx="3">
                  <c:v>57370</c:v>
                </c:pt>
                <c:pt idx="4">
                  <c:v>54696</c:v>
                </c:pt>
                <c:pt idx="5">
                  <c:v>51941</c:v>
                </c:pt>
                <c:pt idx="6">
                  <c:v>51697</c:v>
                </c:pt>
                <c:pt idx="7">
                  <c:v>49370</c:v>
                </c:pt>
                <c:pt idx="8">
                  <c:v>46713</c:v>
                </c:pt>
                <c:pt idx="9">
                  <c:v>45635</c:v>
                </c:pt>
                <c:pt idx="10">
                  <c:v>46536</c:v>
                </c:pt>
              </c:numCache>
            </c:numRef>
          </c:val>
        </c:ser>
        <c:dLbls>
          <c:showLegendKey val="0"/>
          <c:showVal val="0"/>
          <c:showCatName val="0"/>
          <c:showSerName val="0"/>
          <c:showPercent val="0"/>
          <c:showBubbleSize val="0"/>
        </c:dLbls>
        <c:gapWidth val="50"/>
        <c:axId val="201867648"/>
        <c:axId val="201869184"/>
      </c:barChart>
      <c:dateAx>
        <c:axId val="201867648"/>
        <c:scaling>
          <c:orientation val="minMax"/>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dd/mm/yy" sourceLinked="0"/>
        <c:majorTickMark val="out"/>
        <c:minorTickMark val="none"/>
        <c:tickLblPos val="nextTo"/>
        <c:txPr>
          <a:bodyPr rot="-5400000" vert="horz"/>
          <a:lstStyle/>
          <a:p>
            <a:pPr>
              <a:defRPr sz="1000" b="0" i="0" u="none" strike="noStrike" baseline="0">
                <a:solidFill>
                  <a:srgbClr val="000080"/>
                </a:solidFill>
                <a:latin typeface="Calibri"/>
                <a:ea typeface="Calibri"/>
                <a:cs typeface="Calibri"/>
              </a:defRPr>
            </a:pPr>
            <a:endParaRPr lang="ru-RU"/>
          </a:p>
        </c:txPr>
        <c:crossAx val="201869184"/>
        <c:crosses val="autoZero"/>
        <c:auto val="1"/>
        <c:lblOffset val="100"/>
        <c:baseTimeUnit val="months"/>
        <c:majorUnit val="1"/>
        <c:majorTimeUnit val="months"/>
        <c:minorUnit val="1"/>
        <c:minorTimeUnit val="months"/>
      </c:dateAx>
      <c:valAx>
        <c:axId val="201869184"/>
        <c:scaling>
          <c:orientation val="minMax"/>
          <c:max val="6000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01867648"/>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0.01697</cdr:x>
      <cdr:y>0.10665</cdr:y>
    </cdr:from>
    <cdr:to>
      <cdr:x>0.06972</cdr:x>
      <cdr:y>0.16896</cdr:y>
    </cdr:to>
    <cdr:sp macro="" textlink="">
      <cdr:nvSpPr>
        <cdr:cNvPr id="15361" name="Text Box 2049"/>
        <cdr:cNvSpPr txBox="1">
          <a:spLocks xmlns:a="http://schemas.openxmlformats.org/drawingml/2006/main" noChangeArrowheads="1"/>
        </cdr:cNvSpPr>
      </cdr:nvSpPr>
      <cdr:spPr bwMode="auto">
        <a:xfrm xmlns:a="http://schemas.openxmlformats.org/drawingml/2006/main">
          <a:off x="135259" y="416634"/>
          <a:ext cx="422723" cy="24544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900" b="0" i="0" u="none" strike="noStrike" baseline="0">
              <a:solidFill>
                <a:srgbClr val="002060"/>
              </a:solidFill>
              <a:latin typeface="Arial Cyr"/>
              <a:cs typeface="Arial Cyr"/>
            </a:rPr>
            <a:t>Чел.</a:t>
          </a:r>
        </a:p>
      </cdr:txBody>
    </cdr:sp>
  </cdr:relSizeAnchor>
</c:userShapes>
</file>

<file path=word/drawings/drawing2.xml><?xml version="1.0" encoding="utf-8"?>
<c:userShapes xmlns:c="http://schemas.openxmlformats.org/drawingml/2006/chart">
  <cdr:relSizeAnchor xmlns:cdr="http://schemas.openxmlformats.org/drawingml/2006/chartDrawing">
    <cdr:from>
      <cdr:x>0.02763</cdr:x>
      <cdr:y>0.11058</cdr:y>
    </cdr:from>
    <cdr:to>
      <cdr:x>0.06979</cdr:x>
      <cdr:y>0.16097</cdr:y>
    </cdr:to>
    <cdr:sp macro="" textlink="">
      <cdr:nvSpPr>
        <cdr:cNvPr id="7169" name="Text Box 1025"/>
        <cdr:cNvSpPr txBox="1">
          <a:spLocks xmlns:a="http://schemas.openxmlformats.org/drawingml/2006/main" noChangeArrowheads="1"/>
        </cdr:cNvSpPr>
      </cdr:nvSpPr>
      <cdr:spPr bwMode="auto">
        <a:xfrm xmlns:a="http://schemas.openxmlformats.org/drawingml/2006/main">
          <a:off x="191187" y="422128"/>
          <a:ext cx="292494" cy="1925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1000" b="0" i="0" u="none" strike="noStrike" baseline="0">
              <a:solidFill>
                <a:srgbClr val="000000"/>
              </a:solidFill>
              <a:latin typeface="Arial Cyr"/>
              <a:cs typeface="Arial Cyr"/>
            </a:rPr>
            <a:t>Ед.</a:t>
          </a: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8F37-21BF-4475-9B20-10D96E8C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15127</TotalTime>
  <Pages>32</Pages>
  <Words>13220</Words>
  <Characters>75359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Романова</dc:creator>
  <cp:lastModifiedBy>Калинина Марина Александровна</cp:lastModifiedBy>
  <cp:revision>727</cp:revision>
  <cp:lastPrinted>2022-10-11T07:00:00Z</cp:lastPrinted>
  <dcterms:created xsi:type="dcterms:W3CDTF">2019-04-22T13:29:00Z</dcterms:created>
  <dcterms:modified xsi:type="dcterms:W3CDTF">2023-01-24T08:45:00Z</dcterms:modified>
</cp:coreProperties>
</file>