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4D" w:rsidRPr="00A83621" w:rsidRDefault="00FC7F6F" w:rsidP="00B1430F">
      <w:pPr>
        <w:spacing w:after="0" w:line="240" w:lineRule="auto"/>
        <w:ind w:firstLine="709"/>
        <w:jc w:val="center"/>
        <w:rPr>
          <w:rFonts w:ascii="Times New Roman" w:hAnsi="Times New Roman" w:cs="Times New Roman"/>
          <w:b/>
          <w:sz w:val="24"/>
          <w:szCs w:val="24"/>
        </w:rPr>
      </w:pPr>
      <w:r w:rsidRPr="00B1430F">
        <w:rPr>
          <w:rFonts w:ascii="Times New Roman" w:hAnsi="Times New Roman" w:cs="Times New Roman"/>
          <w:b/>
          <w:sz w:val="24"/>
          <w:szCs w:val="24"/>
        </w:rPr>
        <w:t>Инфор</w:t>
      </w:r>
      <w:r w:rsidR="00DD542E" w:rsidRPr="00B1430F">
        <w:rPr>
          <w:rFonts w:ascii="Times New Roman" w:hAnsi="Times New Roman" w:cs="Times New Roman"/>
          <w:b/>
          <w:sz w:val="24"/>
          <w:szCs w:val="24"/>
        </w:rPr>
        <w:t xml:space="preserve">мация о </w:t>
      </w:r>
      <w:r w:rsidR="00DD542E" w:rsidRPr="00076D44">
        <w:rPr>
          <w:rFonts w:ascii="Times New Roman" w:hAnsi="Times New Roman" w:cs="Times New Roman"/>
          <w:b/>
          <w:sz w:val="24"/>
          <w:szCs w:val="24"/>
        </w:rPr>
        <w:t xml:space="preserve">результатах </w:t>
      </w:r>
      <w:r w:rsidR="00DD542E" w:rsidRPr="00871038">
        <w:rPr>
          <w:rFonts w:ascii="Times New Roman" w:hAnsi="Times New Roman" w:cs="Times New Roman"/>
          <w:b/>
          <w:sz w:val="24"/>
          <w:szCs w:val="24"/>
        </w:rPr>
        <w:t xml:space="preserve">отбора </w:t>
      </w:r>
      <w:r w:rsidRPr="00871038">
        <w:rPr>
          <w:rFonts w:ascii="Times New Roman" w:hAnsi="Times New Roman" w:cs="Times New Roman"/>
          <w:b/>
          <w:sz w:val="24"/>
          <w:szCs w:val="24"/>
        </w:rPr>
        <w:t xml:space="preserve">№ </w:t>
      </w:r>
      <w:r w:rsidR="00290F3F">
        <w:rPr>
          <w:rFonts w:ascii="Times New Roman" w:hAnsi="Times New Roman" w:cs="Times New Roman"/>
          <w:b/>
          <w:sz w:val="24"/>
          <w:szCs w:val="24"/>
        </w:rPr>
        <w:t>3</w:t>
      </w:r>
      <w:r w:rsidR="00C01FD8" w:rsidRPr="00871038">
        <w:rPr>
          <w:rFonts w:ascii="Times New Roman" w:hAnsi="Times New Roman" w:cs="Times New Roman"/>
          <w:b/>
          <w:sz w:val="24"/>
          <w:szCs w:val="24"/>
        </w:rPr>
        <w:t xml:space="preserve"> </w:t>
      </w:r>
      <w:r w:rsidRPr="00871038">
        <w:rPr>
          <w:rFonts w:ascii="Times New Roman" w:hAnsi="Times New Roman" w:cs="Times New Roman"/>
          <w:b/>
          <w:sz w:val="24"/>
          <w:szCs w:val="24"/>
        </w:rPr>
        <w:t>от</w:t>
      </w:r>
      <w:r w:rsidR="0032637B" w:rsidRPr="00871038">
        <w:rPr>
          <w:rFonts w:ascii="Times New Roman" w:hAnsi="Times New Roman" w:cs="Times New Roman"/>
          <w:b/>
          <w:sz w:val="24"/>
          <w:szCs w:val="24"/>
        </w:rPr>
        <w:t xml:space="preserve"> </w:t>
      </w:r>
      <w:r w:rsidR="00290F3F">
        <w:rPr>
          <w:rFonts w:ascii="Times New Roman" w:hAnsi="Times New Roman" w:cs="Times New Roman"/>
          <w:b/>
          <w:sz w:val="24"/>
          <w:szCs w:val="24"/>
        </w:rPr>
        <w:t>09</w:t>
      </w:r>
      <w:r w:rsidR="005237A8" w:rsidRPr="00871038">
        <w:rPr>
          <w:rFonts w:ascii="Times New Roman" w:hAnsi="Times New Roman" w:cs="Times New Roman"/>
          <w:b/>
          <w:sz w:val="24"/>
          <w:szCs w:val="24"/>
        </w:rPr>
        <w:t>.</w:t>
      </w:r>
      <w:r w:rsidR="00290F3F">
        <w:rPr>
          <w:rFonts w:ascii="Times New Roman" w:hAnsi="Times New Roman" w:cs="Times New Roman"/>
          <w:b/>
          <w:sz w:val="24"/>
          <w:szCs w:val="24"/>
        </w:rPr>
        <w:t>03</w:t>
      </w:r>
      <w:r w:rsidR="005237A8" w:rsidRPr="00871038">
        <w:rPr>
          <w:rFonts w:ascii="Times New Roman" w:hAnsi="Times New Roman" w:cs="Times New Roman"/>
          <w:b/>
          <w:sz w:val="24"/>
          <w:szCs w:val="24"/>
        </w:rPr>
        <w:t>.202</w:t>
      </w:r>
      <w:r w:rsidR="00E94956">
        <w:rPr>
          <w:rFonts w:ascii="Times New Roman" w:hAnsi="Times New Roman" w:cs="Times New Roman"/>
          <w:b/>
          <w:sz w:val="24"/>
          <w:szCs w:val="24"/>
        </w:rPr>
        <w:t>3</w:t>
      </w:r>
    </w:p>
    <w:p w:rsidR="00B1430F" w:rsidRPr="00A83621" w:rsidRDefault="00B1430F" w:rsidP="00B1430F">
      <w:pPr>
        <w:spacing w:after="0" w:line="240" w:lineRule="auto"/>
        <w:ind w:firstLine="709"/>
        <w:jc w:val="center"/>
        <w:rPr>
          <w:rFonts w:ascii="Times New Roman" w:hAnsi="Times New Roman" w:cs="Times New Roman"/>
          <w:b/>
          <w:sz w:val="24"/>
          <w:szCs w:val="24"/>
        </w:rPr>
      </w:pPr>
    </w:p>
    <w:p w:rsidR="00B1430F" w:rsidRPr="00A83621" w:rsidRDefault="009D7DFD" w:rsidP="00B1430F">
      <w:pPr>
        <w:spacing w:after="0" w:line="240" w:lineRule="auto"/>
        <w:ind w:firstLine="709"/>
        <w:jc w:val="both"/>
        <w:rPr>
          <w:rFonts w:ascii="Times New Roman" w:hAnsi="Times New Roman" w:cs="Times New Roman"/>
          <w:sz w:val="24"/>
          <w:szCs w:val="24"/>
        </w:rPr>
      </w:pPr>
      <w:r w:rsidRPr="00A83621">
        <w:rPr>
          <w:rFonts w:ascii="Times New Roman" w:eastAsia="Times New Roman" w:hAnsi="Times New Roman" w:cs="Times New Roman"/>
          <w:b/>
          <w:color w:val="000000" w:themeColor="text1"/>
          <w:sz w:val="24"/>
          <w:szCs w:val="24"/>
          <w:lang w:eastAsia="ru-RU"/>
        </w:rPr>
        <w:t>Место рассмотрения</w:t>
      </w:r>
      <w:r w:rsidRPr="00A83621">
        <w:rPr>
          <w:rFonts w:ascii="Times New Roman" w:eastAsia="Times New Roman" w:hAnsi="Times New Roman" w:cs="Times New Roman"/>
          <w:color w:val="000000" w:themeColor="text1"/>
          <w:sz w:val="24"/>
          <w:szCs w:val="24"/>
          <w:lang w:eastAsia="ru-RU"/>
        </w:rPr>
        <w:t xml:space="preserve">: </w:t>
      </w:r>
      <w:r w:rsidRPr="00A83621">
        <w:rPr>
          <w:rFonts w:ascii="Times New Roman" w:hAnsi="Times New Roman" w:cs="Times New Roman"/>
          <w:sz w:val="24"/>
          <w:szCs w:val="24"/>
        </w:rPr>
        <w:t xml:space="preserve">Санкт-Петербург, Трамвайный пр-т, д.12 корп.2 лит. А, пом. 5-Н </w:t>
      </w:r>
    </w:p>
    <w:p w:rsidR="009D7DFD" w:rsidRDefault="009D7DFD" w:rsidP="00B1430F">
      <w:pPr>
        <w:spacing w:after="0" w:line="240" w:lineRule="auto"/>
        <w:ind w:firstLine="709"/>
        <w:jc w:val="both"/>
        <w:rPr>
          <w:rFonts w:ascii="Times New Roman" w:hAnsi="Times New Roman" w:cs="Times New Roman"/>
          <w:b/>
          <w:sz w:val="24"/>
          <w:szCs w:val="24"/>
        </w:rPr>
      </w:pPr>
      <w:r w:rsidRPr="00A83621">
        <w:rPr>
          <w:rFonts w:ascii="Times New Roman" w:hAnsi="Times New Roman" w:cs="Times New Roman"/>
          <w:b/>
          <w:sz w:val="24"/>
          <w:szCs w:val="24"/>
        </w:rPr>
        <w:t xml:space="preserve">Дата и время </w:t>
      </w:r>
      <w:r w:rsidRPr="005C5033">
        <w:rPr>
          <w:rFonts w:ascii="Times New Roman" w:hAnsi="Times New Roman" w:cs="Times New Roman"/>
          <w:b/>
          <w:sz w:val="24"/>
          <w:szCs w:val="24"/>
        </w:rPr>
        <w:t>рассмотрения</w:t>
      </w:r>
      <w:r w:rsidRPr="002E56E7">
        <w:rPr>
          <w:rFonts w:ascii="Times New Roman" w:hAnsi="Times New Roman" w:cs="Times New Roman"/>
          <w:b/>
          <w:sz w:val="24"/>
          <w:szCs w:val="24"/>
        </w:rPr>
        <w:t>:</w:t>
      </w:r>
      <w:r w:rsidRPr="002E56E7">
        <w:rPr>
          <w:rFonts w:ascii="Times New Roman" w:hAnsi="Times New Roman" w:cs="Times New Roman"/>
          <w:sz w:val="24"/>
          <w:szCs w:val="24"/>
        </w:rPr>
        <w:t xml:space="preserve"> </w:t>
      </w:r>
      <w:r w:rsidR="00290F3F">
        <w:rPr>
          <w:rFonts w:ascii="Times New Roman" w:hAnsi="Times New Roman" w:cs="Times New Roman"/>
          <w:sz w:val="24"/>
          <w:szCs w:val="24"/>
        </w:rPr>
        <w:t>06.03</w:t>
      </w:r>
      <w:r w:rsidR="00F72699" w:rsidRPr="002E56E7">
        <w:rPr>
          <w:rFonts w:ascii="Times New Roman" w:hAnsi="Times New Roman" w:cs="Times New Roman"/>
          <w:sz w:val="24"/>
          <w:szCs w:val="24"/>
        </w:rPr>
        <w:t>.2</w:t>
      </w:r>
      <w:r w:rsidR="009B02B7" w:rsidRPr="002E56E7">
        <w:rPr>
          <w:rFonts w:ascii="Times New Roman" w:hAnsi="Times New Roman" w:cs="Times New Roman"/>
          <w:sz w:val="24"/>
          <w:szCs w:val="24"/>
        </w:rPr>
        <w:t>02</w:t>
      </w:r>
      <w:r w:rsidR="00E94956">
        <w:rPr>
          <w:rFonts w:ascii="Times New Roman" w:hAnsi="Times New Roman" w:cs="Times New Roman"/>
          <w:sz w:val="24"/>
          <w:szCs w:val="24"/>
        </w:rPr>
        <w:t>3 года, 1</w:t>
      </w:r>
      <w:r w:rsidR="00290F3F">
        <w:rPr>
          <w:rFonts w:ascii="Times New Roman" w:hAnsi="Times New Roman" w:cs="Times New Roman"/>
          <w:sz w:val="24"/>
          <w:szCs w:val="24"/>
        </w:rPr>
        <w:t>6</w:t>
      </w:r>
      <w:r w:rsidR="0089009E" w:rsidRPr="002E56E7">
        <w:rPr>
          <w:rFonts w:ascii="Times New Roman" w:hAnsi="Times New Roman" w:cs="Times New Roman"/>
          <w:sz w:val="24"/>
          <w:szCs w:val="24"/>
        </w:rPr>
        <w:t>:</w:t>
      </w:r>
      <w:r w:rsidR="00290F3F">
        <w:rPr>
          <w:rFonts w:ascii="Times New Roman" w:hAnsi="Times New Roman" w:cs="Times New Roman"/>
          <w:sz w:val="24"/>
          <w:szCs w:val="24"/>
        </w:rPr>
        <w:t>3</w:t>
      </w:r>
      <w:r w:rsidR="00E94956">
        <w:rPr>
          <w:rFonts w:ascii="Times New Roman" w:hAnsi="Times New Roman" w:cs="Times New Roman"/>
          <w:sz w:val="24"/>
          <w:szCs w:val="24"/>
        </w:rPr>
        <w:t>0</w:t>
      </w:r>
      <w:r w:rsidR="00B92DB8" w:rsidRPr="002E56E7">
        <w:rPr>
          <w:rFonts w:ascii="Times New Roman" w:hAnsi="Times New Roman" w:cs="Times New Roman"/>
          <w:sz w:val="24"/>
          <w:szCs w:val="24"/>
        </w:rPr>
        <w:t xml:space="preserve"> (</w:t>
      </w:r>
      <w:r w:rsidR="00B92DB8" w:rsidRPr="005C5033">
        <w:rPr>
          <w:rFonts w:ascii="Times New Roman" w:hAnsi="Times New Roman" w:cs="Times New Roman"/>
          <w:sz w:val="24"/>
          <w:szCs w:val="24"/>
        </w:rPr>
        <w:t>по</w:t>
      </w:r>
      <w:r w:rsidR="00B92DB8" w:rsidRPr="00A83621">
        <w:rPr>
          <w:rFonts w:ascii="Times New Roman" w:hAnsi="Times New Roman" w:cs="Times New Roman"/>
          <w:sz w:val="24"/>
          <w:szCs w:val="24"/>
        </w:rPr>
        <w:t xml:space="preserve"> московскому времени)</w:t>
      </w:r>
    </w:p>
    <w:p w:rsidR="00F726EE" w:rsidRDefault="00F726EE" w:rsidP="00B1430F">
      <w:pPr>
        <w:spacing w:after="0" w:line="240" w:lineRule="auto"/>
        <w:ind w:firstLine="709"/>
        <w:contextualSpacing/>
        <w:jc w:val="center"/>
        <w:rPr>
          <w:rFonts w:ascii="Times New Roman" w:hAnsi="Times New Roman" w:cs="Times New Roman"/>
          <w:b/>
          <w:sz w:val="24"/>
          <w:szCs w:val="24"/>
        </w:rPr>
      </w:pPr>
    </w:p>
    <w:p w:rsidR="009162B4" w:rsidRDefault="0006181E" w:rsidP="00B1430F">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Результаты рассмотрения предложений</w:t>
      </w:r>
      <w:r w:rsidR="001B6CB5">
        <w:rPr>
          <w:rFonts w:ascii="Times New Roman" w:hAnsi="Times New Roman" w:cs="Times New Roman"/>
          <w:b/>
          <w:sz w:val="24"/>
          <w:szCs w:val="24"/>
        </w:rPr>
        <w:t>:</w:t>
      </w:r>
    </w:p>
    <w:p w:rsidR="001B6CB5" w:rsidRDefault="001B6CB5" w:rsidP="00B1430F">
      <w:pPr>
        <w:spacing w:after="0" w:line="240" w:lineRule="auto"/>
        <w:ind w:firstLine="709"/>
        <w:contextualSpacing/>
        <w:jc w:val="center"/>
        <w:rPr>
          <w:rFonts w:ascii="Times New Roman" w:hAnsi="Times New Roman" w:cs="Times New Roman"/>
          <w:sz w:val="24"/>
          <w:szCs w:val="24"/>
        </w:rPr>
      </w:pPr>
    </w:p>
    <w:p w:rsidR="009162B4" w:rsidRDefault="0022753B" w:rsidP="002275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27C46">
        <w:rPr>
          <w:rFonts w:ascii="Times New Roman" w:hAnsi="Times New Roman" w:cs="Times New Roman"/>
          <w:sz w:val="24"/>
          <w:szCs w:val="24"/>
        </w:rPr>
        <w:t>Информация об участниках отбора, предложения которых рассмотрены</w:t>
      </w:r>
      <w:r>
        <w:rPr>
          <w:rFonts w:ascii="Times New Roman" w:hAnsi="Times New Roman" w:cs="Times New Roman"/>
          <w:sz w:val="24"/>
          <w:szCs w:val="24"/>
        </w:rPr>
        <w:t>:</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290F3F">
        <w:rPr>
          <w:rFonts w:ascii="Times New Roman" w:hAnsi="Times New Roman" w:cs="Times New Roman"/>
          <w:sz w:val="24"/>
          <w:szCs w:val="24"/>
        </w:rPr>
        <w:t>Индивидуальный предприниматель Емельянов Андрей Николаевич</w:t>
      </w:r>
      <w:r>
        <w:rPr>
          <w:rFonts w:ascii="Times New Roman" w:hAnsi="Times New Roman" w:cs="Times New Roman"/>
          <w:sz w:val="24"/>
          <w:szCs w:val="24"/>
        </w:rPr>
        <w:t>;</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290F3F">
        <w:rPr>
          <w:rFonts w:ascii="Times New Roman" w:hAnsi="Times New Roman" w:cs="Times New Roman"/>
          <w:sz w:val="24"/>
          <w:szCs w:val="24"/>
        </w:rPr>
        <w:t>Индивидуальный предприниматель Глава крестьянского (Фермерского) хозяйства Швец Ирина Валерьевна</w:t>
      </w:r>
      <w:r>
        <w:rPr>
          <w:rFonts w:ascii="Times New Roman" w:hAnsi="Times New Roman" w:cs="Times New Roman"/>
          <w:sz w:val="24"/>
          <w:szCs w:val="24"/>
        </w:rPr>
        <w:t>;</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290F3F">
        <w:rPr>
          <w:rFonts w:ascii="Times New Roman" w:hAnsi="Times New Roman" w:cs="Times New Roman"/>
          <w:sz w:val="24"/>
          <w:szCs w:val="24"/>
        </w:rPr>
        <w:t>Общество с ограниченн</w:t>
      </w:r>
      <w:r>
        <w:rPr>
          <w:rFonts w:ascii="Times New Roman" w:hAnsi="Times New Roman" w:cs="Times New Roman"/>
          <w:sz w:val="24"/>
          <w:szCs w:val="24"/>
        </w:rPr>
        <w:t>ой ответственностью «Муслим-1»;</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290F3F">
        <w:rPr>
          <w:rFonts w:ascii="Times New Roman" w:hAnsi="Times New Roman" w:cs="Times New Roman"/>
          <w:sz w:val="24"/>
          <w:szCs w:val="24"/>
        </w:rPr>
        <w:t>Общество с ограниченной</w:t>
      </w:r>
      <w:r>
        <w:rPr>
          <w:rFonts w:ascii="Times New Roman" w:hAnsi="Times New Roman" w:cs="Times New Roman"/>
          <w:sz w:val="24"/>
          <w:szCs w:val="24"/>
        </w:rPr>
        <w:t xml:space="preserve"> ответственностью «Перспектива»;</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290F3F">
        <w:rPr>
          <w:rFonts w:ascii="Times New Roman" w:hAnsi="Times New Roman" w:cs="Times New Roman"/>
          <w:sz w:val="24"/>
          <w:szCs w:val="24"/>
        </w:rPr>
        <w:t>Муниципальное предприятие «Жилищное хозяйство» муниципального образования «Киришское городское поселение Кир</w:t>
      </w:r>
      <w:r>
        <w:rPr>
          <w:rFonts w:ascii="Times New Roman" w:hAnsi="Times New Roman" w:cs="Times New Roman"/>
          <w:sz w:val="24"/>
          <w:szCs w:val="24"/>
        </w:rPr>
        <w:t>ишского муниципального района»;</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290F3F">
        <w:rPr>
          <w:rFonts w:ascii="Times New Roman" w:hAnsi="Times New Roman" w:cs="Times New Roman"/>
          <w:sz w:val="24"/>
          <w:szCs w:val="24"/>
        </w:rPr>
        <w:t>Общество с ограниченной ответственностью «Балтийское эл</w:t>
      </w:r>
      <w:r>
        <w:rPr>
          <w:rFonts w:ascii="Times New Roman" w:hAnsi="Times New Roman" w:cs="Times New Roman"/>
          <w:sz w:val="24"/>
          <w:szCs w:val="24"/>
        </w:rPr>
        <w:t>ектромеханическое предприятие»;</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90F3F">
        <w:rPr>
          <w:rFonts w:ascii="Times New Roman" w:hAnsi="Times New Roman" w:cs="Times New Roman"/>
          <w:sz w:val="24"/>
          <w:szCs w:val="24"/>
        </w:rPr>
        <w:t>Общество с ограниченной о</w:t>
      </w:r>
      <w:r>
        <w:rPr>
          <w:rFonts w:ascii="Times New Roman" w:hAnsi="Times New Roman" w:cs="Times New Roman"/>
          <w:sz w:val="24"/>
          <w:szCs w:val="24"/>
        </w:rPr>
        <w:t>тветственностью «ИДАВАНГ Агро»;</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290F3F">
        <w:rPr>
          <w:rFonts w:ascii="Times New Roman" w:hAnsi="Times New Roman" w:cs="Times New Roman"/>
          <w:sz w:val="24"/>
          <w:szCs w:val="24"/>
        </w:rPr>
        <w:t>Общество с ограниченной ответственн</w:t>
      </w:r>
      <w:r>
        <w:rPr>
          <w:rFonts w:ascii="Times New Roman" w:hAnsi="Times New Roman" w:cs="Times New Roman"/>
          <w:sz w:val="24"/>
          <w:szCs w:val="24"/>
        </w:rPr>
        <w:t>остью «Питомник «Принцип Ново»;</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290F3F">
        <w:rPr>
          <w:rFonts w:ascii="Times New Roman" w:hAnsi="Times New Roman" w:cs="Times New Roman"/>
          <w:sz w:val="24"/>
          <w:szCs w:val="24"/>
        </w:rPr>
        <w:t>Индивидуальный предпринима</w:t>
      </w:r>
      <w:r>
        <w:rPr>
          <w:rFonts w:ascii="Times New Roman" w:hAnsi="Times New Roman" w:cs="Times New Roman"/>
          <w:sz w:val="24"/>
          <w:szCs w:val="24"/>
        </w:rPr>
        <w:t>тель Соколова Ольга Евгеньевна;</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290F3F">
        <w:rPr>
          <w:rFonts w:ascii="Times New Roman" w:hAnsi="Times New Roman" w:cs="Times New Roman"/>
          <w:sz w:val="24"/>
          <w:szCs w:val="24"/>
        </w:rPr>
        <w:t>Общество с ограниченной ответс</w:t>
      </w:r>
      <w:r>
        <w:rPr>
          <w:rFonts w:ascii="Times New Roman" w:hAnsi="Times New Roman" w:cs="Times New Roman"/>
          <w:sz w:val="24"/>
          <w:szCs w:val="24"/>
        </w:rPr>
        <w:t>твенностью «Кадастровый центр»;</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290F3F">
        <w:rPr>
          <w:rFonts w:ascii="Times New Roman" w:hAnsi="Times New Roman" w:cs="Times New Roman"/>
          <w:sz w:val="24"/>
          <w:szCs w:val="24"/>
        </w:rPr>
        <w:t>Индивидуальный предпринимате</w:t>
      </w:r>
      <w:r>
        <w:rPr>
          <w:rFonts w:ascii="Times New Roman" w:hAnsi="Times New Roman" w:cs="Times New Roman"/>
          <w:sz w:val="24"/>
          <w:szCs w:val="24"/>
        </w:rPr>
        <w:t>ль Быков Евгений Александрович;</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Pr="00290F3F">
        <w:rPr>
          <w:rFonts w:ascii="Times New Roman" w:hAnsi="Times New Roman" w:cs="Times New Roman"/>
          <w:sz w:val="24"/>
          <w:szCs w:val="24"/>
        </w:rPr>
        <w:t>Общество с огранич</w:t>
      </w:r>
      <w:r>
        <w:rPr>
          <w:rFonts w:ascii="Times New Roman" w:hAnsi="Times New Roman" w:cs="Times New Roman"/>
          <w:sz w:val="24"/>
          <w:szCs w:val="24"/>
        </w:rPr>
        <w:t>енной ответственностью «САБОС»;</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Pr="00290F3F">
        <w:rPr>
          <w:rFonts w:ascii="Times New Roman" w:hAnsi="Times New Roman" w:cs="Times New Roman"/>
          <w:sz w:val="24"/>
          <w:szCs w:val="24"/>
        </w:rPr>
        <w:t>Сельскохозяйственный потребительский обслуживающий, сбытовой кооп</w:t>
      </w:r>
      <w:r>
        <w:rPr>
          <w:rFonts w:ascii="Times New Roman" w:hAnsi="Times New Roman" w:cs="Times New Roman"/>
          <w:sz w:val="24"/>
          <w:szCs w:val="24"/>
        </w:rPr>
        <w:t>ератив «Ленинградские фермеры»;</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Pr="00290F3F">
        <w:rPr>
          <w:rFonts w:ascii="Times New Roman" w:hAnsi="Times New Roman" w:cs="Times New Roman"/>
          <w:sz w:val="24"/>
          <w:szCs w:val="24"/>
        </w:rPr>
        <w:t>Индивидуальный предпринимател</w:t>
      </w:r>
      <w:r>
        <w:rPr>
          <w:rFonts w:ascii="Times New Roman" w:hAnsi="Times New Roman" w:cs="Times New Roman"/>
          <w:sz w:val="24"/>
          <w:szCs w:val="24"/>
        </w:rPr>
        <w:t xml:space="preserve">ь </w:t>
      </w:r>
      <w:proofErr w:type="spellStart"/>
      <w:r>
        <w:rPr>
          <w:rFonts w:ascii="Times New Roman" w:hAnsi="Times New Roman" w:cs="Times New Roman"/>
          <w:sz w:val="24"/>
          <w:szCs w:val="24"/>
        </w:rPr>
        <w:t>Цапов</w:t>
      </w:r>
      <w:proofErr w:type="spellEnd"/>
      <w:r>
        <w:rPr>
          <w:rFonts w:ascii="Times New Roman" w:hAnsi="Times New Roman" w:cs="Times New Roman"/>
          <w:sz w:val="24"/>
          <w:szCs w:val="24"/>
        </w:rPr>
        <w:t xml:space="preserve"> Роман Александрович;</w:t>
      </w:r>
    </w:p>
    <w:p w:rsidR="00290F3F" w:rsidRP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Pr="00290F3F">
        <w:rPr>
          <w:rFonts w:ascii="Times New Roman" w:hAnsi="Times New Roman" w:cs="Times New Roman"/>
          <w:sz w:val="24"/>
          <w:szCs w:val="24"/>
        </w:rPr>
        <w:t>Акционерное общество «Тихви</w:t>
      </w:r>
      <w:r>
        <w:rPr>
          <w:rFonts w:ascii="Times New Roman" w:hAnsi="Times New Roman" w:cs="Times New Roman"/>
          <w:sz w:val="24"/>
          <w:szCs w:val="24"/>
        </w:rPr>
        <w:t>нский вагоностроительный завод»;</w:t>
      </w:r>
    </w:p>
    <w:p w:rsidR="00290F3F" w:rsidRDefault="00290F3F" w:rsidP="00290F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Pr="00290F3F">
        <w:rPr>
          <w:rFonts w:ascii="Times New Roman" w:hAnsi="Times New Roman" w:cs="Times New Roman"/>
          <w:sz w:val="24"/>
          <w:szCs w:val="24"/>
        </w:rPr>
        <w:t>Акцион</w:t>
      </w:r>
      <w:r>
        <w:rPr>
          <w:rFonts w:ascii="Times New Roman" w:hAnsi="Times New Roman" w:cs="Times New Roman"/>
          <w:sz w:val="24"/>
          <w:szCs w:val="24"/>
        </w:rPr>
        <w:t>ерное общество «ТихвинХимМаш».</w:t>
      </w:r>
    </w:p>
    <w:p w:rsidR="00290F3F" w:rsidRDefault="00290F3F" w:rsidP="00290F3F">
      <w:pPr>
        <w:spacing w:after="0" w:line="240" w:lineRule="auto"/>
        <w:contextualSpacing/>
        <w:jc w:val="both"/>
        <w:rPr>
          <w:rFonts w:ascii="Times New Roman" w:hAnsi="Times New Roman" w:cs="Times New Roman"/>
          <w:sz w:val="24"/>
          <w:szCs w:val="24"/>
        </w:rPr>
      </w:pPr>
    </w:p>
    <w:p w:rsidR="005F03BB" w:rsidRDefault="0022753B" w:rsidP="00290F3F">
      <w:pPr>
        <w:spacing w:after="0" w:line="240" w:lineRule="auto"/>
        <w:ind w:firstLine="709"/>
        <w:contextualSpacing/>
        <w:jc w:val="both"/>
        <w:rPr>
          <w:rFonts w:ascii="Times New Roman" w:hAnsi="Times New Roman" w:cs="Times New Roman"/>
          <w:sz w:val="24"/>
          <w:szCs w:val="24"/>
        </w:rPr>
      </w:pPr>
      <w:r w:rsidRPr="00871038">
        <w:rPr>
          <w:rFonts w:ascii="Times New Roman" w:hAnsi="Times New Roman" w:cs="Times New Roman"/>
          <w:sz w:val="24"/>
          <w:szCs w:val="24"/>
        </w:rPr>
        <w:t>2</w:t>
      </w:r>
      <w:r w:rsidR="009D7DFD" w:rsidRPr="00871038">
        <w:rPr>
          <w:rFonts w:ascii="Times New Roman" w:hAnsi="Times New Roman" w:cs="Times New Roman"/>
          <w:sz w:val="24"/>
          <w:szCs w:val="24"/>
        </w:rPr>
        <w:t xml:space="preserve">. </w:t>
      </w:r>
      <w:r w:rsidR="000560D3">
        <w:rPr>
          <w:rFonts w:ascii="Times New Roman" w:hAnsi="Times New Roman" w:cs="Times New Roman"/>
          <w:sz w:val="24"/>
          <w:szCs w:val="24"/>
        </w:rPr>
        <w:t xml:space="preserve">Отклонено </w:t>
      </w:r>
      <w:r w:rsidR="006B776F">
        <w:rPr>
          <w:rFonts w:ascii="Times New Roman" w:hAnsi="Times New Roman" w:cs="Times New Roman"/>
          <w:sz w:val="24"/>
          <w:szCs w:val="24"/>
        </w:rPr>
        <w:t>три</w:t>
      </w:r>
      <w:r w:rsidR="000560D3">
        <w:rPr>
          <w:rFonts w:ascii="Times New Roman" w:hAnsi="Times New Roman" w:cs="Times New Roman"/>
          <w:sz w:val="24"/>
          <w:szCs w:val="24"/>
        </w:rPr>
        <w:t xml:space="preserve"> предложени</w:t>
      </w:r>
      <w:r w:rsidR="006B776F">
        <w:rPr>
          <w:rFonts w:ascii="Times New Roman" w:hAnsi="Times New Roman" w:cs="Times New Roman"/>
          <w:sz w:val="24"/>
          <w:szCs w:val="24"/>
        </w:rPr>
        <w:t>я</w:t>
      </w:r>
      <w:r w:rsidR="000560D3">
        <w:rPr>
          <w:rFonts w:ascii="Times New Roman" w:hAnsi="Times New Roman" w:cs="Times New Roman"/>
          <w:sz w:val="24"/>
          <w:szCs w:val="24"/>
        </w:rPr>
        <w:t xml:space="preserve"> от </w:t>
      </w:r>
      <w:r w:rsidR="006B776F" w:rsidRPr="00290F3F">
        <w:rPr>
          <w:rFonts w:ascii="Times New Roman" w:hAnsi="Times New Roman" w:cs="Times New Roman"/>
          <w:sz w:val="24"/>
          <w:szCs w:val="24"/>
        </w:rPr>
        <w:t>Обществ</w:t>
      </w:r>
      <w:r w:rsidR="006B776F">
        <w:rPr>
          <w:rFonts w:ascii="Times New Roman" w:hAnsi="Times New Roman" w:cs="Times New Roman"/>
          <w:sz w:val="24"/>
          <w:szCs w:val="24"/>
        </w:rPr>
        <w:t>а</w:t>
      </w:r>
      <w:r w:rsidR="006B776F" w:rsidRPr="00290F3F">
        <w:rPr>
          <w:rFonts w:ascii="Times New Roman" w:hAnsi="Times New Roman" w:cs="Times New Roman"/>
          <w:sz w:val="24"/>
          <w:szCs w:val="24"/>
        </w:rPr>
        <w:t xml:space="preserve"> с ограниченной ответственн</w:t>
      </w:r>
      <w:r w:rsidR="006B776F">
        <w:rPr>
          <w:rFonts w:ascii="Times New Roman" w:hAnsi="Times New Roman" w:cs="Times New Roman"/>
          <w:sz w:val="24"/>
          <w:szCs w:val="24"/>
        </w:rPr>
        <w:t xml:space="preserve">остью «Питомник «Принцип Ново», </w:t>
      </w:r>
      <w:r w:rsidR="006B776F" w:rsidRPr="00290F3F">
        <w:rPr>
          <w:rFonts w:ascii="Times New Roman" w:hAnsi="Times New Roman" w:cs="Times New Roman"/>
          <w:sz w:val="24"/>
          <w:szCs w:val="24"/>
        </w:rPr>
        <w:t>Акционерно</w:t>
      </w:r>
      <w:r w:rsidR="006B776F">
        <w:rPr>
          <w:rFonts w:ascii="Times New Roman" w:hAnsi="Times New Roman" w:cs="Times New Roman"/>
          <w:sz w:val="24"/>
          <w:szCs w:val="24"/>
        </w:rPr>
        <w:t>го общества</w:t>
      </w:r>
      <w:r w:rsidR="006B776F" w:rsidRPr="00290F3F">
        <w:rPr>
          <w:rFonts w:ascii="Times New Roman" w:hAnsi="Times New Roman" w:cs="Times New Roman"/>
          <w:sz w:val="24"/>
          <w:szCs w:val="24"/>
        </w:rPr>
        <w:t xml:space="preserve"> «Тихви</w:t>
      </w:r>
      <w:r w:rsidR="006B776F">
        <w:rPr>
          <w:rFonts w:ascii="Times New Roman" w:hAnsi="Times New Roman" w:cs="Times New Roman"/>
          <w:sz w:val="24"/>
          <w:szCs w:val="24"/>
        </w:rPr>
        <w:t xml:space="preserve">нский вагоностроительный завод», </w:t>
      </w:r>
      <w:r w:rsidR="006B776F" w:rsidRPr="00290F3F">
        <w:rPr>
          <w:rFonts w:ascii="Times New Roman" w:hAnsi="Times New Roman" w:cs="Times New Roman"/>
          <w:sz w:val="24"/>
          <w:szCs w:val="24"/>
        </w:rPr>
        <w:t>Акцион</w:t>
      </w:r>
      <w:r w:rsidR="006B776F">
        <w:rPr>
          <w:rFonts w:ascii="Times New Roman" w:hAnsi="Times New Roman" w:cs="Times New Roman"/>
          <w:sz w:val="24"/>
          <w:szCs w:val="24"/>
        </w:rPr>
        <w:t>ерное общество «ТихвинХимМаш»</w:t>
      </w:r>
      <w:r w:rsidR="000560D3">
        <w:rPr>
          <w:rFonts w:ascii="Times New Roman" w:hAnsi="Times New Roman" w:cs="Times New Roman"/>
          <w:sz w:val="24"/>
          <w:szCs w:val="24"/>
        </w:rPr>
        <w:t xml:space="preserve">. Остальные поданные предложения </w:t>
      </w:r>
      <w:r w:rsidR="004F5091">
        <w:rPr>
          <w:rFonts w:ascii="Times New Roman" w:hAnsi="Times New Roman" w:cs="Times New Roman"/>
          <w:sz w:val="24"/>
          <w:szCs w:val="24"/>
        </w:rPr>
        <w:br/>
      </w:r>
      <w:bookmarkStart w:id="0" w:name="_GoBack"/>
      <w:bookmarkEnd w:id="0"/>
      <w:r w:rsidR="000560D3">
        <w:rPr>
          <w:rFonts w:ascii="Times New Roman" w:hAnsi="Times New Roman" w:cs="Times New Roman"/>
          <w:sz w:val="24"/>
          <w:szCs w:val="24"/>
        </w:rPr>
        <w:t xml:space="preserve">и прилагаемые </w:t>
      </w:r>
      <w:r w:rsidR="000560D3" w:rsidRPr="000560D3">
        <w:rPr>
          <w:rFonts w:ascii="Times New Roman" w:hAnsi="Times New Roman" w:cs="Times New Roman"/>
          <w:sz w:val="24"/>
          <w:szCs w:val="24"/>
        </w:rPr>
        <w:t xml:space="preserve">к ним документы предоставлены в полном соответствии перечню, указанному в п. 2.3. </w:t>
      </w:r>
      <w:proofErr w:type="gramStart"/>
      <w:r w:rsidR="000560D3" w:rsidRPr="000560D3">
        <w:rPr>
          <w:rFonts w:ascii="Times New Roman" w:hAnsi="Times New Roman" w:cs="Times New Roman"/>
          <w:sz w:val="24"/>
          <w:szCs w:val="24"/>
        </w:rPr>
        <w:t>Порядка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w:t>
      </w:r>
      <w:proofErr w:type="gramEnd"/>
      <w:r w:rsidR="000560D3" w:rsidRPr="000560D3">
        <w:rPr>
          <w:rFonts w:ascii="Times New Roman" w:hAnsi="Times New Roman" w:cs="Times New Roman"/>
          <w:sz w:val="24"/>
          <w:szCs w:val="24"/>
        </w:rPr>
        <w:t xml:space="preserve">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утвержденного постановлением Правительства Ленинградской области от 26.04.2016 № 126 (далее – Порядок). Участниками отбора соблюдены все условия, установленные п. 2.2. Порядка, критерии отбора соответствуют критериям, указанным в п. 2.8. Порядка.</w:t>
      </w:r>
    </w:p>
    <w:p w:rsidR="000560D3" w:rsidRDefault="000560D3" w:rsidP="000560D3">
      <w:pPr>
        <w:spacing w:after="0" w:line="240" w:lineRule="auto"/>
        <w:ind w:firstLine="709"/>
        <w:contextualSpacing/>
        <w:jc w:val="both"/>
        <w:rPr>
          <w:rFonts w:ascii="Times New Roman" w:hAnsi="Times New Roman" w:cs="Times New Roman"/>
          <w:sz w:val="24"/>
          <w:szCs w:val="24"/>
        </w:rPr>
      </w:pPr>
    </w:p>
    <w:p w:rsidR="009512FA" w:rsidRDefault="0022753B" w:rsidP="00F7269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D7DFD" w:rsidRPr="00DC0886">
        <w:rPr>
          <w:rFonts w:ascii="Times New Roman" w:hAnsi="Times New Roman" w:cs="Times New Roman"/>
          <w:sz w:val="24"/>
          <w:szCs w:val="24"/>
        </w:rPr>
        <w:t xml:space="preserve">. </w:t>
      </w:r>
      <w:r w:rsidR="00FA5381" w:rsidRPr="005F3BE8">
        <w:rPr>
          <w:rFonts w:ascii="Times New Roman" w:hAnsi="Times New Roman" w:cs="Times New Roman"/>
          <w:sz w:val="24"/>
          <w:szCs w:val="24"/>
        </w:rPr>
        <w:t>Наименование получателей субсидии, с ко</w:t>
      </w:r>
      <w:r w:rsidR="00702209">
        <w:rPr>
          <w:rFonts w:ascii="Times New Roman" w:hAnsi="Times New Roman" w:cs="Times New Roman"/>
          <w:sz w:val="24"/>
          <w:szCs w:val="24"/>
        </w:rPr>
        <w:t xml:space="preserve">торыми заключается соглашение, </w:t>
      </w:r>
      <w:r w:rsidR="00FA5381" w:rsidRPr="005F3BE8">
        <w:rPr>
          <w:rFonts w:ascii="Times New Roman" w:hAnsi="Times New Roman" w:cs="Times New Roman"/>
          <w:sz w:val="24"/>
          <w:szCs w:val="24"/>
        </w:rPr>
        <w:t xml:space="preserve">и размер предоставляемой им субсидии </w:t>
      </w:r>
      <w:r w:rsidR="009512FA" w:rsidRPr="005F3BE8">
        <w:rPr>
          <w:rFonts w:ascii="Times New Roman" w:hAnsi="Times New Roman" w:cs="Times New Roman"/>
          <w:sz w:val="24"/>
          <w:szCs w:val="24"/>
        </w:rPr>
        <w:t xml:space="preserve">в соответствии </w:t>
      </w:r>
      <w:r w:rsidR="009512FA">
        <w:rPr>
          <w:rFonts w:ascii="Times New Roman" w:hAnsi="Times New Roman" w:cs="Times New Roman"/>
          <w:sz w:val="24"/>
          <w:szCs w:val="24"/>
        </w:rPr>
        <w:t>с таблицей 1.</w:t>
      </w:r>
    </w:p>
    <w:p w:rsidR="009512FA" w:rsidRDefault="009512FA" w:rsidP="009512FA">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1B4AD8" w:rsidRPr="00DC0886" w:rsidRDefault="001B4AD8" w:rsidP="009512FA">
      <w:pPr>
        <w:autoSpaceDE w:val="0"/>
        <w:autoSpaceDN w:val="0"/>
        <w:adjustRightInd w:val="0"/>
        <w:spacing w:after="0" w:line="240" w:lineRule="auto"/>
        <w:ind w:firstLine="709"/>
        <w:jc w:val="right"/>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7474"/>
        <w:gridCol w:w="2126"/>
      </w:tblGrid>
      <w:tr w:rsidR="00516035" w:rsidTr="00516035">
        <w:trPr>
          <w:trHeight w:val="230"/>
        </w:trPr>
        <w:tc>
          <w:tcPr>
            <w:tcW w:w="465" w:type="dxa"/>
            <w:tcBorders>
              <w:top w:val="single" w:sz="4" w:space="0" w:color="auto"/>
              <w:left w:val="single" w:sz="4" w:space="0" w:color="auto"/>
              <w:bottom w:val="single" w:sz="4" w:space="0" w:color="auto"/>
              <w:right w:val="single" w:sz="4" w:space="0" w:color="auto"/>
            </w:tcBorders>
            <w:hideMark/>
          </w:tcPr>
          <w:p w:rsidR="00516035" w:rsidRPr="00516035" w:rsidRDefault="00516035">
            <w:pPr>
              <w:jc w:val="center"/>
              <w:rPr>
                <w:rFonts w:ascii="Times New Roman" w:eastAsia="Calibri" w:hAnsi="Times New Roman" w:cs="Times New Roman"/>
                <w:b/>
                <w:sz w:val="24"/>
                <w:szCs w:val="24"/>
              </w:rPr>
            </w:pPr>
            <w:r w:rsidRPr="00516035">
              <w:rPr>
                <w:rFonts w:ascii="Times New Roman" w:eastAsia="Calibri" w:hAnsi="Times New Roman" w:cs="Times New Roman"/>
                <w:b/>
                <w:sz w:val="24"/>
                <w:szCs w:val="24"/>
              </w:rPr>
              <w:t>№</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jc w:val="center"/>
              <w:rPr>
                <w:rFonts w:ascii="Times New Roman" w:eastAsia="Calibri" w:hAnsi="Times New Roman" w:cs="Times New Roman"/>
                <w:b/>
                <w:sz w:val="24"/>
                <w:szCs w:val="24"/>
              </w:rPr>
            </w:pPr>
            <w:r w:rsidRPr="00516035">
              <w:rPr>
                <w:rFonts w:ascii="Times New Roman" w:eastAsia="Calibri" w:hAnsi="Times New Roman" w:cs="Times New Roman"/>
                <w:b/>
                <w:sz w:val="24"/>
                <w:szCs w:val="24"/>
              </w:rPr>
              <w:t>Наименование получателя</w:t>
            </w:r>
          </w:p>
        </w:tc>
        <w:tc>
          <w:tcPr>
            <w:tcW w:w="2126" w:type="dxa"/>
            <w:tcBorders>
              <w:top w:val="single" w:sz="4" w:space="0" w:color="auto"/>
              <w:left w:val="single" w:sz="4" w:space="0" w:color="auto"/>
              <w:bottom w:val="single" w:sz="4" w:space="0" w:color="auto"/>
              <w:right w:val="single" w:sz="4" w:space="0" w:color="auto"/>
            </w:tcBorders>
            <w:hideMark/>
          </w:tcPr>
          <w:p w:rsidR="00516035" w:rsidRPr="00516035" w:rsidRDefault="00516035">
            <w:pPr>
              <w:jc w:val="center"/>
              <w:rPr>
                <w:rFonts w:ascii="Times New Roman" w:eastAsia="Calibri" w:hAnsi="Times New Roman" w:cs="Times New Roman"/>
                <w:b/>
                <w:sz w:val="24"/>
                <w:szCs w:val="24"/>
              </w:rPr>
            </w:pPr>
            <w:r w:rsidRPr="00516035">
              <w:rPr>
                <w:rFonts w:ascii="Times New Roman" w:eastAsia="Calibri" w:hAnsi="Times New Roman" w:cs="Times New Roman"/>
                <w:b/>
                <w:sz w:val="24"/>
                <w:szCs w:val="24"/>
              </w:rPr>
              <w:t>Размер субсидии, руб.</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w:t>
            </w:r>
          </w:p>
        </w:tc>
        <w:tc>
          <w:tcPr>
            <w:tcW w:w="7474"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Индивидуальный предприниматель Емельянов Андрей Николаевич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11 051,74</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lastRenderedPageBreak/>
              <w:t>2</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Индивидуальный предприниматель Глава крестьянского (Фермерского) хозяйства Швец Ирина Валерьевна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62 786,00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3</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«Муслим-1»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66 911,00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4</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«Перспектива»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140 400,00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5</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Муниципальное предприятие «Жилищное хозяйство» муниципального образования «Киришское городское поселение Киришского муниципального района»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80 700,00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6</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«Балтийское электромеханическое предприятие»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99 694,04</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7</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«Балтийское электромеханическое предприятие»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48 316,37</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8</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«ИДАВАНГ Агро»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33 150,00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9</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Индивидуальный предприниматель Соколова Ольга Евгеньевна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12 511,50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10</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«Кадастровый центр»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38 582,93</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11</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Индивидуальный предприниматель Быков Евгений Александрович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55 297,67</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12</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Общество с ограниченной ответственностью «САБОС»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102 131,04</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13</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Сельскохозяйственный потребительский обслуживающий, сбытовой кооператив «Ленинградские фермеры»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35 437,50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14</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Сельскохозяйственный потребительский обслуживающий, сбытовой кооператив «Ленинградские фермеры»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35 437,50</w:t>
            </w:r>
          </w:p>
        </w:tc>
      </w:tr>
      <w:tr w:rsidR="00516035" w:rsidTr="00516035">
        <w:trPr>
          <w:trHeight w:val="368"/>
        </w:trPr>
        <w:tc>
          <w:tcPr>
            <w:tcW w:w="465"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eastAsia="Calibri" w:hAnsi="Times New Roman" w:cs="Times New Roman"/>
                <w:sz w:val="24"/>
                <w:szCs w:val="24"/>
              </w:rPr>
            </w:pPr>
            <w:r w:rsidRPr="00516035">
              <w:rPr>
                <w:rFonts w:ascii="Times New Roman" w:eastAsia="Calibri" w:hAnsi="Times New Roman" w:cs="Times New Roman"/>
                <w:sz w:val="24"/>
                <w:szCs w:val="24"/>
              </w:rPr>
              <w:t>15</w:t>
            </w:r>
          </w:p>
        </w:tc>
        <w:tc>
          <w:tcPr>
            <w:tcW w:w="7474" w:type="dxa"/>
            <w:tcBorders>
              <w:top w:val="single" w:sz="4" w:space="0" w:color="auto"/>
              <w:left w:val="single" w:sz="4" w:space="0" w:color="auto"/>
              <w:bottom w:val="single" w:sz="4" w:space="0" w:color="auto"/>
              <w:right w:val="single" w:sz="4" w:space="0" w:color="auto"/>
            </w:tcBorders>
            <w:hideMark/>
          </w:tcPr>
          <w:p w:rsidR="00516035" w:rsidRPr="00516035" w:rsidRDefault="00516035">
            <w:pPr>
              <w:rPr>
                <w:rFonts w:ascii="Times New Roman" w:hAnsi="Times New Roman" w:cs="Times New Roman"/>
                <w:sz w:val="24"/>
                <w:szCs w:val="24"/>
              </w:rPr>
            </w:pPr>
            <w:r w:rsidRPr="00516035">
              <w:rPr>
                <w:rFonts w:ascii="Times New Roman" w:hAnsi="Times New Roman" w:cs="Times New Roman"/>
                <w:sz w:val="24"/>
                <w:szCs w:val="24"/>
              </w:rPr>
              <w:t xml:space="preserve">Индивидуальный предприниматель </w:t>
            </w:r>
            <w:proofErr w:type="spellStart"/>
            <w:r w:rsidRPr="00516035">
              <w:rPr>
                <w:rFonts w:ascii="Times New Roman" w:hAnsi="Times New Roman" w:cs="Times New Roman"/>
                <w:sz w:val="24"/>
                <w:szCs w:val="24"/>
              </w:rPr>
              <w:t>Цапов</w:t>
            </w:r>
            <w:proofErr w:type="spellEnd"/>
            <w:r w:rsidRPr="00516035">
              <w:rPr>
                <w:rFonts w:ascii="Times New Roman" w:hAnsi="Times New Roman" w:cs="Times New Roman"/>
                <w:sz w:val="24"/>
                <w:szCs w:val="24"/>
              </w:rPr>
              <w:t xml:space="preserve"> Роман Александрович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6035" w:rsidRPr="00516035" w:rsidRDefault="00516035">
            <w:pPr>
              <w:jc w:val="center"/>
              <w:rPr>
                <w:rFonts w:ascii="Times New Roman" w:hAnsi="Times New Roman" w:cs="Times New Roman"/>
                <w:sz w:val="24"/>
                <w:szCs w:val="24"/>
              </w:rPr>
            </w:pPr>
            <w:r w:rsidRPr="00516035">
              <w:rPr>
                <w:rFonts w:ascii="Times New Roman" w:hAnsi="Times New Roman" w:cs="Times New Roman"/>
                <w:sz w:val="24"/>
                <w:szCs w:val="24"/>
              </w:rPr>
              <w:t>48 825,00</w:t>
            </w:r>
          </w:p>
        </w:tc>
      </w:tr>
    </w:tbl>
    <w:p w:rsidR="00BF0711" w:rsidRDefault="00BF0711" w:rsidP="00BF0711">
      <w:pPr>
        <w:rPr>
          <w:rFonts w:ascii="Times New Roman" w:hAnsi="Times New Roman" w:cs="Times New Roman"/>
        </w:rPr>
      </w:pPr>
    </w:p>
    <w:p w:rsidR="003A67FB" w:rsidRDefault="003A67FB" w:rsidP="003A67FB">
      <w:pPr>
        <w:spacing w:line="240" w:lineRule="auto"/>
        <w:ind w:firstLine="709"/>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sz w:val="24"/>
          <w:szCs w:val="24"/>
        </w:rPr>
        <w:t>Наименование получателей субсидии, предложения которых были отклонены.</w:t>
      </w:r>
    </w:p>
    <w:p w:rsidR="003A67FB" w:rsidRDefault="003A67FB" w:rsidP="003A67FB">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4"/>
        <w:tblW w:w="10065" w:type="dxa"/>
        <w:tblInd w:w="-176" w:type="dxa"/>
        <w:tblLayout w:type="fixed"/>
        <w:tblLook w:val="04A0" w:firstRow="1" w:lastRow="0" w:firstColumn="1" w:lastColumn="0" w:noHBand="0" w:noVBand="1"/>
      </w:tblPr>
      <w:tblGrid>
        <w:gridCol w:w="750"/>
        <w:gridCol w:w="5140"/>
        <w:gridCol w:w="4175"/>
      </w:tblGrid>
      <w:tr w:rsidR="00BB3F27" w:rsidTr="00776B85">
        <w:trPr>
          <w:trHeight w:val="530"/>
        </w:trPr>
        <w:tc>
          <w:tcPr>
            <w:tcW w:w="75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b/>
                <w:sz w:val="24"/>
                <w:szCs w:val="24"/>
              </w:rPr>
            </w:pPr>
            <w:r>
              <w:rPr>
                <w:rFonts w:ascii="Times New Roman" w:hAnsi="Times New Roman" w:cs="Times New Roman"/>
                <w:b/>
                <w:sz w:val="24"/>
                <w:szCs w:val="24"/>
              </w:rPr>
              <w:t>№</w:t>
            </w:r>
          </w:p>
        </w:tc>
        <w:tc>
          <w:tcPr>
            <w:tcW w:w="5140" w:type="dxa"/>
            <w:tcBorders>
              <w:top w:val="single" w:sz="4" w:space="0" w:color="auto"/>
              <w:left w:val="single" w:sz="4" w:space="0" w:color="auto"/>
              <w:bottom w:val="single" w:sz="4" w:space="0" w:color="auto"/>
              <w:right w:val="single" w:sz="4" w:space="0" w:color="auto"/>
            </w:tcBorders>
            <w:hideMark/>
          </w:tcPr>
          <w:p w:rsidR="00BB3F27" w:rsidRDefault="00BB3F27">
            <w:pPr>
              <w:jc w:val="center"/>
              <w:rPr>
                <w:rFonts w:ascii="Times New Roman" w:hAnsi="Times New Roman" w:cs="Times New Roman"/>
                <w:b/>
                <w:sz w:val="24"/>
                <w:szCs w:val="24"/>
              </w:rPr>
            </w:pPr>
            <w:r>
              <w:rPr>
                <w:rFonts w:ascii="Times New Roman" w:hAnsi="Times New Roman" w:cs="Times New Roman"/>
                <w:b/>
                <w:sz w:val="24"/>
                <w:szCs w:val="24"/>
              </w:rPr>
              <w:t>Наименование получателя</w:t>
            </w:r>
          </w:p>
        </w:tc>
        <w:tc>
          <w:tcPr>
            <w:tcW w:w="4175" w:type="dxa"/>
            <w:tcBorders>
              <w:top w:val="single" w:sz="4" w:space="0" w:color="auto"/>
              <w:left w:val="single" w:sz="4" w:space="0" w:color="auto"/>
              <w:bottom w:val="single" w:sz="4" w:space="0" w:color="auto"/>
              <w:right w:val="single" w:sz="4" w:space="0" w:color="auto"/>
            </w:tcBorders>
            <w:hideMark/>
          </w:tcPr>
          <w:p w:rsidR="00BB3F27" w:rsidRDefault="00BB3F27">
            <w:pPr>
              <w:jc w:val="center"/>
              <w:rPr>
                <w:rFonts w:ascii="Times New Roman" w:hAnsi="Times New Roman" w:cs="Times New Roman"/>
                <w:b/>
                <w:sz w:val="24"/>
                <w:szCs w:val="24"/>
              </w:rPr>
            </w:pPr>
            <w:r>
              <w:rPr>
                <w:rFonts w:ascii="Times New Roman" w:hAnsi="Times New Roman" w:cs="Times New Roman"/>
                <w:b/>
                <w:sz w:val="24"/>
                <w:szCs w:val="24"/>
              </w:rPr>
              <w:t>Причина отклонения</w:t>
            </w:r>
          </w:p>
        </w:tc>
      </w:tr>
      <w:tr w:rsidR="00BB3F27" w:rsidTr="00BB3F27">
        <w:trPr>
          <w:trHeight w:val="495"/>
        </w:trPr>
        <w:tc>
          <w:tcPr>
            <w:tcW w:w="75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sz w:val="24"/>
                <w:szCs w:val="24"/>
              </w:rPr>
            </w:pPr>
            <w:r>
              <w:rPr>
                <w:rFonts w:ascii="Times New Roman" w:hAnsi="Times New Roman" w:cs="Times New Roman"/>
                <w:sz w:val="24"/>
                <w:szCs w:val="24"/>
              </w:rPr>
              <w:t>1</w:t>
            </w:r>
          </w:p>
        </w:tc>
        <w:tc>
          <w:tcPr>
            <w:tcW w:w="5140" w:type="dxa"/>
            <w:tcBorders>
              <w:top w:val="single" w:sz="4" w:space="0" w:color="auto"/>
              <w:left w:val="single" w:sz="4" w:space="0" w:color="auto"/>
              <w:bottom w:val="single" w:sz="4" w:space="0" w:color="auto"/>
              <w:right w:val="single" w:sz="4" w:space="0" w:color="auto"/>
            </w:tcBorders>
            <w:hideMark/>
          </w:tcPr>
          <w:p w:rsidR="00BB3F27" w:rsidRDefault="00516035">
            <w:pPr>
              <w:rPr>
                <w:rFonts w:ascii="Times New Roman" w:hAnsi="Times New Roman" w:cs="Times New Roman"/>
              </w:rPr>
            </w:pPr>
            <w:r w:rsidRPr="00516035">
              <w:rPr>
                <w:rFonts w:ascii="Times New Roman" w:hAnsi="Times New Roman" w:cs="Times New Roman"/>
              </w:rPr>
              <w:t>Общества с ограниченной ответственностью «Питомник «Принцип Ново»</w:t>
            </w:r>
          </w:p>
        </w:tc>
        <w:tc>
          <w:tcPr>
            <w:tcW w:w="4175" w:type="dxa"/>
            <w:tcBorders>
              <w:top w:val="single" w:sz="4" w:space="0" w:color="auto"/>
              <w:left w:val="single" w:sz="4" w:space="0" w:color="auto"/>
              <w:bottom w:val="single" w:sz="4" w:space="0" w:color="auto"/>
              <w:right w:val="single" w:sz="4" w:space="0" w:color="auto"/>
            </w:tcBorders>
            <w:hideMark/>
          </w:tcPr>
          <w:p w:rsidR="00BB3F27" w:rsidRDefault="000560D3" w:rsidP="00BB3F27">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sidR="00516035">
              <w:rPr>
                <w:rFonts w:ascii="Times New Roman" w:hAnsi="Times New Roman" w:cs="Times New Roman"/>
                <w:sz w:val="24"/>
                <w:szCs w:val="24"/>
              </w:rPr>
              <w:t>ребованиям пп. в) п. 2.2</w:t>
            </w:r>
            <w:r>
              <w:rPr>
                <w:rFonts w:ascii="Times New Roman" w:hAnsi="Times New Roman" w:cs="Times New Roman"/>
                <w:sz w:val="24"/>
                <w:szCs w:val="24"/>
              </w:rPr>
              <w:t xml:space="preserve"> Порядка.</w:t>
            </w:r>
          </w:p>
        </w:tc>
      </w:tr>
      <w:tr w:rsidR="00516035" w:rsidTr="00BB3F27">
        <w:trPr>
          <w:trHeight w:val="495"/>
        </w:trPr>
        <w:tc>
          <w:tcPr>
            <w:tcW w:w="750" w:type="dxa"/>
            <w:tcBorders>
              <w:top w:val="single" w:sz="4" w:space="0" w:color="auto"/>
              <w:left w:val="single" w:sz="4" w:space="0" w:color="auto"/>
              <w:bottom w:val="single" w:sz="4" w:space="0" w:color="auto"/>
              <w:right w:val="single" w:sz="4" w:space="0" w:color="auto"/>
            </w:tcBorders>
          </w:tcPr>
          <w:p w:rsidR="00516035" w:rsidRDefault="00516035">
            <w:pPr>
              <w:rPr>
                <w:rFonts w:ascii="Times New Roman" w:hAnsi="Times New Roman" w:cs="Times New Roman"/>
                <w:sz w:val="24"/>
                <w:szCs w:val="24"/>
              </w:rPr>
            </w:pPr>
            <w:r>
              <w:rPr>
                <w:rFonts w:ascii="Times New Roman" w:hAnsi="Times New Roman" w:cs="Times New Roman"/>
                <w:sz w:val="24"/>
                <w:szCs w:val="24"/>
              </w:rPr>
              <w:t>2</w:t>
            </w:r>
          </w:p>
        </w:tc>
        <w:tc>
          <w:tcPr>
            <w:tcW w:w="5140" w:type="dxa"/>
            <w:tcBorders>
              <w:top w:val="single" w:sz="4" w:space="0" w:color="auto"/>
              <w:left w:val="single" w:sz="4" w:space="0" w:color="auto"/>
              <w:bottom w:val="single" w:sz="4" w:space="0" w:color="auto"/>
              <w:right w:val="single" w:sz="4" w:space="0" w:color="auto"/>
            </w:tcBorders>
          </w:tcPr>
          <w:p w:rsidR="00516035" w:rsidRPr="00BB3F27" w:rsidRDefault="00516035">
            <w:pPr>
              <w:rPr>
                <w:rFonts w:ascii="Times New Roman" w:hAnsi="Times New Roman" w:cs="Times New Roman"/>
              </w:rPr>
            </w:pPr>
            <w:r w:rsidRPr="00290F3F">
              <w:rPr>
                <w:rFonts w:ascii="Times New Roman" w:hAnsi="Times New Roman" w:cs="Times New Roman"/>
                <w:sz w:val="24"/>
                <w:szCs w:val="24"/>
              </w:rPr>
              <w:t>Акционерно</w:t>
            </w:r>
            <w:r>
              <w:rPr>
                <w:rFonts w:ascii="Times New Roman" w:hAnsi="Times New Roman" w:cs="Times New Roman"/>
                <w:sz w:val="24"/>
                <w:szCs w:val="24"/>
              </w:rPr>
              <w:t>го общества</w:t>
            </w:r>
            <w:r w:rsidRPr="00290F3F">
              <w:rPr>
                <w:rFonts w:ascii="Times New Roman" w:hAnsi="Times New Roman" w:cs="Times New Roman"/>
                <w:sz w:val="24"/>
                <w:szCs w:val="24"/>
              </w:rPr>
              <w:t xml:space="preserve"> «Тихви</w:t>
            </w:r>
            <w:r>
              <w:rPr>
                <w:rFonts w:ascii="Times New Roman" w:hAnsi="Times New Roman" w:cs="Times New Roman"/>
                <w:sz w:val="24"/>
                <w:szCs w:val="24"/>
              </w:rPr>
              <w:t>нский вагоностроительный завод»</w:t>
            </w:r>
          </w:p>
        </w:tc>
        <w:tc>
          <w:tcPr>
            <w:tcW w:w="4175" w:type="dxa"/>
            <w:tcBorders>
              <w:top w:val="single" w:sz="4" w:space="0" w:color="auto"/>
              <w:left w:val="single" w:sz="4" w:space="0" w:color="auto"/>
              <w:bottom w:val="single" w:sz="4" w:space="0" w:color="auto"/>
              <w:right w:val="single" w:sz="4" w:space="0" w:color="auto"/>
            </w:tcBorders>
          </w:tcPr>
          <w:p w:rsidR="00516035" w:rsidRDefault="00516035" w:rsidP="00BB3F27">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Pr>
                <w:rFonts w:ascii="Times New Roman" w:hAnsi="Times New Roman" w:cs="Times New Roman"/>
                <w:sz w:val="24"/>
                <w:szCs w:val="24"/>
              </w:rPr>
              <w:t>ребованиям пп. в) п. 2.2 Порядка.</w:t>
            </w:r>
          </w:p>
        </w:tc>
      </w:tr>
      <w:tr w:rsidR="00516035" w:rsidTr="00BB3F27">
        <w:trPr>
          <w:trHeight w:val="495"/>
        </w:trPr>
        <w:tc>
          <w:tcPr>
            <w:tcW w:w="750" w:type="dxa"/>
            <w:tcBorders>
              <w:top w:val="single" w:sz="4" w:space="0" w:color="auto"/>
              <w:left w:val="single" w:sz="4" w:space="0" w:color="auto"/>
              <w:bottom w:val="single" w:sz="4" w:space="0" w:color="auto"/>
              <w:right w:val="single" w:sz="4" w:space="0" w:color="auto"/>
            </w:tcBorders>
          </w:tcPr>
          <w:p w:rsidR="00516035" w:rsidRDefault="00516035">
            <w:pPr>
              <w:rPr>
                <w:rFonts w:ascii="Times New Roman" w:hAnsi="Times New Roman" w:cs="Times New Roman"/>
                <w:sz w:val="24"/>
                <w:szCs w:val="24"/>
              </w:rPr>
            </w:pPr>
            <w:r>
              <w:rPr>
                <w:rFonts w:ascii="Times New Roman" w:hAnsi="Times New Roman" w:cs="Times New Roman"/>
                <w:sz w:val="24"/>
                <w:szCs w:val="24"/>
              </w:rPr>
              <w:t>3</w:t>
            </w:r>
          </w:p>
        </w:tc>
        <w:tc>
          <w:tcPr>
            <w:tcW w:w="5140" w:type="dxa"/>
            <w:tcBorders>
              <w:top w:val="single" w:sz="4" w:space="0" w:color="auto"/>
              <w:left w:val="single" w:sz="4" w:space="0" w:color="auto"/>
              <w:bottom w:val="single" w:sz="4" w:space="0" w:color="auto"/>
              <w:right w:val="single" w:sz="4" w:space="0" w:color="auto"/>
            </w:tcBorders>
          </w:tcPr>
          <w:p w:rsidR="00516035" w:rsidRPr="00BB3F27" w:rsidRDefault="00516035">
            <w:pPr>
              <w:rPr>
                <w:rFonts w:ascii="Times New Roman" w:hAnsi="Times New Roman" w:cs="Times New Roman"/>
              </w:rPr>
            </w:pPr>
            <w:r w:rsidRPr="00290F3F">
              <w:rPr>
                <w:rFonts w:ascii="Times New Roman" w:hAnsi="Times New Roman" w:cs="Times New Roman"/>
                <w:sz w:val="24"/>
                <w:szCs w:val="24"/>
              </w:rPr>
              <w:t>Акцион</w:t>
            </w:r>
            <w:r>
              <w:rPr>
                <w:rFonts w:ascii="Times New Roman" w:hAnsi="Times New Roman" w:cs="Times New Roman"/>
                <w:sz w:val="24"/>
                <w:szCs w:val="24"/>
              </w:rPr>
              <w:t>ерное общество «ТихвинХимМаш»</w:t>
            </w:r>
          </w:p>
        </w:tc>
        <w:tc>
          <w:tcPr>
            <w:tcW w:w="4175" w:type="dxa"/>
            <w:tcBorders>
              <w:top w:val="single" w:sz="4" w:space="0" w:color="auto"/>
              <w:left w:val="single" w:sz="4" w:space="0" w:color="auto"/>
              <w:bottom w:val="single" w:sz="4" w:space="0" w:color="auto"/>
              <w:right w:val="single" w:sz="4" w:space="0" w:color="auto"/>
            </w:tcBorders>
          </w:tcPr>
          <w:p w:rsidR="00516035" w:rsidRDefault="000F1ABC" w:rsidP="00BB3F27">
            <w:pPr>
              <w:jc w:val="center"/>
              <w:rPr>
                <w:rFonts w:ascii="Times New Roman" w:hAnsi="Times New Roman" w:cs="Times New Roman"/>
                <w:sz w:val="24"/>
                <w:szCs w:val="24"/>
              </w:rPr>
            </w:pPr>
            <w:r>
              <w:rPr>
                <w:rFonts w:ascii="Times New Roman" w:hAnsi="Times New Roman" w:cs="Times New Roman"/>
                <w:sz w:val="24"/>
                <w:szCs w:val="24"/>
              </w:rPr>
              <w:t xml:space="preserve">Не прошел отбор </w:t>
            </w:r>
            <w:r w:rsidRPr="000F1ABC">
              <w:rPr>
                <w:rFonts w:ascii="Times New Roman" w:hAnsi="Times New Roman" w:cs="Times New Roman"/>
                <w:sz w:val="24"/>
                <w:szCs w:val="24"/>
              </w:rPr>
              <w:t>на основании пп. б) п. 2.13 Порядка</w:t>
            </w:r>
          </w:p>
        </w:tc>
      </w:tr>
    </w:tbl>
    <w:p w:rsidR="003A67FB" w:rsidRDefault="003A67FB" w:rsidP="00BB3F27">
      <w:pPr>
        <w:rPr>
          <w:rFonts w:ascii="Times New Roman" w:hAnsi="Times New Roman" w:cs="Times New Roman"/>
        </w:rPr>
      </w:pPr>
    </w:p>
    <w:sectPr w:rsidR="003A67FB" w:rsidSect="003B7E5D">
      <w:pgSz w:w="11906" w:h="16838"/>
      <w:pgMar w:top="284"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452"/>
    <w:multiLevelType w:val="hybridMultilevel"/>
    <w:tmpl w:val="A6D6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B0"/>
    <w:rsid w:val="00004E7A"/>
    <w:rsid w:val="000560D3"/>
    <w:rsid w:val="0006181E"/>
    <w:rsid w:val="00076D44"/>
    <w:rsid w:val="00081DA9"/>
    <w:rsid w:val="00092044"/>
    <w:rsid w:val="000A08A5"/>
    <w:rsid w:val="000C46F8"/>
    <w:rsid w:val="000E71A4"/>
    <w:rsid w:val="000F1ABC"/>
    <w:rsid w:val="0012177B"/>
    <w:rsid w:val="001236DB"/>
    <w:rsid w:val="00156B0D"/>
    <w:rsid w:val="00163373"/>
    <w:rsid w:val="0018487A"/>
    <w:rsid w:val="00187BF3"/>
    <w:rsid w:val="001A53FF"/>
    <w:rsid w:val="001A5F4D"/>
    <w:rsid w:val="001B4AD8"/>
    <w:rsid w:val="001B6CB5"/>
    <w:rsid w:val="001C7ED3"/>
    <w:rsid w:val="001E62DA"/>
    <w:rsid w:val="002077B4"/>
    <w:rsid w:val="00213AD0"/>
    <w:rsid w:val="0022753B"/>
    <w:rsid w:val="00244380"/>
    <w:rsid w:val="00247455"/>
    <w:rsid w:val="00270AFC"/>
    <w:rsid w:val="00290F3F"/>
    <w:rsid w:val="002E4B8E"/>
    <w:rsid w:val="002E56E7"/>
    <w:rsid w:val="003103C9"/>
    <w:rsid w:val="0032637B"/>
    <w:rsid w:val="00335EDC"/>
    <w:rsid w:val="003520E1"/>
    <w:rsid w:val="00395292"/>
    <w:rsid w:val="003A67FB"/>
    <w:rsid w:val="003B7E5D"/>
    <w:rsid w:val="00440170"/>
    <w:rsid w:val="004C0B3B"/>
    <w:rsid w:val="004F5091"/>
    <w:rsid w:val="004F6919"/>
    <w:rsid w:val="00515CB2"/>
    <w:rsid w:val="00516035"/>
    <w:rsid w:val="005237A8"/>
    <w:rsid w:val="00586B31"/>
    <w:rsid w:val="005C5033"/>
    <w:rsid w:val="005D0760"/>
    <w:rsid w:val="005D2A73"/>
    <w:rsid w:val="005E3013"/>
    <w:rsid w:val="005F03BB"/>
    <w:rsid w:val="005F3BE8"/>
    <w:rsid w:val="00601B15"/>
    <w:rsid w:val="00626A29"/>
    <w:rsid w:val="006654B0"/>
    <w:rsid w:val="00690F24"/>
    <w:rsid w:val="006A66B1"/>
    <w:rsid w:val="006B776F"/>
    <w:rsid w:val="006F0821"/>
    <w:rsid w:val="006F53A0"/>
    <w:rsid w:val="00702209"/>
    <w:rsid w:val="00715A29"/>
    <w:rsid w:val="007232FA"/>
    <w:rsid w:val="00741167"/>
    <w:rsid w:val="0074246A"/>
    <w:rsid w:val="00750129"/>
    <w:rsid w:val="00771018"/>
    <w:rsid w:val="00776397"/>
    <w:rsid w:val="00776B85"/>
    <w:rsid w:val="007E11FC"/>
    <w:rsid w:val="007F0629"/>
    <w:rsid w:val="00807B0E"/>
    <w:rsid w:val="00827CB9"/>
    <w:rsid w:val="008307F8"/>
    <w:rsid w:val="00871038"/>
    <w:rsid w:val="0089009E"/>
    <w:rsid w:val="008A6474"/>
    <w:rsid w:val="009043A5"/>
    <w:rsid w:val="009162B4"/>
    <w:rsid w:val="00927C46"/>
    <w:rsid w:val="009512FA"/>
    <w:rsid w:val="00965477"/>
    <w:rsid w:val="00996D04"/>
    <w:rsid w:val="009A4647"/>
    <w:rsid w:val="009B00B7"/>
    <w:rsid w:val="009B02B7"/>
    <w:rsid w:val="009D5801"/>
    <w:rsid w:val="009D7DFD"/>
    <w:rsid w:val="009F153C"/>
    <w:rsid w:val="00A017C3"/>
    <w:rsid w:val="00A45E76"/>
    <w:rsid w:val="00A83621"/>
    <w:rsid w:val="00AA1C2A"/>
    <w:rsid w:val="00AE4400"/>
    <w:rsid w:val="00B0628C"/>
    <w:rsid w:val="00B1430F"/>
    <w:rsid w:val="00B27D2B"/>
    <w:rsid w:val="00B511A9"/>
    <w:rsid w:val="00B92DB8"/>
    <w:rsid w:val="00BA587D"/>
    <w:rsid w:val="00BB3F27"/>
    <w:rsid w:val="00BF0711"/>
    <w:rsid w:val="00C01FD8"/>
    <w:rsid w:val="00C03AA7"/>
    <w:rsid w:val="00C05E4E"/>
    <w:rsid w:val="00C6137A"/>
    <w:rsid w:val="00CB31EE"/>
    <w:rsid w:val="00CF40DE"/>
    <w:rsid w:val="00CF60DF"/>
    <w:rsid w:val="00D26A4C"/>
    <w:rsid w:val="00D358CC"/>
    <w:rsid w:val="00DB271F"/>
    <w:rsid w:val="00DD542E"/>
    <w:rsid w:val="00E43FB8"/>
    <w:rsid w:val="00E65C6E"/>
    <w:rsid w:val="00E94956"/>
    <w:rsid w:val="00E95CAB"/>
    <w:rsid w:val="00EC2225"/>
    <w:rsid w:val="00EC22AB"/>
    <w:rsid w:val="00EF1450"/>
    <w:rsid w:val="00F2578C"/>
    <w:rsid w:val="00F35319"/>
    <w:rsid w:val="00F55384"/>
    <w:rsid w:val="00F55E4A"/>
    <w:rsid w:val="00F72699"/>
    <w:rsid w:val="00F726EE"/>
    <w:rsid w:val="00FA5381"/>
    <w:rsid w:val="00FC7F6F"/>
    <w:rsid w:val="00FE1429"/>
    <w:rsid w:val="00FF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F"/>
    <w:pPr>
      <w:ind w:left="720"/>
      <w:contextualSpacing/>
    </w:pPr>
  </w:style>
  <w:style w:type="table" w:styleId="a4">
    <w:name w:val="Table Grid"/>
    <w:basedOn w:val="a1"/>
    <w:uiPriority w:val="59"/>
    <w:rsid w:val="0080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7763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5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F"/>
    <w:pPr>
      <w:ind w:left="720"/>
      <w:contextualSpacing/>
    </w:pPr>
  </w:style>
  <w:style w:type="table" w:styleId="a4">
    <w:name w:val="Table Grid"/>
    <w:basedOn w:val="a1"/>
    <w:uiPriority w:val="59"/>
    <w:rsid w:val="0080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7763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5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26">
      <w:bodyDiv w:val="1"/>
      <w:marLeft w:val="0"/>
      <w:marRight w:val="0"/>
      <w:marTop w:val="0"/>
      <w:marBottom w:val="0"/>
      <w:divBdr>
        <w:top w:val="none" w:sz="0" w:space="0" w:color="auto"/>
        <w:left w:val="none" w:sz="0" w:space="0" w:color="auto"/>
        <w:bottom w:val="none" w:sz="0" w:space="0" w:color="auto"/>
        <w:right w:val="none" w:sz="0" w:space="0" w:color="auto"/>
      </w:divBdr>
    </w:div>
    <w:div w:id="349528249">
      <w:bodyDiv w:val="1"/>
      <w:marLeft w:val="0"/>
      <w:marRight w:val="0"/>
      <w:marTop w:val="0"/>
      <w:marBottom w:val="0"/>
      <w:divBdr>
        <w:top w:val="none" w:sz="0" w:space="0" w:color="auto"/>
        <w:left w:val="none" w:sz="0" w:space="0" w:color="auto"/>
        <w:bottom w:val="none" w:sz="0" w:space="0" w:color="auto"/>
        <w:right w:val="none" w:sz="0" w:space="0" w:color="auto"/>
      </w:divBdr>
    </w:div>
    <w:div w:id="357200168">
      <w:bodyDiv w:val="1"/>
      <w:marLeft w:val="0"/>
      <w:marRight w:val="0"/>
      <w:marTop w:val="0"/>
      <w:marBottom w:val="0"/>
      <w:divBdr>
        <w:top w:val="none" w:sz="0" w:space="0" w:color="auto"/>
        <w:left w:val="none" w:sz="0" w:space="0" w:color="auto"/>
        <w:bottom w:val="none" w:sz="0" w:space="0" w:color="auto"/>
        <w:right w:val="none" w:sz="0" w:space="0" w:color="auto"/>
      </w:divBdr>
    </w:div>
    <w:div w:id="628825032">
      <w:bodyDiv w:val="1"/>
      <w:marLeft w:val="0"/>
      <w:marRight w:val="0"/>
      <w:marTop w:val="0"/>
      <w:marBottom w:val="0"/>
      <w:divBdr>
        <w:top w:val="none" w:sz="0" w:space="0" w:color="auto"/>
        <w:left w:val="none" w:sz="0" w:space="0" w:color="auto"/>
        <w:bottom w:val="none" w:sz="0" w:space="0" w:color="auto"/>
        <w:right w:val="none" w:sz="0" w:space="0" w:color="auto"/>
      </w:divBdr>
    </w:div>
    <w:div w:id="731806682">
      <w:bodyDiv w:val="1"/>
      <w:marLeft w:val="0"/>
      <w:marRight w:val="0"/>
      <w:marTop w:val="0"/>
      <w:marBottom w:val="0"/>
      <w:divBdr>
        <w:top w:val="none" w:sz="0" w:space="0" w:color="auto"/>
        <w:left w:val="none" w:sz="0" w:space="0" w:color="auto"/>
        <w:bottom w:val="none" w:sz="0" w:space="0" w:color="auto"/>
        <w:right w:val="none" w:sz="0" w:space="0" w:color="auto"/>
      </w:divBdr>
    </w:div>
    <w:div w:id="862089722">
      <w:bodyDiv w:val="1"/>
      <w:marLeft w:val="0"/>
      <w:marRight w:val="0"/>
      <w:marTop w:val="0"/>
      <w:marBottom w:val="0"/>
      <w:divBdr>
        <w:top w:val="none" w:sz="0" w:space="0" w:color="auto"/>
        <w:left w:val="none" w:sz="0" w:space="0" w:color="auto"/>
        <w:bottom w:val="none" w:sz="0" w:space="0" w:color="auto"/>
        <w:right w:val="none" w:sz="0" w:space="0" w:color="auto"/>
      </w:divBdr>
    </w:div>
    <w:div w:id="1805538235">
      <w:bodyDiv w:val="1"/>
      <w:marLeft w:val="0"/>
      <w:marRight w:val="0"/>
      <w:marTop w:val="0"/>
      <w:marBottom w:val="0"/>
      <w:divBdr>
        <w:top w:val="none" w:sz="0" w:space="0" w:color="auto"/>
        <w:left w:val="none" w:sz="0" w:space="0" w:color="auto"/>
        <w:bottom w:val="none" w:sz="0" w:space="0" w:color="auto"/>
        <w:right w:val="none" w:sz="0" w:space="0" w:color="auto"/>
      </w:divBdr>
    </w:div>
    <w:div w:id="1877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E003-F9D0-4BFF-B766-DD4EDA36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Сыромятникова Анастасия Николаевна</cp:lastModifiedBy>
  <cp:revision>28</cp:revision>
  <cp:lastPrinted>2022-09-14T14:05:00Z</cp:lastPrinted>
  <dcterms:created xsi:type="dcterms:W3CDTF">2022-09-14T14:30:00Z</dcterms:created>
  <dcterms:modified xsi:type="dcterms:W3CDTF">2023-03-09T08:58:00Z</dcterms:modified>
</cp:coreProperties>
</file>