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Pr="00431529" w:rsidRDefault="00243E58" w:rsidP="0054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ED0750" w:rsidRPr="004315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3490">
        <w:rPr>
          <w:rFonts w:ascii="Times New Roman" w:hAnsi="Times New Roman" w:cs="Times New Roman"/>
          <w:b/>
          <w:sz w:val="24"/>
          <w:szCs w:val="24"/>
        </w:rPr>
        <w:t>22</w:t>
      </w:r>
      <w:r w:rsidR="00ED0750" w:rsidRPr="00431529">
        <w:rPr>
          <w:rFonts w:ascii="Times New Roman" w:hAnsi="Times New Roman" w:cs="Times New Roman"/>
          <w:b/>
          <w:sz w:val="24"/>
          <w:szCs w:val="24"/>
        </w:rPr>
        <w:t>.</w:t>
      </w:r>
      <w:r w:rsidR="004D2844" w:rsidRPr="00431529">
        <w:rPr>
          <w:rFonts w:ascii="Times New Roman" w:hAnsi="Times New Roman" w:cs="Times New Roman"/>
          <w:b/>
          <w:sz w:val="24"/>
          <w:szCs w:val="24"/>
        </w:rPr>
        <w:t>12</w:t>
      </w:r>
      <w:r w:rsidR="00ED0750" w:rsidRPr="00431529">
        <w:rPr>
          <w:rFonts w:ascii="Times New Roman" w:hAnsi="Times New Roman" w:cs="Times New Roman"/>
          <w:b/>
          <w:sz w:val="24"/>
          <w:szCs w:val="24"/>
        </w:rPr>
        <w:t>.202</w:t>
      </w:r>
      <w:r w:rsidR="00203490">
        <w:rPr>
          <w:rFonts w:ascii="Times New Roman" w:hAnsi="Times New Roman" w:cs="Times New Roman"/>
          <w:b/>
          <w:sz w:val="24"/>
          <w:szCs w:val="24"/>
        </w:rPr>
        <w:t>3</w:t>
      </w:r>
      <w:r w:rsidR="00ED0750" w:rsidRPr="004315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0CD5" w:rsidRPr="00431529" w:rsidRDefault="00A10CD5" w:rsidP="00431529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152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31529" w:rsidRPr="00431529">
        <w:rPr>
          <w:rFonts w:ascii="Times New Roman" w:hAnsi="Times New Roman" w:cs="Times New Roman"/>
          <w:b/>
          <w:sz w:val="24"/>
          <w:szCs w:val="24"/>
        </w:rPr>
        <w:t>отбора</w:t>
      </w:r>
      <w:r w:rsidRPr="00431529">
        <w:rPr>
          <w:rFonts w:ascii="Times New Roman" w:hAnsi="Times New Roman" w:cs="Times New Roman"/>
          <w:b/>
          <w:sz w:val="24"/>
          <w:szCs w:val="24"/>
        </w:rPr>
        <w:t xml:space="preserve"> предложений 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</w:t>
      </w:r>
      <w:r w:rsidR="004D2844" w:rsidRPr="00431529">
        <w:rPr>
          <w:rFonts w:ascii="Times New Roman" w:hAnsi="Times New Roman" w:cs="Times New Roman"/>
          <w:b/>
          <w:sz w:val="24"/>
          <w:szCs w:val="24"/>
        </w:rPr>
        <w:br/>
      </w:r>
      <w:r w:rsidRPr="00431529">
        <w:rPr>
          <w:rFonts w:ascii="Times New Roman" w:hAnsi="Times New Roman" w:cs="Times New Roman"/>
          <w:b/>
          <w:sz w:val="24"/>
          <w:szCs w:val="24"/>
        </w:rPr>
        <w:t xml:space="preserve">и трудоустроенных инвалидов, на доплаты за наставничество в рамках реализации государственной программы Ленинградской области </w:t>
      </w:r>
      <w:r w:rsidR="00431529" w:rsidRPr="00431529">
        <w:rPr>
          <w:rFonts w:ascii="Times New Roman" w:hAnsi="Times New Roman" w:cs="Times New Roman"/>
          <w:b/>
          <w:sz w:val="24"/>
          <w:szCs w:val="24"/>
        </w:rPr>
        <w:br/>
      </w:r>
      <w:r w:rsidRPr="00431529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населения Ленинградской области»</w:t>
      </w:r>
      <w:proofErr w:type="gramEnd"/>
    </w:p>
    <w:p w:rsidR="005F0B5D" w:rsidRPr="00431529" w:rsidRDefault="00547C72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  <w:r w:rsidR="00545348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40D" w:rsidRPr="00431529" w:rsidRDefault="00E2140D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4998" w:rsidRPr="00431529" w:rsidRDefault="00327F90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</w:t>
      </w:r>
      <w:r w:rsidR="00BA505C"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предложений </w:t>
      </w:r>
      <w:r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осуществляется</w:t>
      </w:r>
      <w:r w:rsidR="00940573"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адресу</w:t>
      </w:r>
      <w:r w:rsidR="005F5FB4" w:rsidRPr="00431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D04ED" w:rsidRPr="00431529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Место нахождения: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</w:rPr>
        <w:t>198207</w:t>
      </w:r>
      <w:r w:rsidR="00940573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24AB4" w:rsidRPr="00431529">
        <w:rPr>
          <w:rFonts w:ascii="Times New Roman" w:hAnsi="Times New Roman" w:cs="Times New Roman"/>
          <w:sz w:val="24"/>
          <w:szCs w:val="24"/>
        </w:rPr>
        <w:t xml:space="preserve"> </w:t>
      </w:r>
      <w:r w:rsidR="00DB4E2B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Санкт-Петербург, Трамвайный пр., д. 12, корп. 2, лит. А, </w:t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B4E2B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пом. 5-Н,</w:t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кабинет 306.</w:t>
      </w:r>
    </w:p>
    <w:p w:rsidR="003D04ED" w:rsidRPr="00431529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431529">
        <w:rPr>
          <w:rFonts w:ascii="Times New Roman" w:hAnsi="Times New Roman" w:cs="Times New Roman"/>
          <w:sz w:val="24"/>
          <w:szCs w:val="24"/>
        </w:rPr>
        <w:t xml:space="preserve"> </w:t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пр., д. 12, корп. 2, лит. А, пом. 5-Н, кабинет 306.</w:t>
      </w:r>
    </w:p>
    <w:p w:rsidR="003D04ED" w:rsidRPr="00431529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8-950-032-79-11.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4ED" w:rsidRPr="00431529" w:rsidRDefault="003D04ED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(пн</w:t>
      </w:r>
      <w:r w:rsidR="004D2844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D2844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 09.00 до 17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.00 , перерыв с 12</w:t>
      </w:r>
      <w:r w:rsidR="004D2844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gramStart"/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4D2844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E2B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431529" w:rsidRDefault="00940573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47@</w:t>
        </w:r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czn</w:t>
        </w:r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47.</w:t>
        </w:r>
        <w:proofErr w:type="spellStart"/>
        <w:r w:rsidRPr="0043152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43E58" w:rsidRPr="00431529" w:rsidRDefault="00243E58" w:rsidP="00A145B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0AD4" w:rsidRPr="00431529" w:rsidRDefault="00060AD4" w:rsidP="00A145B2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Срок проведения отбора:</w:t>
      </w:r>
    </w:p>
    <w:p w:rsidR="00060AD4" w:rsidRPr="00431529" w:rsidRDefault="00060AD4" w:rsidP="00A145B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Дата начала приема предложений – </w:t>
      </w:r>
      <w:r w:rsidR="0020349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25</w:t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844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973A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01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060AD4" w:rsidRPr="00431529" w:rsidRDefault="00060AD4" w:rsidP="00A145B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Дата окончания приема пр</w:t>
      </w:r>
      <w:r w:rsidR="0020349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едложений – 29</w:t>
      </w:r>
      <w:r w:rsidR="008117CE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844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ноября 202</w:t>
      </w:r>
      <w:r w:rsidR="00973A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01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17CE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г. (</w:t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включительно) </w:t>
      </w:r>
      <w:r w:rsidR="001C4E7C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или до исчерпания </w:t>
      </w:r>
      <w:r w:rsidR="008117CE" w:rsidRPr="004315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лимитов бюджетных обязательств.</w:t>
      </w:r>
    </w:p>
    <w:p w:rsidR="00A145B2" w:rsidRPr="00431529" w:rsidRDefault="00A145B2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529" w:rsidRDefault="00B63A83" w:rsidP="00B63A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предоставления субсидии:</w:t>
      </w:r>
    </w:p>
    <w:p w:rsidR="00B63A83" w:rsidRPr="00431529" w:rsidRDefault="00431529" w:rsidP="0043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63A83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величение численности трудоустроенных, обратившихся в центр занятости населения, из числа граждан, нуждающихся в дополнительной поддержке.</w:t>
      </w:r>
    </w:p>
    <w:p w:rsidR="00B63A83" w:rsidRPr="00431529" w:rsidRDefault="00B63A83" w:rsidP="0043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Показателем, необходимым для достижения результата предоставления субсидии </w:t>
      </w:r>
      <w:r w:rsidR="00431529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характеристика), является количество трудоустроенных по направлению службы занятости населения Ленинградской области граждан, нуждающихся в дополнительной поддержке, обратившихся в центр занятости населения.</w:t>
      </w:r>
    </w:p>
    <w:p w:rsidR="00545348" w:rsidRPr="00431529" w:rsidRDefault="00B63A83" w:rsidP="004315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Планируемые значения результата предоставления субсидии, а также значения характеристик</w:t>
      </w:r>
      <w:r w:rsidR="00431529"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и устанавливаются в соглашении.</w:t>
      </w:r>
    </w:p>
    <w:p w:rsidR="00431529" w:rsidRPr="00431529" w:rsidRDefault="00431529" w:rsidP="00545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46A" w:rsidRPr="00431529" w:rsidRDefault="00243E58" w:rsidP="00A145B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</w:p>
    <w:p w:rsidR="004D2844" w:rsidRPr="00DC53F7" w:rsidRDefault="00DC53F7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3F7">
        <w:rPr>
          <w:rFonts w:ascii="Times New Roman" w:eastAsia="Calibri" w:hAnsi="Times New Roman" w:cs="Times New Roman"/>
          <w:sz w:val="24"/>
          <w:szCs w:val="24"/>
          <w:lang w:eastAsia="ru-RU"/>
        </w:rPr>
        <w:t>https://job.lenobl.ru/ru/obshaya-informaciya/podvedomstvennye-uchrejdenia-komiteta/obyavleniya-o-provedenii-zaprosa-predlozhenij-gosudarstvennym-kazennym/obyavlenie-o-provedenii-zaprosa-predlozhenij-na-vozmeshenie-zatrat-na/</w:t>
      </w:r>
    </w:p>
    <w:p w:rsidR="00203490" w:rsidRPr="00431529" w:rsidRDefault="00203490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отбора:</w:t>
      </w: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</w:t>
      </w: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дату подачи предложения</w:t>
      </w:r>
      <w:r w:rsidR="00DC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соответствовать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="00094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порядке 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 некоммерческим организациям, не являющимся 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(муниципальными) учреждениями,</w:t>
      </w:r>
      <w:r w:rsidR="00203490"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осуществляющим деятельность на  территории Ленинградской области и состоящим на налоговом учете в территориальном налоговом органе Ленинградской области</w:t>
      </w:r>
      <w:r w:rsid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затрат на оплату труда трудоустроенных граждан, освободившихся из мест лишения свободы, трудоустроенных граждан, отбывающих уголовное наказание 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и трудоустроенных инвалидов, на доплаты за наставничество в рамках реализации государственной программы Ленинградской области 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занятости населения Ленинградской области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</w:t>
      </w:r>
      <w:r w:rsidR="00086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</w:t>
      </w:r>
      <w:proofErr w:type="gramEnd"/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апреля 2016 г. № 126</w:t>
      </w:r>
      <w:r w:rsidR="00A6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</w:t>
      </w:r>
      <w:r w:rsid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орядок)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346" w:rsidRPr="00203490" w:rsidRDefault="00B63A83" w:rsidP="00A26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5B1346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5B1346"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получает в текущем финансовом году средства из областного бюджета Ленинградской области в соответствии с иными правовыми актами на  стимулирование занятости граждан, нуждающихся в дополнительной поддержке, путем частичного возмещения фактически понесенных затрат на оплату труда в  рамках реализации государственной программы Ленинградской области "Содействие занятости населения Ленинградской области";</w:t>
      </w:r>
    </w:p>
    <w:p w:rsidR="00B63A83" w:rsidRPr="00431529" w:rsidRDefault="005B1346" w:rsidP="00A264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63A83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работодателя отсутствует просроченная задолженность по возврату в областной бюджет субсидий, бюджетных инвестиций, </w:t>
      </w:r>
      <w:proofErr w:type="gramStart"/>
      <w:r w:rsidR="00B63A83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B63A83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3A83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правовыми актами, и иная просроченная (неурегулированная) задолженность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3A83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денежным обязательствам перед бюджетом</w:t>
      </w:r>
      <w:r w:rsidRPr="005B13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  <w:r w:rsidR="00B63A83"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A83" w:rsidRPr="000719D6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 работодателя отсутствует неисполненная обязанность по уплате налогов, сборов, страховых взносов, пеней, штрафов и процентов, подлежащих уплате в соответствии </w:t>
      </w:r>
      <w:r w:rsidR="000719D6"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</w:t>
      </w:r>
      <w:r w:rsidR="005B1346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 налогах и сборах</w:t>
      </w:r>
      <w:r w:rsidRPr="000719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A83" w:rsidRPr="00431529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работодатели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 введена процедура банкротства, деятельность участника отбора не приостановлена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законодательством Российской Федерации, а работодатели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63A83" w:rsidRPr="005B1346" w:rsidRDefault="00B63A83" w:rsidP="00A264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работодатель</w:t>
      </w:r>
      <w:r w:rsidR="005B13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1346"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а также российским юридическим лицом, в том числе местом регистрации которого является государство 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  </w:t>
      </w:r>
      <w:r w:rsidR="005B13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офшорные компании), </w:t>
      </w:r>
      <w:r w:rsidR="005B1346"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российским юридическим лицом, уставном (складочном) капитале которого доля прямого или косвенного (через третьих</w:t>
      </w:r>
      <w:proofErr w:type="gramEnd"/>
      <w:r w:rsidR="005B1346"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лиц) участия офшорных компаний в совокупности превышает 25 процентов (если иное не предусмотрено законодательством  Российской Федерации). </w:t>
      </w:r>
      <w:proofErr w:type="gramStart"/>
      <w:r w:rsidR="005B1346"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="005B13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публичных акционерных обществ (</w:t>
      </w:r>
      <w:r w:rsidR="005B1346"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 лиц, реализованное через участие в капитале указанных</w:t>
      </w:r>
      <w:proofErr w:type="gramEnd"/>
      <w:r w:rsidR="005B1346" w:rsidRPr="002034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публичных акционерных обществ;</w:t>
      </w:r>
    </w:p>
    <w:p w:rsidR="00B63A83" w:rsidRPr="00431529" w:rsidRDefault="00B63A83" w:rsidP="00B63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 работодателя отсутствует задолженность по заработной плате, заработная плата работников не ниже минимальной заработной платы, установленной в Ленинградской области;</w:t>
      </w:r>
    </w:p>
    <w:p w:rsidR="00F96CA4" w:rsidRDefault="00B63A83" w:rsidP="00F96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участник отбора не должен находиться в перечне организаций и физических лиц,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A45EA" w:rsidRPr="00F96CA4" w:rsidRDefault="00EA45EA" w:rsidP="00F96C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документов, предоставляемых участниками отбора</w:t>
      </w:r>
      <w:r w:rsidR="005514C8" w:rsidRPr="00431529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5514C8" w:rsidRPr="00431529">
        <w:rPr>
          <w:rFonts w:ascii="Times New Roman" w:hAnsi="Times New Roman" w:cs="Times New Roman"/>
          <w:b/>
          <w:sz w:val="24"/>
          <w:szCs w:val="24"/>
        </w:rPr>
        <w:br/>
        <w:t>их соответствия указанным требованиям</w:t>
      </w:r>
      <w:r w:rsidRPr="00431529">
        <w:rPr>
          <w:rFonts w:ascii="Times New Roman" w:hAnsi="Times New Roman" w:cs="Times New Roman"/>
          <w:b/>
          <w:sz w:val="24"/>
          <w:szCs w:val="24"/>
        </w:rPr>
        <w:t>: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предложению прилагаются следующие документы: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подтверждающий полномочия руководителя участника отбора - юридического лица;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 участника отбора, содержащие сведения об условиях труда на рабочем месте;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трудоустройстве несовершеннолетнего гражданина в возрасте от 14 до 18 лет, инвалида - документы, подтверждающие отсутствие вредных или опасных условий труда (при отсутствии указанных документов при временном трудоустройстве несовершеннолетнего гражданина в возрасте от 14 до 18 лет на вновь организованное рабочее место участник отбора представляет информационную справку об отсутствии вредных или опасных условий труда, подписанную руководителем и заверенную печатью (при наличии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печати);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справка участника отбора о среднемесячной заработной плате работников, подписанная руководителем, главным бухгалтером и заверенная печатью (при наличии печати);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приказа о приеме на работу гражданина, нуждающегося в дополнительной поддержке, подписанная руководителем и заверенная печатью (при наличии печати);</w:t>
      </w:r>
    </w:p>
    <w:p w:rsidR="00CC6241" w:rsidRPr="00431529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приказа о назначении наставника с обязательным указанием размера надбавки к окладу, подписанная руководителем и заверенная печатью (при наличии печати).</w:t>
      </w:r>
    </w:p>
    <w:p w:rsidR="00FF74E7" w:rsidRPr="005B65C8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CC6241" w:rsidRPr="005B65C8" w:rsidRDefault="00CC6241" w:rsidP="00CC62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25" w:rsidRPr="00431529" w:rsidRDefault="00CC6241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1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подачи предложений участниками отбора и требования, предъявляемые </w:t>
      </w:r>
      <w:r w:rsidR="00431529" w:rsidRPr="00071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071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форме и содержанию предложений</w:t>
      </w:r>
      <w:r w:rsidR="00C90425" w:rsidRPr="000719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5B65C8" w:rsidRPr="005B65C8" w:rsidRDefault="005B65C8" w:rsidP="005B65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отбора, соответствующие категориям, указанным в пункте 1.4 Порядка,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установленный в соответствии с пунктом 2.1 Порядка, представляют в центр занятости населения предложения по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участников отбора, поступившие после окончания срока приема предложений, не регистрируются и к участию в отборе не допускаются.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и прилагаемые к нему документы представляется участником отбора </w:t>
      </w:r>
      <w:r w:rsidR="0043152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на бумажном носителе, заверенные подписями руководителя и главного бухгалтера участника отбора и печатью (при наличии) в одном экземпляре.</w:t>
      </w:r>
    </w:p>
    <w:p w:rsidR="00E36740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Центр занятости населения в течение одного рабочего дня со дня поступления регистрирует предложения.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 xml:space="preserve">Порядок отзыва предложений участниками отбора: 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отбора имеет право отозвать предложение путем письменного уведомления не </w:t>
      </w:r>
      <w:proofErr w:type="gramStart"/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один рабочий день до даты проведения отбора.</w:t>
      </w: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45EA" w:rsidRPr="00431529" w:rsidRDefault="00EA45EA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Порядок и основания для возврата предложений участникам отбора: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Предложение возвращается участнику отбора в течение трех рабочих дней </w:t>
      </w:r>
      <w:r w:rsidR="0043152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Calibri" w:hAnsi="Times New Roman" w:cs="Times New Roman"/>
          <w:sz w:val="24"/>
          <w:szCs w:val="24"/>
          <w:lang w:eastAsia="ru-RU"/>
        </w:rPr>
        <w:t>после поступления письменного уведомления об отзыве предложения.</w:t>
      </w:r>
    </w:p>
    <w:p w:rsidR="00EA45EA" w:rsidRPr="00431529" w:rsidRDefault="00EA45EA" w:rsidP="00FD7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45B2" w:rsidRPr="00431529" w:rsidRDefault="00EA45EA" w:rsidP="00A145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предложения: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5B2" w:rsidRPr="00431529" w:rsidRDefault="00FD79F1" w:rsidP="00A145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предложение не допускается.</w:t>
      </w:r>
    </w:p>
    <w:p w:rsidR="00FD79F1" w:rsidRPr="00431529" w:rsidRDefault="00FD79F1" w:rsidP="00A145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7C29" w:rsidRPr="00431529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AD2F66" w:rsidRPr="00431529">
        <w:rPr>
          <w:rFonts w:ascii="Times New Roman" w:hAnsi="Times New Roman" w:cs="Times New Roman"/>
          <w:b/>
          <w:sz w:val="24"/>
          <w:szCs w:val="24"/>
        </w:rPr>
        <w:t xml:space="preserve"> предложений: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предложения и прилагаемые к ним документы с учетом очередности по дате регистрации предложений ежемесячно в срок не позднее 10 числа </w:t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месяца, следующего за месяцем предоставления предложений, на предмет их соответствия требованиям, установленным пунктом 2.2 Порядка, а также осуществляет проверку соответствия участника отбора категориям, предусмотренным пунктом 1.4 Порядка.</w:t>
      </w:r>
    </w:p>
    <w:p w:rsidR="00FD79F1" w:rsidRPr="00431529" w:rsidRDefault="00FD79F1" w:rsidP="00FD79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2B" w:rsidRPr="00431529" w:rsidRDefault="00FD79F1" w:rsidP="00E53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требованиям осуществляется путем получения информации из общедоступных источников способами,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запрещенными действующим законодательством, в том числе размещенным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в сети "Интернет". 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</w:t>
      </w:r>
      <w:r w:rsid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сборах, запрашиваются в рамках информационного взаимодейст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на дату подачи предложения.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субсидии, об отклонении предложения участника отбора или об отказе в предоставлении субсидии принимается центром занятости населения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комиссии в форме локального правового акта с указанием получателей субсидии в срок не позднее пятого рабочего дня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комиссии.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2B" w:rsidRPr="00431529" w:rsidRDefault="00A07E2B" w:rsidP="00A0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отклонения предложения участника отбора на стадии рассмотрения предложений являются: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категориям и требованиям, установленным пунктами 1.4 и 2.2 Порядка;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представленного участником отбора предложения и документов требованиям, установленным пунктом 2.3 Порядка;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07E2B" w:rsidRPr="00431529" w:rsidRDefault="00A07E2B" w:rsidP="00E53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предложения после даты и (или) времени, опред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еленных для подачи предложений.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оснований для отклонения предложения участника отбора центр занятости населения в течение пяти рабочих дней со дня принятия правового акта, указанного в пункте 2.10 Порядка, направляет участнику отбора уведомление с указанием причин отклонения предложения. Уведомление об отклонении предложения направляется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на адрес электронной почты, указанный в предложении участника отбора.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Отклонение предложения не препятствует повторной подаче предложения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причины отклонения в период проведения отбора.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2B" w:rsidRPr="00431529" w:rsidRDefault="00A07E2B" w:rsidP="00A07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Основаниями для отказа в предоставлении субсидии являются: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документов, представленных участником отбора, требованиям, установленным пунктом 2.3 Порядка, или непредставление (представление не в полном объеме) указанных документов;</w:t>
      </w:r>
    </w:p>
    <w:p w:rsidR="00A07E2B" w:rsidRPr="00431529" w:rsidRDefault="00A07E2B" w:rsidP="00E53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установление факта недостоверности представленно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участником отбора информации.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предоставлении субсидии центр занятости населения в течение семи рабочих дней информирует работодателя о принятом решении посредством электронной почты.</w:t>
      </w:r>
    </w:p>
    <w:p w:rsidR="00A07E2B" w:rsidRPr="00431529" w:rsidRDefault="00A07E2B" w:rsidP="00A07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0"/>
      <w:bookmarkEnd w:id="0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определяется по фактическим затратам и не должен превышать размеров, указанных в пунктах 3.2 и 3.3 Порядка, из расчета за месяц.</w:t>
      </w:r>
    </w:p>
    <w:p w:rsidR="00FF74E7" w:rsidRPr="00431529" w:rsidRDefault="00FF74E7" w:rsidP="00A145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4" w:rsidRPr="00431529" w:rsidRDefault="00CB0044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предоставления участникам отбора разъяснений положений объявления, даты начала и окончания срока такого предоставления: </w:t>
      </w:r>
    </w:p>
    <w:p w:rsidR="00A07E2B" w:rsidRPr="00431529" w:rsidRDefault="00A07E2B" w:rsidP="00A07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письма с вложением отсканированного запроса не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дня окончания срока приема предложений.</w:t>
      </w:r>
    </w:p>
    <w:p w:rsidR="009D7C29" w:rsidRDefault="00A07E2B" w:rsidP="004315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Разъяснение положений объявления участнику отбора осуществляется центром занятости населения в течение трех рабочих дней со дня получения запроса. Запросы, поступившие </w:t>
      </w:r>
      <w:proofErr w:type="gramStart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дня окончания срока приема предложений, не рассматриваются.</w:t>
      </w:r>
    </w:p>
    <w:p w:rsidR="00E53D3B" w:rsidRDefault="00E53D3B" w:rsidP="00E5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E53D3B" w:rsidRDefault="00FF74E7" w:rsidP="00E53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в течение которого победитель отбора должен подписать соглашение: </w:t>
      </w:r>
    </w:p>
    <w:p w:rsidR="009D7C29" w:rsidRPr="00E53D3B" w:rsidRDefault="00431529" w:rsidP="00E53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не позднее 10 рабочих дней </w:t>
      </w:r>
      <w:proofErr w:type="gramStart"/>
      <w:r w:rsidRP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E5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локального правового акта заключает с победителем отбора соглашение.</w:t>
      </w:r>
    </w:p>
    <w:p w:rsidR="00431529" w:rsidRPr="00431529" w:rsidRDefault="00431529" w:rsidP="00A145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7C29" w:rsidRPr="00431529" w:rsidRDefault="009D7C29" w:rsidP="00A1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529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Pr="00431529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431529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Соглашения:</w:t>
      </w:r>
    </w:p>
    <w:p w:rsidR="00027A89" w:rsidRDefault="00431529" w:rsidP="000719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1529">
        <w:rPr>
          <w:rFonts w:ascii="Times New Roman" w:hAnsi="Times New Roman" w:cs="Times New Roman"/>
          <w:sz w:val="24"/>
          <w:szCs w:val="24"/>
        </w:rPr>
        <w:t xml:space="preserve">В случае поступления в центр занятости информации об отказе победителя отбора </w:t>
      </w:r>
      <w:r w:rsidR="00E53D3B">
        <w:rPr>
          <w:rFonts w:ascii="Times New Roman" w:hAnsi="Times New Roman" w:cs="Times New Roman"/>
          <w:sz w:val="24"/>
          <w:szCs w:val="24"/>
        </w:rPr>
        <w:br/>
      </w:r>
      <w:r w:rsidRPr="00431529">
        <w:rPr>
          <w:rFonts w:ascii="Times New Roman" w:hAnsi="Times New Roman" w:cs="Times New Roman"/>
          <w:sz w:val="24"/>
          <w:szCs w:val="24"/>
        </w:rPr>
        <w:t>от подписания соглашения победитель отбора признается уклонившимся от заключения соглашения.</w:t>
      </w:r>
    </w:p>
    <w:p w:rsidR="009B5929" w:rsidRDefault="009B5929" w:rsidP="000719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929" w:rsidRDefault="009B5929" w:rsidP="009B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29">
        <w:rPr>
          <w:rFonts w:ascii="Times New Roman" w:hAnsi="Times New Roman" w:cs="Times New Roman"/>
          <w:b/>
          <w:sz w:val="24"/>
          <w:szCs w:val="24"/>
        </w:rPr>
        <w:t>Дата размещения результатов отбора:</w:t>
      </w:r>
    </w:p>
    <w:p w:rsidR="009B5929" w:rsidRPr="009B5929" w:rsidRDefault="009B5929" w:rsidP="009B59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 в срок не позднее трех рабочих дней с даты издания правового акта, указанного в </w:t>
      </w:r>
      <w:hyperlink w:anchor="Par98" w:history="1">
        <w:r w:rsidRPr="009B59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2.10</w:t>
        </w:r>
      </w:hyperlink>
      <w:r w:rsidRPr="009B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размещает на едином портале (при наличии технической возможности) и на официальном сайте Комитета в сети "Интернет" информацию о результатах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B5929" w:rsidRPr="009B5929" w:rsidSect="00EE5A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17" w:rsidRDefault="00464817" w:rsidP="00EC1BA5">
      <w:pPr>
        <w:spacing w:after="0" w:line="240" w:lineRule="auto"/>
      </w:pPr>
      <w:r>
        <w:separator/>
      </w:r>
    </w:p>
  </w:endnote>
  <w:endnote w:type="continuationSeparator" w:id="0">
    <w:p w:rsidR="00464817" w:rsidRDefault="00464817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17" w:rsidRDefault="00464817" w:rsidP="00EC1BA5">
      <w:pPr>
        <w:spacing w:after="0" w:line="240" w:lineRule="auto"/>
      </w:pPr>
      <w:r>
        <w:separator/>
      </w:r>
    </w:p>
  </w:footnote>
  <w:footnote w:type="continuationSeparator" w:id="0">
    <w:p w:rsidR="00464817" w:rsidRDefault="00464817" w:rsidP="00EC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9" w:rsidRDefault="004315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12033"/>
    <w:rsid w:val="00027A89"/>
    <w:rsid w:val="00034325"/>
    <w:rsid w:val="00044A18"/>
    <w:rsid w:val="00060AD4"/>
    <w:rsid w:val="000645FF"/>
    <w:rsid w:val="00070568"/>
    <w:rsid w:val="0007082D"/>
    <w:rsid w:val="000719D6"/>
    <w:rsid w:val="0007355E"/>
    <w:rsid w:val="000840CD"/>
    <w:rsid w:val="00086DD7"/>
    <w:rsid w:val="00094432"/>
    <w:rsid w:val="00096781"/>
    <w:rsid w:val="000972AF"/>
    <w:rsid w:val="000A644B"/>
    <w:rsid w:val="000F015D"/>
    <w:rsid w:val="00132E14"/>
    <w:rsid w:val="001411A0"/>
    <w:rsid w:val="001A110C"/>
    <w:rsid w:val="001B3586"/>
    <w:rsid w:val="001C4E7C"/>
    <w:rsid w:val="001F4828"/>
    <w:rsid w:val="00203490"/>
    <w:rsid w:val="00227E4E"/>
    <w:rsid w:val="00243E58"/>
    <w:rsid w:val="002B0C67"/>
    <w:rsid w:val="002B4648"/>
    <w:rsid w:val="002E4362"/>
    <w:rsid w:val="002F197E"/>
    <w:rsid w:val="003028D3"/>
    <w:rsid w:val="003208A5"/>
    <w:rsid w:val="00327F90"/>
    <w:rsid w:val="00343EB1"/>
    <w:rsid w:val="00376C1A"/>
    <w:rsid w:val="003B4998"/>
    <w:rsid w:val="003B55BE"/>
    <w:rsid w:val="003D04ED"/>
    <w:rsid w:val="003E5893"/>
    <w:rsid w:val="003F0333"/>
    <w:rsid w:val="00424A47"/>
    <w:rsid w:val="00431529"/>
    <w:rsid w:val="004338B9"/>
    <w:rsid w:val="00462B07"/>
    <w:rsid w:val="00464817"/>
    <w:rsid w:val="00467C86"/>
    <w:rsid w:val="004970B7"/>
    <w:rsid w:val="004C4EA8"/>
    <w:rsid w:val="004C6B6B"/>
    <w:rsid w:val="004D2844"/>
    <w:rsid w:val="004E546A"/>
    <w:rsid w:val="004E6A4C"/>
    <w:rsid w:val="005121DA"/>
    <w:rsid w:val="00516CF6"/>
    <w:rsid w:val="00524AB4"/>
    <w:rsid w:val="00545348"/>
    <w:rsid w:val="00547C72"/>
    <w:rsid w:val="005514C8"/>
    <w:rsid w:val="00562029"/>
    <w:rsid w:val="005717C7"/>
    <w:rsid w:val="005821A3"/>
    <w:rsid w:val="0059632D"/>
    <w:rsid w:val="005A7997"/>
    <w:rsid w:val="005B1346"/>
    <w:rsid w:val="005B65C8"/>
    <w:rsid w:val="005D3ABE"/>
    <w:rsid w:val="005E7D55"/>
    <w:rsid w:val="005F0B5D"/>
    <w:rsid w:val="005F5FB4"/>
    <w:rsid w:val="005F7F94"/>
    <w:rsid w:val="00612D4C"/>
    <w:rsid w:val="006259A8"/>
    <w:rsid w:val="00626F47"/>
    <w:rsid w:val="00627E88"/>
    <w:rsid w:val="00640404"/>
    <w:rsid w:val="0064712C"/>
    <w:rsid w:val="00663AAF"/>
    <w:rsid w:val="006C148F"/>
    <w:rsid w:val="006D1735"/>
    <w:rsid w:val="006F4A37"/>
    <w:rsid w:val="007402BC"/>
    <w:rsid w:val="0074756D"/>
    <w:rsid w:val="00761C9A"/>
    <w:rsid w:val="007721AE"/>
    <w:rsid w:val="00780E8A"/>
    <w:rsid w:val="007866F6"/>
    <w:rsid w:val="007D4ADA"/>
    <w:rsid w:val="007F2372"/>
    <w:rsid w:val="007F30E0"/>
    <w:rsid w:val="007F49BB"/>
    <w:rsid w:val="008117CE"/>
    <w:rsid w:val="00865B2B"/>
    <w:rsid w:val="0087269F"/>
    <w:rsid w:val="008D5069"/>
    <w:rsid w:val="008D702B"/>
    <w:rsid w:val="008E242A"/>
    <w:rsid w:val="008E7F84"/>
    <w:rsid w:val="00905AAE"/>
    <w:rsid w:val="00936676"/>
    <w:rsid w:val="00940573"/>
    <w:rsid w:val="00947591"/>
    <w:rsid w:val="00973ABF"/>
    <w:rsid w:val="00984C74"/>
    <w:rsid w:val="009A0397"/>
    <w:rsid w:val="009B5586"/>
    <w:rsid w:val="009B5929"/>
    <w:rsid w:val="009D2C05"/>
    <w:rsid w:val="009D3CFE"/>
    <w:rsid w:val="009D7C29"/>
    <w:rsid w:val="009F00E6"/>
    <w:rsid w:val="00A07E2B"/>
    <w:rsid w:val="00A10CD5"/>
    <w:rsid w:val="00A145B2"/>
    <w:rsid w:val="00A17390"/>
    <w:rsid w:val="00A2079F"/>
    <w:rsid w:val="00A264DA"/>
    <w:rsid w:val="00A475A0"/>
    <w:rsid w:val="00A52DB4"/>
    <w:rsid w:val="00A62A84"/>
    <w:rsid w:val="00A87DF9"/>
    <w:rsid w:val="00A928B8"/>
    <w:rsid w:val="00A96915"/>
    <w:rsid w:val="00AC2D5D"/>
    <w:rsid w:val="00AD2F66"/>
    <w:rsid w:val="00AF4AAB"/>
    <w:rsid w:val="00B016F6"/>
    <w:rsid w:val="00B215AB"/>
    <w:rsid w:val="00B55E4A"/>
    <w:rsid w:val="00B571A9"/>
    <w:rsid w:val="00B63A83"/>
    <w:rsid w:val="00B6671B"/>
    <w:rsid w:val="00B72482"/>
    <w:rsid w:val="00B9092E"/>
    <w:rsid w:val="00BA0C1A"/>
    <w:rsid w:val="00BA505C"/>
    <w:rsid w:val="00BE767E"/>
    <w:rsid w:val="00C454CA"/>
    <w:rsid w:val="00C861D2"/>
    <w:rsid w:val="00C90425"/>
    <w:rsid w:val="00CA20F7"/>
    <w:rsid w:val="00CB0044"/>
    <w:rsid w:val="00CC6241"/>
    <w:rsid w:val="00CC73B8"/>
    <w:rsid w:val="00CD47DD"/>
    <w:rsid w:val="00D05A29"/>
    <w:rsid w:val="00D138E7"/>
    <w:rsid w:val="00D253EB"/>
    <w:rsid w:val="00D35601"/>
    <w:rsid w:val="00D81CA6"/>
    <w:rsid w:val="00D85187"/>
    <w:rsid w:val="00D904D9"/>
    <w:rsid w:val="00D9301B"/>
    <w:rsid w:val="00DA09D7"/>
    <w:rsid w:val="00DB4E2B"/>
    <w:rsid w:val="00DC2615"/>
    <w:rsid w:val="00DC53F7"/>
    <w:rsid w:val="00DE442F"/>
    <w:rsid w:val="00E2140D"/>
    <w:rsid w:val="00E33833"/>
    <w:rsid w:val="00E36740"/>
    <w:rsid w:val="00E53D3B"/>
    <w:rsid w:val="00E617AE"/>
    <w:rsid w:val="00E650B1"/>
    <w:rsid w:val="00E93B56"/>
    <w:rsid w:val="00EA45EA"/>
    <w:rsid w:val="00EB0828"/>
    <w:rsid w:val="00EB5FEF"/>
    <w:rsid w:val="00EC1BA5"/>
    <w:rsid w:val="00ED0750"/>
    <w:rsid w:val="00EE5AF4"/>
    <w:rsid w:val="00EF7F58"/>
    <w:rsid w:val="00F25A0C"/>
    <w:rsid w:val="00F3404E"/>
    <w:rsid w:val="00F458BF"/>
    <w:rsid w:val="00F6034F"/>
    <w:rsid w:val="00F63B30"/>
    <w:rsid w:val="00F6788A"/>
    <w:rsid w:val="00F96CA4"/>
    <w:rsid w:val="00FD79F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zn47@czn47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37F9-88B1-48AD-B20E-541C4BFC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Молдавская Светлана Владимировна</cp:lastModifiedBy>
  <cp:revision>23</cp:revision>
  <dcterms:created xsi:type="dcterms:W3CDTF">2021-07-28T11:39:00Z</dcterms:created>
  <dcterms:modified xsi:type="dcterms:W3CDTF">2023-12-22T06:31:00Z</dcterms:modified>
</cp:coreProperties>
</file>