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1E" w:rsidRDefault="00807E1E" w:rsidP="00062E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2EC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62ECC" w:rsidRPr="00062ECC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проведению конкурсного отбора 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бюджетных и автономных учреждений Ленинградской области на предоставление грантов в форме субсидий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</w:t>
      </w:r>
      <w:r w:rsidR="00280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C44" w:rsidRPr="00E80C44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2806EF" w:rsidRPr="00ED4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FE5">
        <w:rPr>
          <w:rFonts w:ascii="Times New Roman" w:hAnsi="Times New Roman" w:cs="Times New Roman"/>
          <w:b/>
          <w:sz w:val="28"/>
          <w:szCs w:val="28"/>
        </w:rPr>
        <w:t>я</w:t>
      </w:r>
      <w:r w:rsidR="00E80C44">
        <w:rPr>
          <w:rFonts w:ascii="Times New Roman" w:hAnsi="Times New Roman" w:cs="Times New Roman"/>
          <w:b/>
          <w:sz w:val="28"/>
          <w:szCs w:val="28"/>
        </w:rPr>
        <w:t>нваря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80C44">
        <w:rPr>
          <w:rFonts w:ascii="Times New Roman" w:hAnsi="Times New Roman" w:cs="Times New Roman"/>
          <w:b/>
          <w:sz w:val="28"/>
          <w:szCs w:val="28"/>
        </w:rPr>
        <w:t>20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806EF"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="00062ECC" w:rsidRPr="00062ECC">
        <w:rPr>
          <w:rFonts w:ascii="Times New Roman" w:hAnsi="Times New Roman" w:cs="Times New Roman"/>
          <w:sz w:val="28"/>
          <w:szCs w:val="28"/>
        </w:rPr>
        <w:t xml:space="preserve">победителями признаны </w:t>
      </w:r>
      <w:r w:rsidRPr="00062ECC">
        <w:rPr>
          <w:rFonts w:ascii="Times New Roman" w:hAnsi="Times New Roman" w:cs="Times New Roman"/>
          <w:sz w:val="28"/>
          <w:szCs w:val="28"/>
        </w:rPr>
        <w:t>следующи</w:t>
      </w:r>
      <w:r w:rsidR="00062ECC" w:rsidRPr="00062ECC">
        <w:rPr>
          <w:rFonts w:ascii="Times New Roman" w:hAnsi="Times New Roman" w:cs="Times New Roman"/>
          <w:sz w:val="28"/>
          <w:szCs w:val="28"/>
        </w:rPr>
        <w:t>е</w:t>
      </w:r>
      <w:r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Pr="00062ECC">
        <w:rPr>
          <w:rFonts w:ascii="Times New Roman" w:hAnsi="Times New Roman" w:cs="Times New Roman"/>
          <w:bCs/>
          <w:sz w:val="28"/>
          <w:szCs w:val="28"/>
        </w:rPr>
        <w:t>государственны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(муниципальны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>) бюджетны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и автономны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учреждения Ленинградской области:</w:t>
      </w:r>
      <w:proofErr w:type="gramEnd"/>
    </w:p>
    <w:p w:rsidR="00E80C44" w:rsidRDefault="00E80C44" w:rsidP="00AA3A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C44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«Молодежный Центр</w:t>
      </w:r>
      <w:r w:rsidR="00AA3A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C44">
        <w:rPr>
          <w:rFonts w:ascii="Times New Roman" w:hAnsi="Times New Roman" w:cs="Times New Roman"/>
          <w:bCs/>
          <w:sz w:val="28"/>
          <w:szCs w:val="28"/>
        </w:rPr>
        <w:t xml:space="preserve">«Альфа» муниципального образования «Всеволожский </w:t>
      </w:r>
      <w:r w:rsidR="00AA3A5E">
        <w:rPr>
          <w:rFonts w:ascii="Times New Roman" w:hAnsi="Times New Roman" w:cs="Times New Roman"/>
          <w:bCs/>
          <w:sz w:val="28"/>
          <w:szCs w:val="28"/>
        </w:rPr>
        <w:t>м</w:t>
      </w:r>
      <w:r w:rsidRPr="00E80C44">
        <w:rPr>
          <w:rFonts w:ascii="Times New Roman" w:hAnsi="Times New Roman" w:cs="Times New Roman"/>
          <w:bCs/>
          <w:sz w:val="28"/>
          <w:szCs w:val="28"/>
        </w:rPr>
        <w:t>униципальный район»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80C44" w:rsidRDefault="00E80C44" w:rsidP="00AA3A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C44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</w:t>
      </w:r>
      <w:r w:rsidRPr="00E80C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C44">
        <w:rPr>
          <w:rFonts w:ascii="Times New Roman" w:hAnsi="Times New Roman" w:cs="Times New Roman"/>
          <w:bCs/>
          <w:sz w:val="28"/>
          <w:szCs w:val="28"/>
        </w:rPr>
        <w:t xml:space="preserve">«Молодежный центр </w:t>
      </w:r>
      <w:bookmarkStart w:id="0" w:name="_GoBack"/>
      <w:bookmarkEnd w:id="0"/>
      <w:r w:rsidRPr="00E80C44">
        <w:rPr>
          <w:rFonts w:ascii="Times New Roman" w:hAnsi="Times New Roman" w:cs="Times New Roman"/>
          <w:bCs/>
          <w:sz w:val="28"/>
          <w:szCs w:val="28"/>
        </w:rPr>
        <w:t>«Диалог»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(г. Сосновый Бор);</w:t>
      </w:r>
    </w:p>
    <w:p w:rsidR="00E80C44" w:rsidRDefault="00E80C44" w:rsidP="00AA3A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C44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«Дом молодежи </w:t>
      </w:r>
      <w:proofErr w:type="gramStart"/>
      <w:r w:rsidRPr="00E80C4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E80C44">
        <w:rPr>
          <w:rFonts w:ascii="Times New Roman" w:hAnsi="Times New Roman" w:cs="Times New Roman"/>
          <w:bCs/>
          <w:sz w:val="28"/>
          <w:szCs w:val="28"/>
        </w:rPr>
        <w:t xml:space="preserve"> образования «Город Выборг» Выборгского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80C44" w:rsidRDefault="00E80C44" w:rsidP="00AA3A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C44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образовательное учреждение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E80C44">
        <w:rPr>
          <w:rFonts w:ascii="Times New Roman" w:hAnsi="Times New Roman" w:cs="Times New Roman"/>
          <w:bCs/>
          <w:sz w:val="28"/>
          <w:szCs w:val="28"/>
        </w:rPr>
        <w:t>ополнительного</w:t>
      </w:r>
      <w:proofErr w:type="gramEnd"/>
      <w:r w:rsidRPr="00E80C44">
        <w:rPr>
          <w:rFonts w:ascii="Times New Roman" w:hAnsi="Times New Roman" w:cs="Times New Roman"/>
          <w:bCs/>
          <w:sz w:val="28"/>
          <w:szCs w:val="28"/>
        </w:rPr>
        <w:t xml:space="preserve"> образования «Бокситогорский центр </w:t>
      </w:r>
      <w:r w:rsidRPr="00E80C44">
        <w:rPr>
          <w:rFonts w:ascii="Times New Roman" w:hAnsi="Times New Roman" w:cs="Times New Roman"/>
          <w:bCs/>
          <w:sz w:val="28"/>
          <w:szCs w:val="28"/>
        </w:rPr>
        <w:br/>
        <w:t>дополнительного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80C44" w:rsidRDefault="00E80C44" w:rsidP="00AA3A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C44">
        <w:rPr>
          <w:rFonts w:ascii="Times New Roman" w:hAnsi="Times New Roman" w:cs="Times New Roman"/>
          <w:bCs/>
          <w:sz w:val="28"/>
          <w:szCs w:val="28"/>
        </w:rPr>
        <w:t>Государственное автономное профессиональное образовательное учреждение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C44">
        <w:rPr>
          <w:rFonts w:ascii="Times New Roman" w:hAnsi="Times New Roman" w:cs="Times New Roman"/>
          <w:bCs/>
          <w:sz w:val="28"/>
          <w:szCs w:val="28"/>
        </w:rPr>
        <w:t>«Киришский политехнический техникум»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80C44" w:rsidRPr="00E80C44" w:rsidRDefault="00E80C44" w:rsidP="00AA3A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C44"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 Ленинградской области «Сланцевский индустриальный техникум»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E80C44" w:rsidRPr="00E8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7E"/>
    <w:multiLevelType w:val="hybridMultilevel"/>
    <w:tmpl w:val="2E7A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6287"/>
    <w:multiLevelType w:val="hybridMultilevel"/>
    <w:tmpl w:val="27A68D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46651"/>
    <w:multiLevelType w:val="hybridMultilevel"/>
    <w:tmpl w:val="03C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2736A"/>
    <w:multiLevelType w:val="hybridMultilevel"/>
    <w:tmpl w:val="AAE6A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A5EAA"/>
    <w:multiLevelType w:val="hybridMultilevel"/>
    <w:tmpl w:val="955C82D0"/>
    <w:lvl w:ilvl="0" w:tplc="7A56CE00">
      <w:start w:val="1"/>
      <w:numFmt w:val="bullet"/>
      <w:lvlText w:val=""/>
      <w:lvlJc w:val="left"/>
      <w:pPr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5">
    <w:nsid w:val="5A9F4565"/>
    <w:multiLevelType w:val="hybridMultilevel"/>
    <w:tmpl w:val="03DEDD94"/>
    <w:lvl w:ilvl="0" w:tplc="F31E5DB0">
      <w:start w:val="1"/>
      <w:numFmt w:val="bullet"/>
      <w:lvlText w:val=""/>
      <w:lvlJc w:val="left"/>
      <w:pPr>
        <w:tabs>
          <w:tab w:val="num" w:pos="851"/>
        </w:tabs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8"/>
    <w:rsid w:val="00062ECC"/>
    <w:rsid w:val="00224DA5"/>
    <w:rsid w:val="002806EF"/>
    <w:rsid w:val="00514124"/>
    <w:rsid w:val="00584889"/>
    <w:rsid w:val="005B775E"/>
    <w:rsid w:val="005D2561"/>
    <w:rsid w:val="007D0900"/>
    <w:rsid w:val="00807E1E"/>
    <w:rsid w:val="00922F19"/>
    <w:rsid w:val="0092743F"/>
    <w:rsid w:val="00AA3A5E"/>
    <w:rsid w:val="00CC63C8"/>
    <w:rsid w:val="00E80C44"/>
    <w:rsid w:val="00EA4E66"/>
    <w:rsid w:val="00E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Бурулько О.Л.</cp:lastModifiedBy>
  <cp:revision>7</cp:revision>
  <dcterms:created xsi:type="dcterms:W3CDTF">2019-03-20T08:29:00Z</dcterms:created>
  <dcterms:modified xsi:type="dcterms:W3CDTF">2020-01-29T09:00:00Z</dcterms:modified>
</cp:coreProperties>
</file>