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A0" w:rsidRPr="00B96A3A" w:rsidRDefault="009C76A0" w:rsidP="009C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Получатели грантов</w:t>
      </w:r>
      <w:r w:rsidR="007117C9" w:rsidRP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количество баллов, набранных ими  по результатам конкурсного отбора, проведенного </w:t>
      </w:r>
      <w:r w:rsidR="007D57E8" w:rsidRP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7117C9" w:rsidRP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7D57E8" w:rsidRP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17C9" w:rsidRP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.2021,</w:t>
      </w:r>
      <w:r w:rsidR="007D57E8" w:rsidRP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размеры предоставляемых грантов </w:t>
      </w:r>
      <w:r w:rsid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форме субсидий на организацию временного трудоустройства несовершеннолетних граждан в возрасте от 14 до 18 лет в свободное от учебы время </w:t>
      </w:r>
      <w:r w:rsidR="00587F6A" w:rsidRP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9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Ленинградской области</w:t>
      </w:r>
    </w:p>
    <w:p w:rsidR="009C76A0" w:rsidRPr="00445ED1" w:rsidRDefault="009C76A0" w:rsidP="009C7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372"/>
        <w:gridCol w:w="1133"/>
        <w:gridCol w:w="1560"/>
      </w:tblGrid>
      <w:tr w:rsidR="009C76A0" w:rsidRPr="009C76A0" w:rsidTr="007D57E8">
        <w:trPr>
          <w:trHeight w:val="639"/>
        </w:trPr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6A0" w:rsidRPr="00587F6A" w:rsidRDefault="009C76A0" w:rsidP="0093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r w:rsidR="00936CB2" w:rsidRPr="00587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получателя гранта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A0" w:rsidRPr="00587F6A" w:rsidRDefault="009C76A0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набранных баллов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0" w:rsidRPr="00587F6A" w:rsidRDefault="009C76A0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Размер гранта</w:t>
            </w:r>
          </w:p>
          <w:p w:rsidR="009C76A0" w:rsidRPr="00587F6A" w:rsidRDefault="009C76A0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(руб.)</w:t>
            </w:r>
          </w:p>
        </w:tc>
      </w:tr>
      <w:tr w:rsidR="00936CB2" w:rsidRPr="007D57E8" w:rsidTr="007D57E8">
        <w:trPr>
          <w:trHeight w:val="633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учреждение </w:t>
            </w:r>
            <w:r w:rsidR="007D57E8">
              <w:rPr>
                <w:rFonts w:ascii="Times New Roman" w:hAnsi="Times New Roman" w:cs="Times New Roman"/>
                <w:color w:val="000000"/>
              </w:rPr>
              <w:br/>
            </w:r>
            <w:r w:rsidRPr="007D57E8">
              <w:rPr>
                <w:rFonts w:ascii="Times New Roman" w:hAnsi="Times New Roman" w:cs="Times New Roman"/>
                <w:color w:val="000000"/>
              </w:rPr>
              <w:t>«Сертоловский культурно-спортивный центр «Спектр»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19,51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469 157,70</w:t>
            </w:r>
          </w:p>
        </w:tc>
      </w:tr>
      <w:tr w:rsidR="00936CB2" w:rsidRPr="007D57E8" w:rsidTr="007D57E8">
        <w:trPr>
          <w:trHeight w:val="331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«ДИВНЫЙ ГРАД»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101 474,61</w:t>
            </w:r>
          </w:p>
        </w:tc>
      </w:tr>
      <w:tr w:rsidR="00936CB2" w:rsidRPr="007D57E8" w:rsidTr="007D57E8">
        <w:trPr>
          <w:trHeight w:val="593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культуры </w:t>
            </w:r>
            <w:r w:rsidR="007D57E8">
              <w:rPr>
                <w:rFonts w:ascii="Times New Roman" w:hAnsi="Times New Roman" w:cs="Times New Roman"/>
                <w:color w:val="000000"/>
              </w:rPr>
              <w:br/>
            </w:r>
            <w:r w:rsidRPr="007D57E8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Рощинский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центр культурного досуга»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1 012 633,52</w:t>
            </w:r>
          </w:p>
        </w:tc>
      </w:tr>
      <w:tr w:rsidR="00936CB2" w:rsidRPr="007D57E8" w:rsidTr="007D57E8">
        <w:trPr>
          <w:trHeight w:val="10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«ДОРОЖНОЕ ХОЗЯЙСТВО И БЛАГОУСТРОЙСТВО» МУНИЦИПАЛЬНОГО ОБРАЗОВАНИЯ ГОРОД  ВОЛХОВ  ВОЛХОВСКОГО РАЙОНА ЛЕНИНГРАДСКОЙ ОБЛАСТИ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19,09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1 416 739,60</w:t>
            </w:r>
          </w:p>
        </w:tc>
      </w:tr>
      <w:tr w:rsidR="00936CB2" w:rsidRPr="007D57E8" w:rsidTr="007D57E8">
        <w:trPr>
          <w:trHeight w:val="918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7D57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муниципального образования Приозерский муниципальный район Ленинградской области «Физкультурно-оздоровительный и спортивный комплекс «Юность»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18,76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920 505,36</w:t>
            </w:r>
          </w:p>
        </w:tc>
      </w:tr>
      <w:tr w:rsidR="00936CB2" w:rsidRPr="007D57E8" w:rsidTr="007D57E8">
        <w:trPr>
          <w:trHeight w:val="5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 xml:space="preserve">Ленинградское областное государственное бюджетное учреждение «Приозерский </w:t>
            </w:r>
            <w:proofErr w:type="gramStart"/>
            <w:r w:rsidRPr="007D57E8">
              <w:rPr>
                <w:rFonts w:ascii="Times New Roman" w:hAnsi="Times New Roman" w:cs="Times New Roman"/>
                <w:color w:val="000000"/>
              </w:rPr>
              <w:t>комплексный</w:t>
            </w:r>
            <w:proofErr w:type="gramEnd"/>
            <w:r w:rsidRPr="007D57E8">
              <w:rPr>
                <w:rFonts w:ascii="Times New Roman" w:hAnsi="Times New Roman" w:cs="Times New Roman"/>
                <w:color w:val="000000"/>
              </w:rPr>
              <w:t xml:space="preserve"> центр социального обслуживания населения»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221 394,39</w:t>
            </w:r>
          </w:p>
        </w:tc>
      </w:tr>
      <w:tr w:rsidR="00936CB2" w:rsidRPr="007D57E8" w:rsidTr="007D57E8">
        <w:trPr>
          <w:trHeight w:val="503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спорта «Волховский физкультурно-спортивный центр «Волхов»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336 924,78</w:t>
            </w:r>
          </w:p>
        </w:tc>
      </w:tr>
      <w:tr w:rsidR="00936CB2" w:rsidRPr="007D57E8" w:rsidTr="007D57E8">
        <w:trPr>
          <w:trHeight w:val="499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«Вознесенский образовательный центр»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18,66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230 890,77</w:t>
            </w:r>
          </w:p>
        </w:tc>
      </w:tr>
      <w:tr w:rsidR="00936CB2" w:rsidRPr="007D57E8" w:rsidTr="007D57E8">
        <w:trPr>
          <w:trHeight w:val="779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 «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Гончаровский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культурно-информационный центр «Гармония» МО «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Гончаровское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сельское поселение» Выборгский район Ленинградской области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18,58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277 433,34</w:t>
            </w:r>
          </w:p>
        </w:tc>
      </w:tr>
      <w:tr w:rsidR="00936CB2" w:rsidRPr="007D57E8" w:rsidTr="007D57E8">
        <w:trPr>
          <w:trHeight w:val="573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 и спорта «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Вындиноостровский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центр досуга»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18,51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271 834,47</w:t>
            </w:r>
          </w:p>
        </w:tc>
      </w:tr>
      <w:tr w:rsidR="00936CB2" w:rsidRPr="007D57E8" w:rsidTr="007D57E8">
        <w:trPr>
          <w:trHeight w:val="364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культуры </w:t>
            </w:r>
            <w:r w:rsidR="007D57E8">
              <w:rPr>
                <w:rFonts w:ascii="Times New Roman" w:hAnsi="Times New Roman" w:cs="Times New Roman"/>
                <w:color w:val="000000"/>
              </w:rPr>
              <w:br/>
            </w:r>
            <w:r w:rsidRPr="007D57E8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Свирицкий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92 090,53</w:t>
            </w:r>
          </w:p>
        </w:tc>
      </w:tr>
      <w:tr w:rsidR="00936CB2" w:rsidRPr="007D57E8" w:rsidTr="007D57E8">
        <w:trPr>
          <w:trHeight w:val="501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«Бокситогорский 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межпоселенческий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D57E8">
              <w:rPr>
                <w:rFonts w:ascii="Times New Roman" w:hAnsi="Times New Roman" w:cs="Times New Roman"/>
                <w:color w:val="000000"/>
              </w:rPr>
              <w:t>культурно-методический</w:t>
            </w:r>
            <w:proofErr w:type="gramEnd"/>
            <w:r w:rsidRPr="007D57E8">
              <w:rPr>
                <w:rFonts w:ascii="Times New Roman" w:hAnsi="Times New Roman" w:cs="Times New Roman"/>
                <w:color w:val="000000"/>
              </w:rPr>
              <w:t xml:space="preserve"> центр»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18,41*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269 918,99</w:t>
            </w:r>
          </w:p>
        </w:tc>
      </w:tr>
      <w:tr w:rsidR="00936CB2" w:rsidRPr="007D57E8" w:rsidTr="007D57E8">
        <w:trPr>
          <w:trHeight w:val="1064"/>
        </w:trPr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культуры и спорта </w:t>
            </w:r>
            <w:r w:rsidR="007D57E8">
              <w:rPr>
                <w:rFonts w:ascii="Times New Roman" w:hAnsi="Times New Roman" w:cs="Times New Roman"/>
                <w:color w:val="000000"/>
              </w:rPr>
              <w:br/>
            </w:r>
            <w:r w:rsidRPr="007D57E8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Бережковский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сельский Дом культуры» муниципального образования 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Бережковское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Волховского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103 433,99</w:t>
            </w:r>
          </w:p>
        </w:tc>
      </w:tr>
      <w:tr w:rsidR="00936CB2" w:rsidRPr="007D57E8" w:rsidTr="007D57E8">
        <w:trPr>
          <w:trHeight w:val="415"/>
        </w:trPr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культуры </w:t>
            </w:r>
            <w:r w:rsidR="007D57E8">
              <w:rPr>
                <w:rFonts w:ascii="Times New Roman" w:hAnsi="Times New Roman" w:cs="Times New Roman"/>
                <w:color w:val="000000"/>
              </w:rPr>
              <w:br/>
            </w:r>
            <w:r w:rsidRPr="007D57E8">
              <w:rPr>
                <w:rFonts w:ascii="Times New Roman" w:hAnsi="Times New Roman" w:cs="Times New Roman"/>
                <w:color w:val="000000"/>
              </w:rPr>
              <w:t>«Центр культуры, спорта и туризма» г. Новая Ладога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345 515,19</w:t>
            </w:r>
          </w:p>
        </w:tc>
      </w:tr>
      <w:tr w:rsidR="00936CB2" w:rsidRPr="007D57E8" w:rsidTr="00445ED1">
        <w:trPr>
          <w:trHeight w:val="798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«Районный центр культуры и молодежных инициатив» </w:t>
            </w:r>
            <w:proofErr w:type="gramStart"/>
            <w:r w:rsidRPr="007D57E8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7D57E8">
              <w:rPr>
                <w:rFonts w:ascii="Times New Roman" w:hAnsi="Times New Roman" w:cs="Times New Roman"/>
                <w:color w:val="000000"/>
              </w:rPr>
              <w:t xml:space="preserve"> образования </w:t>
            </w:r>
            <w:r w:rsidR="007D57E8">
              <w:rPr>
                <w:rFonts w:ascii="Times New Roman" w:hAnsi="Times New Roman" w:cs="Times New Roman"/>
                <w:color w:val="000000"/>
              </w:rPr>
              <w:br/>
            </w:r>
            <w:r w:rsidRPr="007D57E8">
              <w:rPr>
                <w:rFonts w:ascii="Times New Roman" w:hAnsi="Times New Roman" w:cs="Times New Roman"/>
                <w:color w:val="000000"/>
              </w:rPr>
              <w:t>Ломоносовский муниципальный район Ленинградской области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18,34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274 576,96</w:t>
            </w:r>
          </w:p>
        </w:tc>
      </w:tr>
      <w:tr w:rsidR="00936CB2" w:rsidRPr="007D57E8" w:rsidTr="007D57E8">
        <w:trPr>
          <w:trHeight w:val="989"/>
        </w:trPr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культуры «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Селезневский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культурно-спортивно-информационный центр «Виктория» муниципального образования «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Селезневское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сельское поселение» Выборгского района Ленинградской области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18,33*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162 107,90</w:t>
            </w:r>
          </w:p>
        </w:tc>
      </w:tr>
      <w:tr w:rsidR="00936CB2" w:rsidRPr="007D57E8" w:rsidTr="007D57E8">
        <w:trPr>
          <w:trHeight w:val="751"/>
        </w:trPr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бюджетное учреждение «Благоустройство» муниципального образования «</w:t>
            </w:r>
            <w:proofErr w:type="spellStart"/>
            <w:r w:rsidRPr="007D57E8">
              <w:rPr>
                <w:rFonts w:ascii="Times New Roman" w:hAnsi="Times New Roman" w:cs="Times New Roman"/>
                <w:color w:val="000000"/>
              </w:rPr>
              <w:t>Агалатовское</w:t>
            </w:r>
            <w:proofErr w:type="spellEnd"/>
            <w:r w:rsidRPr="007D57E8">
              <w:rPr>
                <w:rFonts w:ascii="Times New Roman" w:hAnsi="Times New Roman" w:cs="Times New Roman"/>
                <w:color w:val="000000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508 717,15</w:t>
            </w:r>
          </w:p>
        </w:tc>
      </w:tr>
      <w:tr w:rsidR="00936CB2" w:rsidRPr="007D57E8" w:rsidTr="007D57E8">
        <w:trPr>
          <w:trHeight w:val="63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7E8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</w:t>
            </w:r>
            <w:proofErr w:type="gramStart"/>
            <w:r w:rsidRPr="007D57E8">
              <w:rPr>
                <w:rFonts w:ascii="Times New Roman" w:hAnsi="Times New Roman" w:cs="Times New Roman"/>
                <w:color w:val="000000"/>
              </w:rPr>
              <w:t>дополнительного</w:t>
            </w:r>
            <w:proofErr w:type="gramEnd"/>
            <w:r w:rsidRPr="007D57E8">
              <w:rPr>
                <w:rFonts w:ascii="Times New Roman" w:hAnsi="Times New Roman" w:cs="Times New Roman"/>
                <w:color w:val="000000"/>
              </w:rPr>
              <w:t xml:space="preserve"> образования  «Центр внешкольной работы» г. Отрадное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B2" w:rsidRPr="007D57E8" w:rsidRDefault="00936CB2" w:rsidP="0093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57E8">
              <w:rPr>
                <w:rFonts w:ascii="Times New Roman" w:hAnsi="Times New Roman" w:cs="Times New Roman"/>
              </w:rPr>
              <w:t>234 466,97</w:t>
            </w:r>
          </w:p>
        </w:tc>
      </w:tr>
    </w:tbl>
    <w:p w:rsidR="00B556FF" w:rsidRPr="00445ED1" w:rsidRDefault="007117C9" w:rsidP="00B556FF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7C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6FF" w:rsidRPr="00445E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Соискатели, набравшие одинаковое количество баллов, ранжируются по дате и времени подачи заявки.</w:t>
      </w:r>
    </w:p>
    <w:p w:rsidR="008F65D1" w:rsidRPr="00B96A3A" w:rsidRDefault="008F65D1" w:rsidP="007117C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D57E8" w:rsidRPr="00B96A3A" w:rsidRDefault="007D57E8" w:rsidP="007117C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D57E8" w:rsidRPr="00B96A3A" w:rsidRDefault="007D57E8" w:rsidP="007D57E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конкурсного отбора в порядке убывания набранных баллов</w:t>
      </w:r>
    </w:p>
    <w:p w:rsidR="007D57E8" w:rsidRPr="007D57E8" w:rsidRDefault="007D57E8" w:rsidP="007D57E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W w:w="0" w:type="auto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76"/>
        <w:gridCol w:w="5670"/>
        <w:gridCol w:w="1584"/>
        <w:gridCol w:w="1099"/>
      </w:tblGrid>
      <w:tr w:rsidR="007D57E8" w:rsidRPr="007D57E8" w:rsidTr="007D57E8">
        <w:trPr>
          <w:trHeight w:val="497"/>
          <w:jc w:val="center"/>
        </w:trPr>
        <w:tc>
          <w:tcPr>
            <w:tcW w:w="559" w:type="dxa"/>
            <w:shd w:val="clear" w:color="auto" w:fill="auto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п\</w:t>
            </w:r>
            <w:proofErr w:type="gramStart"/>
            <w:r w:rsidRPr="007D5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регистрация заявки</w:t>
            </w:r>
          </w:p>
        </w:tc>
        <w:tc>
          <w:tcPr>
            <w:tcW w:w="5670" w:type="dxa"/>
            <w:shd w:val="clear" w:color="auto" w:fill="auto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соискателя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гранта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099" w:type="dxa"/>
            <w:shd w:val="clear" w:color="auto" w:fill="auto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Набранные баллы</w:t>
            </w:r>
          </w:p>
        </w:tc>
      </w:tr>
      <w:tr w:rsidR="007D57E8" w:rsidRPr="007D57E8" w:rsidTr="00587F6A">
        <w:trPr>
          <w:trHeight w:val="632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</w:t>
            </w:r>
            <w:r w:rsidR="00445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«Сертоловский культурно-спортивный центр «Спектр»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19,51</w:t>
            </w:r>
          </w:p>
        </w:tc>
      </w:tr>
      <w:tr w:rsidR="007D57E8" w:rsidRPr="007D57E8" w:rsidTr="007D57E8">
        <w:trPr>
          <w:trHeight w:val="571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</w:t>
            </w:r>
            <w:r w:rsidR="00445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«ДИВНЫЙ ГРАД»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19,42</w:t>
            </w:r>
          </w:p>
        </w:tc>
      </w:tr>
      <w:tr w:rsidR="007D57E8" w:rsidRPr="007D57E8" w:rsidTr="00445ED1">
        <w:trPr>
          <w:trHeight w:val="569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Рощинский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культурного досуга»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19,34</w:t>
            </w:r>
          </w:p>
        </w:tc>
      </w:tr>
      <w:tr w:rsidR="007D57E8" w:rsidRPr="007D57E8" w:rsidTr="00587F6A">
        <w:trPr>
          <w:trHeight w:val="1323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«ДОРОЖНОЕ ХОЗЯЙСТВО И БЛАГОУСТРОЙСТВО» МУНИЦИПАЛЬНОГО ОБРАЗОВАНИЯ ГОРОД  ВОЛХОВ  ВОЛХОВСКОГО РАЙОНА ЛЕНИНГРАДСКОЙ ОБЛАСТИ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19,09</w:t>
            </w:r>
          </w:p>
        </w:tc>
      </w:tr>
      <w:tr w:rsidR="007D57E8" w:rsidRPr="007D57E8" w:rsidTr="00445ED1">
        <w:trPr>
          <w:trHeight w:val="99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муниципального образования Приозерский муниципальный район Ленинградской области «Физкультурно-оздоровительный и спортивный комплекс «Юность»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18,76</w:t>
            </w:r>
          </w:p>
        </w:tc>
      </w:tr>
      <w:tr w:rsidR="007D57E8" w:rsidRPr="007D57E8" w:rsidTr="00587F6A">
        <w:trPr>
          <w:trHeight w:val="651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бюджетное учреждение «Приозерский </w:t>
            </w:r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</w:tr>
      <w:tr w:rsidR="007D57E8" w:rsidRPr="007D57E8" w:rsidTr="00587F6A">
        <w:trPr>
          <w:trHeight w:val="449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спорта «Волховский физкультурно-спортивный центр «Волхов»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18,67</w:t>
            </w:r>
          </w:p>
        </w:tc>
      </w:tr>
      <w:tr w:rsidR="007D57E8" w:rsidRPr="007D57E8" w:rsidTr="00587F6A">
        <w:trPr>
          <w:trHeight w:val="513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«Вознесенский образовательный центр»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18,66</w:t>
            </w:r>
          </w:p>
        </w:tc>
      </w:tr>
      <w:tr w:rsidR="007D57E8" w:rsidRPr="007D57E8" w:rsidTr="00587F6A">
        <w:trPr>
          <w:trHeight w:val="972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Гончаровский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культурно-информационный центр «Гармония» МО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Гончаровское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Выборгский район Ленинградской области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18,58</w:t>
            </w:r>
          </w:p>
        </w:tc>
      </w:tr>
      <w:tr w:rsidR="007D57E8" w:rsidRPr="007D57E8" w:rsidTr="00587F6A">
        <w:trPr>
          <w:trHeight w:val="56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44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и спорта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Вындиноостровский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досуга»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18,51</w:t>
            </w:r>
          </w:p>
        </w:tc>
      </w:tr>
      <w:tr w:rsidR="007D57E8" w:rsidRPr="007D57E8" w:rsidTr="007D57E8">
        <w:trPr>
          <w:trHeight w:val="517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44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Свирицкий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18,42</w:t>
            </w:r>
          </w:p>
        </w:tc>
      </w:tr>
      <w:tr w:rsidR="007D57E8" w:rsidRPr="007D57E8" w:rsidTr="007D57E8">
        <w:trPr>
          <w:trHeight w:val="85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«Бокситогорский 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культурно-методический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Бокситогорский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18,41</w:t>
            </w:r>
            <w:r w:rsidR="00B9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7D57E8" w:rsidRPr="007D57E8" w:rsidTr="007D57E8">
        <w:trPr>
          <w:trHeight w:val="125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и спорта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Бережковский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культуры» муниципального образования 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Бережковское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Волховского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18,41</w:t>
            </w:r>
          </w:p>
        </w:tc>
      </w:tr>
      <w:tr w:rsidR="007D57E8" w:rsidRPr="007D57E8" w:rsidTr="00445ED1">
        <w:trPr>
          <w:trHeight w:val="70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«Центр культуры, спорта и туризма» г. Новая Ладога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18,41</w:t>
            </w:r>
          </w:p>
        </w:tc>
      </w:tr>
      <w:tr w:rsidR="007D57E8" w:rsidRPr="007D57E8" w:rsidTr="00445ED1">
        <w:trPr>
          <w:trHeight w:val="1112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«Районный центр культуры и молодежных инициатив» </w:t>
            </w:r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Ломоносовский муниципальный район Ленинградской области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18,34</w:t>
            </w:r>
          </w:p>
        </w:tc>
      </w:tr>
      <w:tr w:rsidR="007D57E8" w:rsidRPr="007D57E8" w:rsidTr="00587F6A">
        <w:trPr>
          <w:trHeight w:val="1132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Селезневский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культурно-спортивно-информационный центр «Виктория» муниципального образования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Селезневское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Выборгского района Ленинградской области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  <w:r w:rsidR="00B9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7D57E8" w:rsidRPr="007D57E8" w:rsidTr="00445ED1">
        <w:trPr>
          <w:trHeight w:val="97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«Благоустройство» муниципального образования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Агалатовское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7D57E8" w:rsidRPr="007D57E8" w:rsidTr="007D57E8">
        <w:trPr>
          <w:trHeight w:val="693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 «Центр внешкольной работы» г. Отрадное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7D57E8" w:rsidRPr="007D57E8" w:rsidTr="00587F6A">
        <w:trPr>
          <w:trHeight w:val="747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Подпорожская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8»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18,25</w:t>
            </w:r>
          </w:p>
        </w:tc>
      </w:tr>
      <w:tr w:rsidR="007D57E8" w:rsidRPr="007D57E8" w:rsidTr="00587F6A">
        <w:trPr>
          <w:trHeight w:val="561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Отрадненская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№3»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18,24</w:t>
            </w:r>
          </w:p>
        </w:tc>
      </w:tr>
      <w:tr w:rsidR="007D57E8" w:rsidRPr="007D57E8" w:rsidTr="007D57E8">
        <w:trPr>
          <w:trHeight w:val="80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«Винницкая средняя общеобразовательная школа-интернат»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</w:tr>
      <w:tr w:rsidR="007D57E8" w:rsidRPr="007D57E8" w:rsidTr="007D57E8">
        <w:trPr>
          <w:trHeight w:val="973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«Дворец детского (юношеского) творчества 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Волховского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18,17</w:t>
            </w:r>
          </w:p>
        </w:tc>
      </w:tr>
      <w:tr w:rsidR="007D57E8" w:rsidRPr="007D57E8" w:rsidTr="007D57E8">
        <w:trPr>
          <w:trHeight w:val="519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44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Региональная общественная организация </w:t>
            </w:r>
            <w:r w:rsidR="00B9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социальных инициатив «Великое дело»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18,16</w:t>
            </w:r>
          </w:p>
        </w:tc>
      </w:tr>
      <w:tr w:rsidR="007D57E8" w:rsidRPr="007D57E8" w:rsidTr="007D57E8">
        <w:trPr>
          <w:trHeight w:val="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</w:t>
            </w:r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Водно-спортивный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 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Бокситогорского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Бокситогорский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18,08</w:t>
            </w:r>
          </w:p>
        </w:tc>
      </w:tr>
      <w:tr w:rsidR="007D57E8" w:rsidRPr="007D57E8" w:rsidTr="007D57E8">
        <w:trPr>
          <w:trHeight w:val="567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</w:t>
            </w:r>
            <w:r w:rsidR="00B9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«Ефимовский культурно-досуговый центр»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Бокситогорский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D57E8" w:rsidRPr="007D57E8" w:rsidTr="00587F6A">
        <w:trPr>
          <w:trHeight w:val="577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6»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</w:t>
            </w:r>
            <w:r w:rsidR="00B9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7D57E8" w:rsidRPr="007D57E8" w:rsidTr="007D57E8">
        <w:trPr>
          <w:trHeight w:val="56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</w:t>
            </w:r>
            <w:r w:rsidR="00724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 культуры «Железнодорожник»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</w:t>
            </w:r>
          </w:p>
        </w:tc>
      </w:tr>
      <w:tr w:rsidR="007D57E8" w:rsidRPr="007D57E8" w:rsidTr="00587F6A">
        <w:trPr>
          <w:trHeight w:val="693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Мгинская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r w:rsidR="00B9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школа»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17,84</w:t>
            </w:r>
          </w:p>
        </w:tc>
      </w:tr>
      <w:tr w:rsidR="007D57E8" w:rsidRPr="007D57E8" w:rsidTr="00587F6A">
        <w:trPr>
          <w:trHeight w:val="49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2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 образовательное учреждение «Детский сад № 3 «Лучик»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17,67</w:t>
            </w:r>
          </w:p>
        </w:tc>
      </w:tr>
      <w:tr w:rsidR="007D57E8" w:rsidRPr="007D57E8" w:rsidTr="007D57E8">
        <w:trPr>
          <w:trHeight w:val="770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образовательное учреждение Ленинградской области </w:t>
            </w:r>
            <w:r w:rsidR="00B9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«Сланцевский индустриальный техникум»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17,66</w:t>
            </w:r>
          </w:p>
        </w:tc>
      </w:tr>
      <w:tr w:rsidR="007D57E8" w:rsidRPr="007D57E8" w:rsidTr="007D57E8">
        <w:trPr>
          <w:trHeight w:val="55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Важинское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клубное объединение»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  <w:r w:rsidR="00B9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7D57E8" w:rsidRPr="007D57E8" w:rsidTr="00B96A3A">
        <w:trPr>
          <w:trHeight w:val="337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«Физкультурно-оздоровительный комплекс г. Пикалево»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Бокситогорский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</w:tr>
      <w:tr w:rsidR="007D57E8" w:rsidRPr="007D57E8" w:rsidTr="00B96A3A">
        <w:trPr>
          <w:trHeight w:val="95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</w:t>
            </w:r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областной многопрофильный реабилитационный центр </w:t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детей-инвалидов»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</w:tr>
      <w:tr w:rsidR="007D57E8" w:rsidRPr="007D57E8" w:rsidTr="00724A7E">
        <w:trPr>
          <w:trHeight w:val="693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</w:t>
            </w:r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центр социального обслуживания»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</w:tr>
      <w:tr w:rsidR="007D57E8" w:rsidRPr="007D57E8" w:rsidTr="00724A7E">
        <w:trPr>
          <w:trHeight w:val="1072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«Центр культуры, спорта и молодежной политики МО 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Низинское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МО Ломоносовский муниципальный район Ленинградской области»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</w:tr>
      <w:tr w:rsidR="007D57E8" w:rsidRPr="007D57E8" w:rsidTr="00724A7E">
        <w:trPr>
          <w:trHeight w:val="691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Лужского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«Физкультурно-оздоровительный комплекс «Луга»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</w:tr>
      <w:tr w:rsidR="007D57E8" w:rsidRPr="007D57E8" w:rsidTr="00587F6A">
        <w:trPr>
          <w:trHeight w:val="629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2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общеобразовательное учреждение  «Средняя общеобразовательная школа № 2 им. Героя Советского Союза А.М. Иванова»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17,49</w:t>
            </w:r>
          </w:p>
        </w:tc>
      </w:tr>
      <w:tr w:rsidR="007D57E8" w:rsidRPr="007D57E8" w:rsidTr="00587F6A">
        <w:trPr>
          <w:trHeight w:val="99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«Шлиссельбургская средняя общеобразовательная школа № 1 </w:t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углубленным изучением отдельных предметов»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17,42</w:t>
            </w:r>
          </w:p>
        </w:tc>
      </w:tr>
      <w:tr w:rsidR="00587F6A" w:rsidRPr="007D57E8" w:rsidTr="00587F6A">
        <w:trPr>
          <w:trHeight w:val="541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587F6A" w:rsidRPr="007D57E8" w:rsidRDefault="00587F6A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F6A" w:rsidRPr="007D57E8" w:rsidRDefault="00587F6A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18.03.2021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87F6A" w:rsidRPr="007D57E8" w:rsidRDefault="00587F6A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образования»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87F6A" w:rsidRPr="007D57E8" w:rsidRDefault="00587F6A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87F6A" w:rsidRPr="007D57E8" w:rsidRDefault="00587F6A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</w:tr>
      <w:tr w:rsidR="007D57E8" w:rsidRPr="007D57E8" w:rsidTr="00724A7E">
        <w:trPr>
          <w:trHeight w:val="786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Ленинградское областное государственное автономное учреждение «Бокситогорский </w:t>
            </w:r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  <w:r w:rsidR="00B9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7D57E8" w:rsidRPr="007D57E8" w:rsidTr="00724A7E">
        <w:trPr>
          <w:trHeight w:val="557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</w:tr>
      <w:tr w:rsidR="007D57E8" w:rsidRPr="007D57E8" w:rsidTr="007D57E8">
        <w:trPr>
          <w:trHeight w:val="422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«Бокситогорский культурно-досуговый центр»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17,09</w:t>
            </w:r>
          </w:p>
        </w:tc>
      </w:tr>
      <w:tr w:rsidR="007D57E8" w:rsidRPr="007D57E8" w:rsidTr="007D57E8">
        <w:trPr>
          <w:trHeight w:val="56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культуры </w:t>
            </w:r>
            <w:r w:rsidR="00724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«Дворец Культуры 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икалево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17,08</w:t>
            </w:r>
          </w:p>
        </w:tc>
      </w:tr>
      <w:tr w:rsidR="007D57E8" w:rsidRPr="007D57E8" w:rsidTr="007D57E8">
        <w:trPr>
          <w:trHeight w:val="56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</w:t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spellStart"/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Молодежно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-спортивный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17,08</w:t>
            </w:r>
          </w:p>
        </w:tc>
      </w:tr>
      <w:tr w:rsidR="007D57E8" w:rsidRPr="007D57E8" w:rsidTr="00724A7E">
        <w:trPr>
          <w:trHeight w:val="873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 общеобразовательное  учреждение «Средняя общеобразовательная школа № 37 </w:t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углублённым изучением отдельных предметов»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D57E8" w:rsidRPr="007D57E8" w:rsidTr="007D57E8">
        <w:trPr>
          <w:trHeight w:val="280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2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школа № 12»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16,83</w:t>
            </w:r>
          </w:p>
        </w:tc>
      </w:tr>
      <w:tr w:rsidR="007D57E8" w:rsidRPr="007D57E8" w:rsidTr="00587F6A">
        <w:trPr>
          <w:trHeight w:val="812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Ленинградской области «Подпорожский политехнический техникум»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587F6A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  <w:r w:rsidR="00B9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7D57E8" w:rsidRPr="007D57E8" w:rsidTr="00724A7E">
        <w:trPr>
          <w:trHeight w:val="665"/>
          <w:jc w:val="center"/>
        </w:trPr>
        <w:tc>
          <w:tcPr>
            <w:tcW w:w="559" w:type="dxa"/>
            <w:shd w:val="clear" w:color="auto" w:fill="auto"/>
            <w:noWrap/>
            <w:vAlign w:val="center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D57E8" w:rsidRPr="007D57E8" w:rsidRDefault="007D57E8" w:rsidP="00B4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Муниципальное-бюджетное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 культуры и спорта «Культурно-спортивный комплекс</w:t>
            </w:r>
            <w:r w:rsidR="00B40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40C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724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ветогорска»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7D57E8" w:rsidRPr="007D57E8" w:rsidTr="00587F6A">
        <w:trPr>
          <w:trHeight w:val="49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«Ломоносовская общеобразовательная школа № 3»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587F6A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16,66</w:t>
            </w:r>
            <w:r w:rsidR="00B96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bookmarkStart w:id="0" w:name="_GoBack"/>
            <w:bookmarkEnd w:id="0"/>
          </w:p>
        </w:tc>
      </w:tr>
      <w:tr w:rsidR="007D57E8" w:rsidRPr="007D57E8" w:rsidTr="00587F6A">
        <w:trPr>
          <w:trHeight w:val="522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58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«Волховский городской Дворец культуры»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16,66</w:t>
            </w:r>
          </w:p>
        </w:tc>
      </w:tr>
      <w:tr w:rsidR="007D57E8" w:rsidRPr="007D57E8" w:rsidTr="00587F6A">
        <w:trPr>
          <w:trHeight w:val="699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58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общеобразовательное учреждение  «Средняя общеобразовательная школа 6 </w:t>
            </w:r>
            <w:r w:rsidR="00587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Героя Советского Союза В.П. Грицкова»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16,58</w:t>
            </w:r>
          </w:p>
        </w:tc>
      </w:tr>
      <w:tr w:rsidR="007D57E8" w:rsidRPr="007D57E8" w:rsidTr="00587F6A">
        <w:trPr>
          <w:trHeight w:val="1192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«Кировская средняя общеобразовательная школа № 2 имени матроса, погибшего на атомной подводной лодке  «Курск», </w:t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Витченко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Сергея Александровича»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16,51</w:t>
            </w:r>
          </w:p>
        </w:tc>
      </w:tr>
      <w:tr w:rsidR="007D57E8" w:rsidRPr="007D57E8" w:rsidTr="00587F6A">
        <w:trPr>
          <w:trHeight w:val="770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города Пикалево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16,41</w:t>
            </w:r>
          </w:p>
        </w:tc>
      </w:tr>
      <w:tr w:rsidR="007D57E8" w:rsidRPr="007D57E8" w:rsidTr="007D57E8">
        <w:trPr>
          <w:trHeight w:val="47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Самойловский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культурный</w:t>
            </w:r>
            <w:proofErr w:type="gram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16,25</w:t>
            </w:r>
          </w:p>
        </w:tc>
      </w:tr>
      <w:tr w:rsidR="007D57E8" w:rsidRPr="007D57E8" w:rsidTr="00587F6A">
        <w:trPr>
          <w:trHeight w:val="564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16,08</w:t>
            </w:r>
          </w:p>
        </w:tc>
      </w:tr>
      <w:tr w:rsidR="007D57E8" w:rsidRPr="007D57E8" w:rsidTr="007D57E8">
        <w:trPr>
          <w:trHeight w:val="657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7D57E8" w:rsidRPr="007D57E8" w:rsidRDefault="007D57E8" w:rsidP="007D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</w:tr>
    </w:tbl>
    <w:p w:rsidR="00587F6A" w:rsidRDefault="00587F6A" w:rsidP="007D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E8" w:rsidRPr="00B96A3A" w:rsidRDefault="007D57E8" w:rsidP="007117C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7E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A3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соискатели, набравшие одинаковое количество баллов, ранжируются по дате и времени подачи заявки</w:t>
      </w:r>
    </w:p>
    <w:sectPr w:rsidR="007D57E8" w:rsidRPr="00B96A3A" w:rsidSect="00CD53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60"/>
    <w:multiLevelType w:val="hybridMultilevel"/>
    <w:tmpl w:val="1C3EF51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97620D8"/>
    <w:multiLevelType w:val="hybridMultilevel"/>
    <w:tmpl w:val="38D0DF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2CF"/>
    <w:multiLevelType w:val="hybridMultilevel"/>
    <w:tmpl w:val="16424A36"/>
    <w:lvl w:ilvl="0" w:tplc="F66C0F58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64FC"/>
    <w:multiLevelType w:val="hybridMultilevel"/>
    <w:tmpl w:val="AB6A7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53772B"/>
    <w:multiLevelType w:val="hybridMultilevel"/>
    <w:tmpl w:val="830857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44E"/>
    <w:multiLevelType w:val="hybridMultilevel"/>
    <w:tmpl w:val="CC162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C5B73"/>
    <w:multiLevelType w:val="hybridMultilevel"/>
    <w:tmpl w:val="17683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102E5"/>
    <w:multiLevelType w:val="hybridMultilevel"/>
    <w:tmpl w:val="0A2207B8"/>
    <w:lvl w:ilvl="0" w:tplc="0419000D">
      <w:start w:val="1"/>
      <w:numFmt w:val="bullet"/>
      <w:lvlText w:val="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2">
    <w:nsid w:val="4F221EA1"/>
    <w:multiLevelType w:val="hybridMultilevel"/>
    <w:tmpl w:val="165AE3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F10D77"/>
    <w:multiLevelType w:val="hybridMultilevel"/>
    <w:tmpl w:val="EB40962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5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5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0767AD"/>
    <w:rsid w:val="000A7BE1"/>
    <w:rsid w:val="000B20E1"/>
    <w:rsid w:val="00185DDB"/>
    <w:rsid w:val="001D3F90"/>
    <w:rsid w:val="00224DA5"/>
    <w:rsid w:val="002806EF"/>
    <w:rsid w:val="00445ED1"/>
    <w:rsid w:val="00514124"/>
    <w:rsid w:val="00584889"/>
    <w:rsid w:val="00587F6A"/>
    <w:rsid w:val="005B775E"/>
    <w:rsid w:val="005D2561"/>
    <w:rsid w:val="00674886"/>
    <w:rsid w:val="007117C9"/>
    <w:rsid w:val="00724A7E"/>
    <w:rsid w:val="007D0900"/>
    <w:rsid w:val="007D57E8"/>
    <w:rsid w:val="00807E1E"/>
    <w:rsid w:val="008F65D1"/>
    <w:rsid w:val="00922F19"/>
    <w:rsid w:val="0092743F"/>
    <w:rsid w:val="00936CB2"/>
    <w:rsid w:val="009C76A0"/>
    <w:rsid w:val="00A91511"/>
    <w:rsid w:val="00AA3A5E"/>
    <w:rsid w:val="00B40CB9"/>
    <w:rsid w:val="00B556FF"/>
    <w:rsid w:val="00B96A3A"/>
    <w:rsid w:val="00CC63C8"/>
    <w:rsid w:val="00CD4688"/>
    <w:rsid w:val="00CD53B6"/>
    <w:rsid w:val="00D55457"/>
    <w:rsid w:val="00D85FBA"/>
    <w:rsid w:val="00E80C44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25</cp:revision>
  <cp:lastPrinted>2021-02-01T12:00:00Z</cp:lastPrinted>
  <dcterms:created xsi:type="dcterms:W3CDTF">2019-03-20T08:29:00Z</dcterms:created>
  <dcterms:modified xsi:type="dcterms:W3CDTF">2021-04-15T11:08:00Z</dcterms:modified>
</cp:coreProperties>
</file>