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2854069</wp:posOffset>
                </wp:positionH>
                <wp:positionV relativeFrom="paragraph">
                  <wp:posOffset>57876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F1D72" w:rsidRDefault="006F1D72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4.75pt;margin-top:4.5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6F1D72" w:rsidRDefault="006F1D72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74105438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1D72" w:rsidRPr="009847CB" w:rsidRDefault="006F1D72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6F1D72" w:rsidRPr="009847CB" w:rsidRDefault="006F1D72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6F1D72" w:rsidRPr="009847CB" w:rsidRDefault="006F1D72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6F1D72" w:rsidRDefault="006F1D72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proofErr w:type="spellStart"/>
                            <w:r w:rsidR="00AF115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мар</w:t>
                            </w:r>
                            <w:bookmarkStart w:id="0" w:name="_GoBack"/>
                            <w:bookmarkEnd w:id="0"/>
                            <w:r w:rsidR="00AF115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те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6F1D72" w:rsidRPr="009847CB" w:rsidRDefault="006F1D72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6F1D72" w:rsidRPr="009847CB" w:rsidRDefault="006F1D72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6F1D72" w:rsidRPr="009847CB" w:rsidRDefault="006F1D72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6F1D72" w:rsidRDefault="006F1D72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</w:t>
                      </w:r>
                      <w:proofErr w:type="spellStart"/>
                      <w:r w:rsidR="00AF115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мар</w:t>
                      </w:r>
                      <w:bookmarkStart w:id="1" w:name="_GoBack"/>
                      <w:bookmarkEnd w:id="1"/>
                      <w:r w:rsidR="00AF115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  <w:t>те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1D72" w:rsidRPr="00331894" w:rsidRDefault="006F1D72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6F1D72" w:rsidRPr="00331894" w:rsidRDefault="006F1D72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0C23143" wp14:editId="74E8AAF5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536069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марте 2024 года оставался стабильным. 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численность безработных сократилась на 7% по сравнению             с февралем 2024 года и с началом года.</w:t>
      </w:r>
    </w:p>
    <w:p w:rsidR="006F1D72" w:rsidRPr="00AC5555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50D821" wp14:editId="1A805570">
                <wp:simplePos x="0" y="0"/>
                <wp:positionH relativeFrom="column">
                  <wp:posOffset>504190</wp:posOffset>
                </wp:positionH>
                <wp:positionV relativeFrom="paragraph">
                  <wp:posOffset>140335</wp:posOffset>
                </wp:positionV>
                <wp:extent cx="5725160" cy="1050290"/>
                <wp:effectExtent l="38100" t="38100" r="123190" b="11176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050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1D72" w:rsidRPr="007A5532" w:rsidRDefault="006F1D72" w:rsidP="006F1D72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6F1D72" w:rsidRPr="00BC727E" w:rsidRDefault="006F1D72" w:rsidP="006F1D72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апреля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 w:rsidRPr="000733D8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302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6F1D72" w:rsidRPr="006020E2" w:rsidRDefault="006F1D72" w:rsidP="006F1D7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6F1D72" w:rsidRPr="00095C7E" w:rsidRDefault="006F1D72" w:rsidP="006F1D7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6F1D72" w:rsidRPr="006E338C" w:rsidRDefault="006F1D72" w:rsidP="006F1D72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 xml:space="preserve">марта </w:t>
                            </w:r>
                            <w:r w:rsidRPr="006E338C">
                              <w:rPr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Cs w:val="28"/>
                              </w:rPr>
                              <w:t>4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года – </w:t>
                            </w:r>
                            <w:r w:rsidRPr="00670332">
                              <w:rPr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Cs w:val="28"/>
                              </w:rPr>
                              <w:t>487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  <w:p w:rsidR="006F1D72" w:rsidRPr="006E338C" w:rsidRDefault="006F1D72" w:rsidP="006F1D72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 xml:space="preserve">января </w:t>
                            </w:r>
                            <w:r w:rsidRPr="006E338C">
                              <w:rPr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Cs w:val="28"/>
                              </w:rPr>
                              <w:t>4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года – </w:t>
                            </w:r>
                            <w:r w:rsidRPr="00444A0E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2485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pt;margin-top:11.05pt;width:450.8pt;height:8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6F1D72" w:rsidRPr="007A5532" w:rsidRDefault="006F1D72" w:rsidP="006F1D72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6F1D72" w:rsidRPr="00BC727E" w:rsidRDefault="006F1D72" w:rsidP="006F1D72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апреля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 w:rsidRPr="000733D8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302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6F1D72" w:rsidRPr="006020E2" w:rsidRDefault="006F1D72" w:rsidP="006F1D7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6F1D72" w:rsidRPr="00095C7E" w:rsidRDefault="006F1D72" w:rsidP="006F1D7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6F1D72" w:rsidRPr="006E338C" w:rsidRDefault="006F1D72" w:rsidP="006F1D72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 xml:space="preserve">марта </w:t>
                      </w:r>
                      <w:r w:rsidRPr="006E338C">
                        <w:rPr>
                          <w:szCs w:val="28"/>
                        </w:rPr>
                        <w:t>202</w:t>
                      </w:r>
                      <w:r>
                        <w:rPr>
                          <w:szCs w:val="28"/>
                        </w:rPr>
                        <w:t>4</w:t>
                      </w:r>
                      <w:r w:rsidRPr="006E338C">
                        <w:rPr>
                          <w:szCs w:val="28"/>
                        </w:rPr>
                        <w:t xml:space="preserve"> года – </w:t>
                      </w:r>
                      <w:r w:rsidRPr="00670332">
                        <w:rPr>
                          <w:szCs w:val="28"/>
                        </w:rPr>
                        <w:t>2</w:t>
                      </w:r>
                      <w:r>
                        <w:rPr>
                          <w:szCs w:val="28"/>
                        </w:rPr>
                        <w:t>487</w:t>
                      </w:r>
                      <w:r w:rsidRPr="006E338C">
                        <w:rPr>
                          <w:szCs w:val="28"/>
                        </w:rPr>
                        <w:t xml:space="preserve"> чел.</w:t>
                      </w:r>
                    </w:p>
                    <w:p w:rsidR="006F1D72" w:rsidRPr="006E338C" w:rsidRDefault="006F1D72" w:rsidP="006F1D72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 xml:space="preserve">января </w:t>
                      </w:r>
                      <w:r w:rsidRPr="006E338C">
                        <w:rPr>
                          <w:szCs w:val="28"/>
                        </w:rPr>
                        <w:t>202</w:t>
                      </w:r>
                      <w:r>
                        <w:rPr>
                          <w:szCs w:val="28"/>
                        </w:rPr>
                        <w:t>4</w:t>
                      </w:r>
                      <w:r w:rsidRPr="006E338C">
                        <w:rPr>
                          <w:szCs w:val="28"/>
                        </w:rPr>
                        <w:t xml:space="preserve"> года – </w:t>
                      </w:r>
                      <w:r w:rsidRPr="00444A0E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2485</w:t>
                      </w:r>
                      <w:r w:rsidRPr="006E338C">
                        <w:rPr>
                          <w:szCs w:val="28"/>
                        </w:rPr>
                        <w:t xml:space="preserve">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1D72" w:rsidRPr="00AC5555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F1D72" w:rsidRPr="00AC5555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5A6F4C" wp14:editId="506C86A2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xf2d6U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6F1D72" w:rsidRPr="00AC5555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F1D72" w:rsidRPr="00AC5555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75CE63" wp14:editId="387BAE7E">
                <wp:simplePos x="0" y="0"/>
                <wp:positionH relativeFrom="column">
                  <wp:posOffset>1748790</wp:posOffset>
                </wp:positionH>
                <wp:positionV relativeFrom="paragraph">
                  <wp:posOffset>20955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.65pt;width:6.5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nyryO4AAAAAg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6F1D72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D72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марте снизилось</w:t>
      </w:r>
      <w:proofErr w:type="gram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14% по сравнению с февралем 2024 года (с 1248 чел. до 1071 чел.). </w:t>
      </w:r>
      <w:proofErr w:type="gram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Безработными признаны 514 чел., (на 23% меньше, чем в феврале             2024 года (664 чел.)</w:t>
      </w:r>
      <w:proofErr w:type="gramEnd"/>
    </w:p>
    <w:p w:rsidR="00182A69" w:rsidRPr="00BC62EB" w:rsidRDefault="006F1D72" w:rsidP="006F1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proofErr w:type="gram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–   864  чел., из общего числа трудоустроенных в марте: 45% (386 чел.) безработные граждане; 38% (327 чел.) граждане, трудоустроенные в первые 10 дней со дня обращения в службу занятости, 17% (151чел.) несовершеннолетние от 14 до 18 лет, трудоустроенные на временные работы в свободное от учебы время.</w:t>
      </w:r>
      <w:proofErr w:type="gramEnd"/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апреля: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52,3 тыс. ед., что на 1% выше, чем на начало февраля (51,9 тыс. ед.);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снизилась на 9% (с 3351 чел. на 01.03.2024 до 3033 чел. на 01.04.2024).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17 раз превышал предложения рабочей силы на рынке труда (в начале 2024 года разница составляла – в 13,5 раз).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52,3 тыс. вакансий, заявленных работодателями, для трудоустройства: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36,3 тыс. (69%); на должности служащих и инженерно-технических работников – 16,0 тыс. (31%).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 – 21,9 тыс. вакансий (42%) от общего числа вакансий, «обрабатывающие производства» – 12,0 тыс. вакансий (23%).</w:t>
      </w:r>
    </w:p>
    <w:p w:rsidR="006F1D72" w:rsidRPr="00BC62EB" w:rsidRDefault="006F1D72" w:rsidP="006F1D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(3,0 тыс. чел.) больше всего граждан ранее работали в сферах: «торговля» – 20% (608 чел.), «обрабатывающие производства» - 14,5% (441 чел.), «транспорт» - 8% (241 чел.).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«обеспечение электрической энергией», «водоснабжение» от 24 до 54 чел.</w:t>
      </w:r>
    </w:p>
    <w:p w:rsidR="006F1D72" w:rsidRDefault="006F1D72" w:rsidP="006F1D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en-US" w:eastAsia="ru-RU"/>
        </w:rPr>
      </w:pPr>
    </w:p>
    <w:p w:rsidR="00AF115A" w:rsidRDefault="00AF115A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en-US" w:eastAsia="ru-RU"/>
        </w:rPr>
      </w:pPr>
    </w:p>
    <w:p w:rsidR="00AF115A" w:rsidRPr="00AF115A" w:rsidRDefault="00AF115A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en-US"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Pr="00E75249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034272E" wp14:editId="2BCFE1C2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E75249" w:rsidRPr="00BC62EB" w:rsidRDefault="00E75249" w:rsidP="00E75249">
      <w:pPr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обрабатывающие производства, государственное управление и обеспечение военной безопасности; социальное обеспечение и деятельность в области здравоохранения     и социальных услуг, транспортировка и хранение. 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марта увеличился                 в сферах:</w:t>
      </w:r>
      <w:r w:rsidRPr="00BC62EB">
        <w:rPr>
          <w:rFonts w:ascii="Times New Roman" w:eastAsia="Times New Roman" w:hAnsi="Times New Roman"/>
          <w:sz w:val="28"/>
          <w:szCs w:val="28"/>
        </w:rPr>
        <w:t xml:space="preserve"> торговля оптовая и розничная; ремонт автотранспортных средств и мотоциклов, деятельность в области здравоохранения и социальных услуг, транспортировка и хранение, строительство, образование, деятельность в области культуры, спорта, организации досуга и развлечений, деятельность по операциям с недвижимым имуществом, государственное управление и обеспечение военной безопасности;</w:t>
      </w:r>
      <w:proofErr w:type="gramEnd"/>
      <w:r w:rsidRPr="00BC62EB">
        <w:rPr>
          <w:rFonts w:ascii="Times New Roman" w:eastAsia="Times New Roman" w:hAnsi="Times New Roman"/>
          <w:sz w:val="28"/>
          <w:szCs w:val="28"/>
        </w:rPr>
        <w:t xml:space="preserve"> социальное обеспечение, водоснабжение; водоотведение, организация сбора и утилизации отходов, деятельность по ликвидации загрязнений, обеспечение электрической энергией, газом и паром; кондиционирование воздуха, деятельность профессиональная, научная и техническая, деятельность финансовая и страховая.</w:t>
      </w:r>
    </w:p>
    <w:p w:rsidR="006F1D72" w:rsidRPr="00BC62EB" w:rsidRDefault="006F1D72" w:rsidP="006F1D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BC62EB">
        <w:t xml:space="preserve">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гостиниц и предприятий общественного питания, предоставление прочих видов услуг, добыча полезных ископаемых, сельское, лесное хозяйство, охота, рыболовство и рыбоводство, обрабатывающие производства, деятельность административная и сопутствующие дополнительные услуги.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BC62EB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BC62EB">
        <w:rPr>
          <w:rFonts w:ascii="Times New Roman" w:eastAsia="Calibri" w:hAnsi="Times New Roman" w:cs="Times New Roman"/>
          <w:sz w:val="28"/>
          <w:szCs w:val="28"/>
        </w:rPr>
        <w:br/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2799 вакансий;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сварщик (</w:t>
      </w:r>
      <w:proofErr w:type="spellStart"/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электрогазосварщик</w:t>
      </w:r>
      <w:proofErr w:type="spellEnd"/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газосварщик и др.) – 1910 вакансий;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1212 вакансий;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1101 вакансия;</w:t>
      </w:r>
    </w:p>
    <w:p w:rsidR="006F1D72" w:rsidRPr="00BC62EB" w:rsidRDefault="006F1D72" w:rsidP="006F1D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2EB">
        <w:rPr>
          <w:rFonts w:ascii="Times New Roman" w:eastAsia="Calibri" w:hAnsi="Times New Roman" w:cs="Times New Roman"/>
          <w:sz w:val="28"/>
          <w:szCs w:val="28"/>
        </w:rPr>
        <w:t xml:space="preserve">машинист (закаточных машин, конвейера, насосных установок, </w:t>
      </w:r>
      <w:proofErr w:type="spellStart"/>
      <w:r w:rsidRPr="00BC62EB">
        <w:rPr>
          <w:rFonts w:ascii="Times New Roman" w:eastAsia="Calibri" w:hAnsi="Times New Roman" w:cs="Times New Roman"/>
          <w:sz w:val="28"/>
          <w:szCs w:val="28"/>
        </w:rPr>
        <w:t>автокомпрессора</w:t>
      </w:r>
      <w:proofErr w:type="spellEnd"/>
      <w:r w:rsidRPr="00BC62EB">
        <w:rPr>
          <w:rFonts w:ascii="Times New Roman" w:eastAsia="Calibri" w:hAnsi="Times New Roman" w:cs="Times New Roman"/>
          <w:sz w:val="28"/>
          <w:szCs w:val="28"/>
        </w:rPr>
        <w:t>, автогрейдера, буровой установки и др.) – 808 вакансий.</w:t>
      </w:r>
    </w:p>
    <w:p w:rsidR="006F1D72" w:rsidRPr="00BC62EB" w:rsidRDefault="006F1D72" w:rsidP="006F1D7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6F1D72" w:rsidRPr="00BC62EB" w:rsidRDefault="006F1D72" w:rsidP="006F1D7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1998 вакансий;</w:t>
      </w:r>
    </w:p>
    <w:p w:rsidR="006F1D72" w:rsidRPr="00BC62EB" w:rsidRDefault="006F1D72" w:rsidP="006F1D7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 (терапевт (педиатр) участковый, анестезиолог-реаниматолог, невролог, скорой медицинской помощи и др.) – 683 вакансии;</w:t>
      </w:r>
      <w:proofErr w:type="gramEnd"/>
    </w:p>
    <w:p w:rsidR="006F1D72" w:rsidRPr="00BC62EB" w:rsidRDefault="006F1D72" w:rsidP="006F1D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62EB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586 вакансий;</w:t>
      </w:r>
      <w:proofErr w:type="gramEnd"/>
    </w:p>
    <w:p w:rsidR="006F1D72" w:rsidRPr="00BC62EB" w:rsidRDefault="006F1D72" w:rsidP="006F1D72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501 вакансия;</w:t>
      </w:r>
    </w:p>
    <w:p w:rsidR="007C20DE" w:rsidRPr="00BC62EB" w:rsidRDefault="006F1D72" w:rsidP="00AF115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2EB">
        <w:rPr>
          <w:rFonts w:ascii="Times New Roman" w:eastAsia="Calibri" w:hAnsi="Times New Roman" w:cs="Times New Roman"/>
          <w:sz w:val="28"/>
          <w:szCs w:val="28"/>
        </w:rPr>
        <w:t xml:space="preserve">мастер (участка, цеха, дорожный, погрузочно-разгрузочных работ и др.) – </w:t>
      </w:r>
      <w:r w:rsidR="00AF115A" w:rsidRPr="00BC62EB">
        <w:rPr>
          <w:rFonts w:ascii="Times New Roman" w:eastAsia="Calibri" w:hAnsi="Times New Roman" w:cs="Times New Roman"/>
          <w:sz w:val="28"/>
          <w:szCs w:val="28"/>
        </w:rPr>
        <w:t xml:space="preserve">                  445 вакансий.</w:t>
      </w: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val="en-US" w:eastAsia="ru-RU"/>
        </w:rPr>
      </w:pPr>
    </w:p>
    <w:p w:rsidR="007F6A51" w:rsidRDefault="007F6A51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val="en-US" w:eastAsia="ru-RU"/>
        </w:rPr>
      </w:pPr>
    </w:p>
    <w:p w:rsidR="007F6A51" w:rsidRDefault="007F6A51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val="en-US" w:eastAsia="ru-RU"/>
        </w:rPr>
      </w:pPr>
    </w:p>
    <w:p w:rsidR="007F6A51" w:rsidRDefault="007F6A51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val="en-US" w:eastAsia="ru-RU"/>
        </w:rPr>
      </w:pPr>
    </w:p>
    <w:p w:rsidR="007F6A51" w:rsidRDefault="007F6A51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val="en-US" w:eastAsia="ru-RU"/>
        </w:rPr>
      </w:pPr>
    </w:p>
    <w:p w:rsidR="007F6A51" w:rsidRPr="007F6A51" w:rsidRDefault="007F6A51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val="en-US"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F3FA6" w:rsidRPr="00B83AF7" w:rsidRDefault="00BF3FA6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AF115A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val="en-US" w:eastAsia="ru-RU"/>
        </w:rPr>
      </w:pPr>
    </w:p>
    <w:p w:rsidR="00B83AF7" w:rsidRPr="00BC62E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6F1D72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F7A28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2C5E46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</w:t>
      </w:r>
      <w:r w:rsidR="002C5E46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0,1 % меньше, чем на начало года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C5E46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 01.01.2024 - 0,3%)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BC62E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6F1D7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</w:t>
      </w:r>
      <w:r w:rsidR="009F7A28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0,</w:t>
      </w:r>
      <w:r w:rsidR="00A67E56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0,1% в Гатчинском</w:t>
      </w:r>
      <w:r w:rsidR="00B8196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1D7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1D7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="006F1D7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F1D7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="006F1D7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94354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894354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196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Кировском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B8196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 и до 0,</w:t>
      </w:r>
      <w:r w:rsidR="00894354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BC62EB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67E56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8196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BC62E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F75AA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5"/>
        <w:gridCol w:w="1973"/>
        <w:gridCol w:w="567"/>
        <w:gridCol w:w="6"/>
        <w:gridCol w:w="2531"/>
        <w:gridCol w:w="2684"/>
      </w:tblGrid>
      <w:tr w:rsidR="00B83AF7" w:rsidRPr="00B83AF7" w:rsidTr="00524CB7">
        <w:trPr>
          <w:trHeight w:val="400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54DE" w:rsidRPr="00B83AF7" w:rsidRDefault="00B83AF7" w:rsidP="00B1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B83AF7" w:rsidRPr="00B83AF7" w:rsidTr="00524CB7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524CB7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A24AA2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C40C4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793150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793150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2D710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196C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196C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196C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2D7107" w:rsidRPr="00C40C46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</w:tr>
      <w:tr w:rsidR="002D710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C40C46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07" w:rsidRPr="00B8196C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</w:tr>
      <w:tr w:rsidR="002D710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2D710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196C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2D7107" w:rsidRPr="00A67E56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196C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2D710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A67E56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B83AF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A67E56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2D710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3AF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D710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B83AF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</w:tr>
      <w:tr w:rsidR="002D710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B83AF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2D7107" w:rsidRDefault="002D7107" w:rsidP="002D71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2D710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2D7107" w:rsidRPr="00B83AF7" w:rsidTr="00AD57A7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2D7107" w:rsidRPr="00B83AF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D7107" w:rsidRPr="00B83AF7" w:rsidRDefault="002D7107" w:rsidP="002D7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D7107" w:rsidRPr="00B83AF7" w:rsidRDefault="002D7107" w:rsidP="002D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Pr="00A67E56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D7107" w:rsidRPr="00B83AF7" w:rsidTr="00AD57A7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2D7107" w:rsidRP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10.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D7107" w:rsidRPr="00B83AF7" w:rsidRDefault="002D7107" w:rsidP="002D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D7107" w:rsidRPr="002D7107" w:rsidRDefault="002D7107" w:rsidP="002D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578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7107" w:rsidRDefault="002D7107" w:rsidP="002D710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2D7107" w:rsidRPr="00BC62EB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2D7107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марта </w:t>
      </w:r>
      <w:r w:rsidR="00A67E56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2D7107" w:rsidRPr="00BC62EB" w:rsidRDefault="002D710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сократился в целом по Ленинградской области и в 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районах;</w:t>
      </w:r>
    </w:p>
    <w:p w:rsidR="00D80D1A" w:rsidRPr="00BC62EB" w:rsidRDefault="002D7107" w:rsidP="00AF1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и Сосновоборском городском округе                                 не изменился.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общей численности безработных граждан, состоявших на учете в службе занятости населения, в начале</w:t>
      </w:r>
      <w:r w:rsidR="00F81451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апреля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E96828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(</w:t>
      </w:r>
      <w:r w:rsidR="00496D13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F81451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302</w:t>
      </w:r>
      <w:r w:rsidR="0033066A"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6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2250 чел. (98%), из них:</w:t>
      </w: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1549 чел. (69%);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190 чел. (8%);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239 чел. (11%);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40 чел. (2%).</w:t>
      </w:r>
      <w:proofErr w:type="gramEnd"/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2302 безработных граждан: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814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7 чел. (0,3%);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20 чел. (1%);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97 чел. (4%);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25-29 лет – 133 чел. (6%);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245 чел. (11%);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1023 чел. (45%);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777 чел. (33%);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814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819 чел. (36%);</w:t>
      </w:r>
    </w:p>
    <w:p w:rsidR="00F81451" w:rsidRPr="00F81451" w:rsidRDefault="00F81451" w:rsidP="00F81451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786 чел. (34%);</w:t>
      </w: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308 чел. (13%);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333 чел. (14%);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56 чел. (3%);</w:t>
      </w:r>
    </w:p>
    <w:p w:rsidR="00F81451" w:rsidRPr="00F81451" w:rsidRDefault="00F81451" w:rsidP="00F81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8145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F81451" w:rsidRPr="00F81451" w:rsidRDefault="00F81451" w:rsidP="00F814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539 чел. (23%);</w:t>
      </w:r>
    </w:p>
    <w:p w:rsidR="00F81451" w:rsidRPr="00F81451" w:rsidRDefault="00F81451" w:rsidP="00F814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223 чел. (10%);</w:t>
      </w:r>
    </w:p>
    <w:p w:rsidR="00F81451" w:rsidRPr="00F81451" w:rsidRDefault="00F81451" w:rsidP="00F814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F814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F81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462 чел. (20%);</w:t>
      </w:r>
    </w:p>
    <w:p w:rsidR="00F81451" w:rsidRPr="00F81451" w:rsidRDefault="00F81451" w:rsidP="00F814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5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188 человек (8%);</w:t>
      </w:r>
    </w:p>
    <w:p w:rsidR="00B83AF7" w:rsidRPr="00AF115A" w:rsidRDefault="00AF115A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1E0D27AF" wp14:editId="79B818DF">
            <wp:simplePos x="0" y="0"/>
            <wp:positionH relativeFrom="column">
              <wp:posOffset>-121920</wp:posOffset>
            </wp:positionH>
            <wp:positionV relativeFrom="paragraph">
              <wp:posOffset>132080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451" w:rsidRPr="00F81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 – 52 чел. (2%).</w:t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644601" w:rsidRPr="00BC62EB" w:rsidRDefault="0064460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755556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в Ленинградской области действовали                                 79</w:t>
      </w:r>
      <w:r w:rsidR="00536069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которыми охвачено </w:t>
      </w:r>
      <w:r w:rsidR="00755556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59,8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AD0EE02" wp14:editId="4C479E4A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23AD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23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AF115A" w:rsidRPr="00AF115A" w:rsidRDefault="00AF115A" w:rsidP="00AF11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proofErr w:type="gramEnd"/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семи организациях Ленинградской области, из них: со смертельным исходом – в двух организациях, с тяжелым исходом – </w:t>
      </w:r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пяти организациях.</w:t>
      </w:r>
    </w:p>
    <w:p w:rsidR="00AF115A" w:rsidRPr="00AF115A" w:rsidRDefault="00AF115A" w:rsidP="00AF115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марте 2024 года прошло заседание Ленинградской областной межведомственной комиссии по охране труда, в рамках которой рассматривались такие вопросы как «Эффективность реализации корпоративных программ», «Реализация предупредительных мер по сокращению производственного травматизма и профессиональных заболеваний работников. Статистика травматизма работников за 2023 год», «О </w:t>
      </w:r>
      <w:proofErr w:type="gramStart"/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proofErr w:type="gramEnd"/>
      <w:r w:rsidRPr="00AF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труда и профессиональной заболеваемости на территории Ленинградской области за 2023 год» и другие. </w:t>
      </w:r>
    </w:p>
    <w:p w:rsidR="00AF115A" w:rsidRPr="00AF115A" w:rsidRDefault="00AF115A" w:rsidP="00AF115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AF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AF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AF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AF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B83AF7" w:rsidRPr="00AF115A" w:rsidRDefault="00B83AF7" w:rsidP="00AF115A">
      <w:pPr>
        <w:spacing w:after="0" w:line="24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p w:rsidR="00BF3FA6" w:rsidRPr="00B83AF7" w:rsidRDefault="00BF3FA6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C7EF0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E61666E" wp14:editId="79A38404">
            <wp:simplePos x="0" y="0"/>
            <wp:positionH relativeFrom="column">
              <wp:posOffset>-109855</wp:posOffset>
            </wp:positionH>
            <wp:positionV relativeFrom="paragraph">
              <wp:posOffset>-187960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BC62E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081948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</w:t>
      </w:r>
      <w:r w:rsidR="00452139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81948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февраль </w:t>
      </w:r>
      <w:r w:rsidR="00452139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C71DB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FA6CB4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C71DBC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1948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BC62EB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8A07FB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 2024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8A07FB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70 883</w:t>
      </w:r>
      <w:r w:rsidR="00B66950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BC62EB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Средний размер пособия по безработице в </w:t>
      </w:r>
      <w:r w:rsidR="00CF75AA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марте </w:t>
      </w:r>
      <w:r w:rsidR="006E3711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года </w:t>
      </w:r>
      <w:r w:rsidR="00B66950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F75AA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 220,79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BC7EF0" w:rsidRPr="00BC62EB" w:rsidRDefault="00B83AF7" w:rsidP="00524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BC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6118DE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6118DE" w:rsidSect="007F6A51">
          <w:headerReference w:type="first" r:id="rId21"/>
          <w:pgSz w:w="11906" w:h="16838" w:code="9"/>
          <w:pgMar w:top="820" w:right="707" w:bottom="851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0A64ED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Февраль</w:t>
            </w:r>
            <w:proofErr w:type="spellEnd"/>
          </w:p>
        </w:tc>
        <w:tc>
          <w:tcPr>
            <w:tcW w:w="6379" w:type="dxa"/>
            <w:gridSpan w:val="4"/>
          </w:tcPr>
          <w:p w:rsidR="00BC7EF0" w:rsidRPr="000A64ED" w:rsidRDefault="000A64ED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Март</w:t>
            </w:r>
            <w:proofErr w:type="spellEnd"/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0A64ED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84,9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168,0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759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608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80,1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78,6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401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148,5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74,3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121,3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148,6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66,4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115,1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65,1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66,4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186,6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136,2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51,2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77,1</w:t>
            </w:r>
          </w:p>
        </w:tc>
      </w:tr>
      <w:tr w:rsidR="000A64ED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A64ED" w:rsidRPr="00BC39C9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0A64ED" w:rsidRPr="00BC39C9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843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126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417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34" w:type="dxa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</w:tr>
      <w:tr w:rsidR="000A64ED" w:rsidRPr="008439CD" w:rsidTr="00EA6AC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A64ED" w:rsidRPr="00EA6ACA" w:rsidRDefault="000A64ED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A64ED" w:rsidRPr="00EA6ACA" w:rsidRDefault="000A64ED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EA6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EA6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1639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1639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lang w:eastAsia="ru-RU"/>
              </w:rPr>
              <w:t>1130,3</w:t>
            </w:r>
          </w:p>
        </w:tc>
      </w:tr>
      <w:tr w:rsidR="000A64ED" w:rsidRPr="00BC39C9" w:rsidTr="00BC7EF0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A64ED" w:rsidRPr="00BC39C9" w:rsidRDefault="000A64ED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4247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1248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1862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5518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1071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3501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A64ED" w:rsidRPr="000A64ED" w:rsidRDefault="000A64ED" w:rsidP="000A6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4ED">
              <w:rPr>
                <w:rFonts w:ascii="Times New Roman" w:eastAsia="Times New Roman" w:hAnsi="Times New Roman" w:cs="Times New Roman"/>
                <w:b/>
                <w:lang w:eastAsia="ru-RU"/>
              </w:rPr>
              <w:t>129,9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E62946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E62946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E62946" w:rsidRDefault="00E62946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февраль</w:t>
            </w:r>
            <w:proofErr w:type="spellEnd"/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E62946" w:rsidRDefault="00E62946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март</w:t>
            </w:r>
            <w:proofErr w:type="spellEnd"/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E62946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E62946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82,0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81,0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90,7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549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513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93,4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68,4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81,4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63,9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83,0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102,4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28,6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84,9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62946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381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E62946" w:rsidRPr="00A72E4D" w:rsidTr="00E629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E62946" w:rsidRPr="00FE78DC" w:rsidRDefault="00E6294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664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514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77,4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2487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2302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92,6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9D72CD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9D72CD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E62946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E62946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февраль</w:t>
            </w:r>
            <w:proofErr w:type="spellEnd"/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E62946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арт</w:t>
            </w:r>
            <w:proofErr w:type="spellEnd"/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E62946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E62946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E62946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E62946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E62946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778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82,3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736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771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104,8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92,7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1413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1447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102,4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90,8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6287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5991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95,3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361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2135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2171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119,8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2470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2620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106,1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78,4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21692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21805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80,2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923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93,9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1508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1558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77,1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87,8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81,4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70,2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1280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1362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81,6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534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74,2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1084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1036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550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2270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2309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56,5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71,8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4437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4461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</w:tr>
      <w:tr w:rsidR="00E62946" w:rsidRPr="00FE78DC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88,5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2489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2686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lang w:eastAsia="ru-RU"/>
              </w:rPr>
              <w:t>107,9</w:t>
            </w:r>
          </w:p>
        </w:tc>
      </w:tr>
      <w:tr w:rsidR="00E62946" w:rsidRPr="00FE78DC" w:rsidTr="00E62946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FE78DC" w:rsidRDefault="00E62946" w:rsidP="009D72CD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1248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1071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85,8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3351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3033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90,5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51860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52304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E62946" w:rsidRPr="00E62946" w:rsidRDefault="00E62946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946">
              <w:rPr>
                <w:rFonts w:ascii="Times New Roman" w:eastAsia="Times New Roman" w:hAnsi="Times New Roman" w:cs="Times New Roman"/>
                <w:b/>
                <w:lang w:eastAsia="ru-RU"/>
              </w:rPr>
              <w:t>100,9</w:t>
            </w:r>
          </w:p>
        </w:tc>
        <w:tc>
          <w:tcPr>
            <w:tcW w:w="749" w:type="dxa"/>
            <w:vAlign w:val="center"/>
          </w:tcPr>
          <w:p w:rsidR="00E62946" w:rsidRPr="007154E0" w:rsidRDefault="00E62946" w:rsidP="009D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563" w:rsidRDefault="00C77563">
      <w:pPr>
        <w:spacing w:after="0" w:line="240" w:lineRule="auto"/>
      </w:pPr>
      <w:r>
        <w:separator/>
      </w:r>
    </w:p>
  </w:endnote>
  <w:endnote w:type="continuationSeparator" w:id="0">
    <w:p w:rsidR="00C77563" w:rsidRDefault="00C7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563" w:rsidRDefault="00C77563">
      <w:pPr>
        <w:spacing w:after="0" w:line="240" w:lineRule="auto"/>
      </w:pPr>
      <w:r>
        <w:separator/>
      </w:r>
    </w:p>
  </w:footnote>
  <w:footnote w:type="continuationSeparator" w:id="0">
    <w:p w:rsidR="00C77563" w:rsidRDefault="00C7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D72" w:rsidRPr="005464FE" w:rsidRDefault="006F1D72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style="width:8.25pt;height:9.75pt;visibility:visible" o:bullet="t">
        <v:imagedata r:id="rId1" o:title=""/>
      </v:shape>
    </w:pict>
  </w:numPicBullet>
  <w:numPicBullet w:numPicBulletId="1">
    <w:pict>
      <v:shape id="_x0000_i1247" type="#_x0000_t75" style="width:8.25pt;height:9.75pt;visibility:visible" o:bullet="t">
        <v:imagedata r:id="rId2" o:title=""/>
      </v:shape>
    </w:pict>
  </w:numPicBullet>
  <w:numPicBullet w:numPicBulletId="2">
    <w:pict>
      <v:shape id="_x0000_i1248" type="#_x0000_t75" style="width:8.25pt;height:9.75pt;visibility:visible" o:bullet="t">
        <v:imagedata r:id="rId3" o:title=""/>
      </v:shape>
    </w:pict>
  </w:numPicBullet>
  <w:numPicBullet w:numPicBulletId="3">
    <w:pict>
      <v:shape id="_x0000_i1249" type="#_x0000_t75" style="width:8.25pt;height:9.75pt;visibility:visible" o:bullet="t">
        <v:imagedata r:id="rId4" o:title=""/>
      </v:shape>
    </w:pict>
  </w:numPicBullet>
  <w:numPicBullet w:numPicBulletId="4">
    <w:pict>
      <v:shape id="_x0000_i1250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7313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7563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51306-E732-491A-9E66-2F475DAC4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8862</TotalTime>
  <Pages>9</Pages>
  <Words>2108</Words>
  <Characters>12021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127</cp:revision>
  <cp:lastPrinted>2023-06-08T12:09:00Z</cp:lastPrinted>
  <dcterms:created xsi:type="dcterms:W3CDTF">2023-10-16T08:21:00Z</dcterms:created>
  <dcterms:modified xsi:type="dcterms:W3CDTF">2024-04-08T15:17:00Z</dcterms:modified>
</cp:coreProperties>
</file>